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3B14" w:rsidRDefault="00EA36DA" w:rsidP="004C27C4">
      <w:pPr>
        <w:spacing w:line="480" w:lineRule="auto"/>
        <w:rPr>
          <w:rFonts w:ascii="Times New Roman" w:hAnsi="Times New Roman" w:cs="Times New Roman"/>
          <w:sz w:val="24"/>
          <w:szCs w:val="24"/>
        </w:rPr>
      </w:pPr>
      <w:r>
        <w:rPr>
          <w:rFonts w:ascii="Times New Roman" w:hAnsi="Times New Roman" w:cs="Times New Roman"/>
          <w:sz w:val="24"/>
          <w:szCs w:val="24"/>
        </w:rPr>
        <w:t>Using Quality Improvement Tools to Redefine a Clinical Librarianship Program: a Case Study</w:t>
      </w:r>
    </w:p>
    <w:p w:rsidR="00B53B14" w:rsidRDefault="00B53B14" w:rsidP="00B53B14">
      <w:pPr>
        <w:spacing w:line="480" w:lineRule="auto"/>
        <w:jc w:val="center"/>
        <w:rPr>
          <w:rFonts w:ascii="Times New Roman" w:hAnsi="Times New Roman" w:cs="Times New Roman"/>
          <w:sz w:val="24"/>
          <w:szCs w:val="24"/>
        </w:rPr>
      </w:pPr>
      <w:r>
        <w:rPr>
          <w:rFonts w:ascii="Times New Roman" w:hAnsi="Times New Roman" w:cs="Times New Roman"/>
          <w:sz w:val="24"/>
          <w:szCs w:val="24"/>
        </w:rPr>
        <w:t>Frances Chu</w:t>
      </w:r>
    </w:p>
    <w:p w:rsidR="00EA36DA" w:rsidRDefault="00B53B14" w:rsidP="00B53B14">
      <w:pPr>
        <w:spacing w:line="480" w:lineRule="auto"/>
        <w:jc w:val="center"/>
        <w:rPr>
          <w:rFonts w:ascii="Times New Roman" w:hAnsi="Times New Roman" w:cs="Times New Roman"/>
          <w:sz w:val="24"/>
          <w:szCs w:val="24"/>
        </w:rPr>
      </w:pPr>
      <w:r>
        <w:rPr>
          <w:rFonts w:ascii="Times New Roman" w:hAnsi="Times New Roman" w:cs="Times New Roman"/>
          <w:sz w:val="24"/>
          <w:szCs w:val="24"/>
        </w:rPr>
        <w:t>Andrea L. Ball</w:t>
      </w:r>
    </w:p>
    <w:p w:rsidR="00E45184" w:rsidRDefault="00E45184" w:rsidP="004C27C4">
      <w:pPr>
        <w:spacing w:line="480" w:lineRule="auto"/>
        <w:rPr>
          <w:rFonts w:ascii="Times New Roman" w:hAnsi="Times New Roman" w:cs="Times New Roman"/>
          <w:sz w:val="24"/>
          <w:szCs w:val="24"/>
        </w:rPr>
      </w:pPr>
    </w:p>
    <w:p w:rsidR="00E45184" w:rsidRDefault="00E45184" w:rsidP="004C27C4">
      <w:pPr>
        <w:spacing w:line="480" w:lineRule="auto"/>
        <w:rPr>
          <w:rFonts w:ascii="Times New Roman" w:hAnsi="Times New Roman" w:cs="Times New Roman"/>
          <w:sz w:val="24"/>
          <w:szCs w:val="24"/>
        </w:rPr>
      </w:pPr>
      <w:r>
        <w:rPr>
          <w:rFonts w:ascii="Times New Roman" w:hAnsi="Times New Roman" w:cs="Times New Roman"/>
          <w:sz w:val="24"/>
          <w:szCs w:val="24"/>
        </w:rPr>
        <w:t xml:space="preserve">Frances Chu </w:t>
      </w:r>
      <w:r w:rsidR="00B53B14">
        <w:rPr>
          <w:rFonts w:ascii="Times New Roman" w:hAnsi="Times New Roman" w:cs="Times New Roman"/>
          <w:sz w:val="24"/>
          <w:szCs w:val="24"/>
        </w:rPr>
        <w:t xml:space="preserve">is </w:t>
      </w:r>
      <w:r>
        <w:rPr>
          <w:rFonts w:ascii="Times New Roman" w:hAnsi="Times New Roman" w:cs="Times New Roman"/>
          <w:sz w:val="24"/>
          <w:szCs w:val="24"/>
        </w:rPr>
        <w:t>Clinic</w:t>
      </w:r>
      <w:r w:rsidR="00B53B14">
        <w:rPr>
          <w:rFonts w:ascii="Times New Roman" w:hAnsi="Times New Roman" w:cs="Times New Roman"/>
          <w:sz w:val="24"/>
          <w:szCs w:val="24"/>
        </w:rPr>
        <w:t xml:space="preserve">al Liaison </w:t>
      </w:r>
      <w:r w:rsidR="003D289D">
        <w:rPr>
          <w:rFonts w:ascii="Times New Roman" w:hAnsi="Times New Roman" w:cs="Times New Roman"/>
          <w:sz w:val="24"/>
          <w:szCs w:val="24"/>
        </w:rPr>
        <w:t xml:space="preserve">&amp; Content </w:t>
      </w:r>
      <w:r w:rsidR="00BD5ACD">
        <w:rPr>
          <w:rFonts w:ascii="Times New Roman" w:hAnsi="Times New Roman" w:cs="Times New Roman"/>
          <w:sz w:val="24"/>
          <w:szCs w:val="24"/>
        </w:rPr>
        <w:t>Librarian, (E-mail: chuf@uw.edu)</w:t>
      </w:r>
      <w:r w:rsidR="003D289D">
        <w:rPr>
          <w:rFonts w:ascii="Times New Roman" w:hAnsi="Times New Roman" w:cs="Times New Roman"/>
          <w:sz w:val="24"/>
          <w:szCs w:val="24"/>
        </w:rPr>
        <w:t xml:space="preserve">;                     </w:t>
      </w:r>
      <w:r>
        <w:rPr>
          <w:rFonts w:ascii="Times New Roman" w:hAnsi="Times New Roman" w:cs="Times New Roman"/>
          <w:sz w:val="24"/>
          <w:szCs w:val="24"/>
        </w:rPr>
        <w:t>Andrea L. Ball</w:t>
      </w:r>
      <w:r w:rsidR="003D289D">
        <w:rPr>
          <w:rFonts w:ascii="Times New Roman" w:hAnsi="Times New Roman" w:cs="Times New Roman"/>
          <w:sz w:val="24"/>
          <w:szCs w:val="24"/>
        </w:rPr>
        <w:t xml:space="preserve"> (E-mail: aball1017@gmial.com)</w:t>
      </w:r>
      <w:r>
        <w:rPr>
          <w:rFonts w:ascii="Times New Roman" w:hAnsi="Times New Roman" w:cs="Times New Roman"/>
          <w:sz w:val="24"/>
          <w:szCs w:val="24"/>
        </w:rPr>
        <w:t xml:space="preserve"> </w:t>
      </w:r>
      <w:r w:rsidR="00B53B14">
        <w:rPr>
          <w:rFonts w:ascii="Times New Roman" w:hAnsi="Times New Roman" w:cs="Times New Roman"/>
          <w:sz w:val="24"/>
          <w:szCs w:val="24"/>
        </w:rPr>
        <w:t>is</w:t>
      </w:r>
      <w:r>
        <w:rPr>
          <w:rFonts w:ascii="Times New Roman" w:hAnsi="Times New Roman" w:cs="Times New Roman"/>
          <w:sz w:val="24"/>
          <w:szCs w:val="24"/>
        </w:rPr>
        <w:t xml:space="preserve"> Care Management &amp; Population Health Librarian, </w:t>
      </w:r>
      <w:r w:rsidR="00B53B14">
        <w:rPr>
          <w:rFonts w:ascii="Times New Roman" w:hAnsi="Times New Roman" w:cs="Times New Roman"/>
          <w:sz w:val="24"/>
          <w:szCs w:val="24"/>
        </w:rPr>
        <w:t xml:space="preserve">at </w:t>
      </w:r>
      <w:r>
        <w:rPr>
          <w:rFonts w:ascii="Times New Roman" w:hAnsi="Times New Roman" w:cs="Times New Roman"/>
          <w:sz w:val="24"/>
          <w:szCs w:val="24"/>
        </w:rPr>
        <w:t>University of Washington Health Sciences Library</w:t>
      </w:r>
      <w:r w:rsidR="00B53B14">
        <w:rPr>
          <w:rFonts w:ascii="Times New Roman" w:hAnsi="Times New Roman" w:cs="Times New Roman"/>
          <w:sz w:val="24"/>
          <w:szCs w:val="24"/>
        </w:rPr>
        <w:t>, Seattle, WA.</w:t>
      </w:r>
    </w:p>
    <w:p w:rsidR="00EA36DA" w:rsidRDefault="00EA36DA" w:rsidP="004C27C4">
      <w:pPr>
        <w:spacing w:line="480" w:lineRule="auto"/>
        <w:rPr>
          <w:rFonts w:ascii="Times New Roman" w:hAnsi="Times New Roman" w:cs="Times New Roman"/>
          <w:sz w:val="24"/>
          <w:szCs w:val="24"/>
        </w:rPr>
      </w:pPr>
    </w:p>
    <w:p w:rsidR="004C27C4" w:rsidRDefault="004C27C4" w:rsidP="004C27C4">
      <w:pPr>
        <w:spacing w:line="480" w:lineRule="auto"/>
        <w:rPr>
          <w:rFonts w:ascii="Times New Roman" w:hAnsi="Times New Roman" w:cs="Times New Roman"/>
          <w:sz w:val="24"/>
          <w:szCs w:val="24"/>
        </w:rPr>
      </w:pPr>
      <w:r>
        <w:rPr>
          <w:rFonts w:ascii="Times New Roman" w:hAnsi="Times New Roman" w:cs="Times New Roman"/>
          <w:sz w:val="24"/>
          <w:szCs w:val="24"/>
        </w:rPr>
        <w:t>Abstract</w:t>
      </w:r>
    </w:p>
    <w:p w:rsidR="00B678E9" w:rsidRDefault="00B678E9" w:rsidP="00B678E9">
      <w:pPr>
        <w:spacing w:line="480" w:lineRule="auto"/>
        <w:rPr>
          <w:rFonts w:ascii="Times New Roman" w:hAnsi="Times New Roman"/>
          <w:sz w:val="24"/>
          <w:szCs w:val="24"/>
        </w:rPr>
      </w:pPr>
      <w:r>
        <w:rPr>
          <w:rFonts w:ascii="Times New Roman" w:hAnsi="Times New Roman"/>
          <w:sz w:val="24"/>
          <w:szCs w:val="24"/>
        </w:rPr>
        <w:t>University of Washington (UW) Medicine is a large hospital system in Seattl</w:t>
      </w:r>
      <w:bookmarkStart w:id="0" w:name="_GoBack"/>
      <w:bookmarkEnd w:id="0"/>
      <w:r>
        <w:rPr>
          <w:rFonts w:ascii="Times New Roman" w:hAnsi="Times New Roman"/>
          <w:sz w:val="24"/>
          <w:szCs w:val="24"/>
        </w:rPr>
        <w:t>e, WA. Historically, the UW Health Sciences Library (HSL) has had one clinical librarian to support the organization. However, after the clinical librarian retired in 2015, 1.5 FTE clinical librarians were hired to support UW Medicine. This paper details process improvement strategies being implemented at UWHSL to align and modernize the library’s clinical librarianship program given the significant changes occurring in healthcare. This case study will examine the use of qualitative research techniques for gathering information and the use of Value Engineering tools to analyze results.</w:t>
      </w:r>
    </w:p>
    <w:p w:rsidR="00B53B14" w:rsidRDefault="00B53B14" w:rsidP="00B678E9">
      <w:pPr>
        <w:spacing w:line="480" w:lineRule="auto"/>
        <w:rPr>
          <w:rFonts w:ascii="Times New Roman" w:hAnsi="Times New Roman" w:cs="Times New Roman"/>
          <w:sz w:val="24"/>
          <w:szCs w:val="24"/>
        </w:rPr>
      </w:pPr>
      <w:r>
        <w:rPr>
          <w:rFonts w:ascii="Times New Roman" w:hAnsi="Times New Roman" w:cs="Times New Roman"/>
          <w:sz w:val="24"/>
          <w:szCs w:val="24"/>
        </w:rPr>
        <w:t>Keywords:</w:t>
      </w:r>
    </w:p>
    <w:p w:rsidR="004C27C4" w:rsidRDefault="00AD3FDD" w:rsidP="00B678E9">
      <w:pPr>
        <w:spacing w:line="480" w:lineRule="auto"/>
        <w:rPr>
          <w:rFonts w:ascii="Times New Roman" w:hAnsi="Times New Roman" w:cs="Times New Roman"/>
          <w:sz w:val="24"/>
          <w:szCs w:val="24"/>
        </w:rPr>
      </w:pPr>
      <w:r>
        <w:rPr>
          <w:rFonts w:ascii="Times New Roman" w:hAnsi="Times New Roman" w:cs="Times New Roman"/>
          <w:sz w:val="24"/>
          <w:szCs w:val="24"/>
        </w:rPr>
        <w:t>Clinical librarianship, qualitative research, hospitals, medical libraries</w:t>
      </w:r>
    </w:p>
    <w:p w:rsidR="00FB7396" w:rsidRPr="006C10AF" w:rsidRDefault="006C10AF" w:rsidP="00B678E9">
      <w:pPr>
        <w:spacing w:line="480" w:lineRule="auto"/>
        <w:rPr>
          <w:rFonts w:ascii="Times New Roman" w:hAnsi="Times New Roman" w:cs="Times New Roman"/>
          <w:sz w:val="24"/>
          <w:szCs w:val="24"/>
        </w:rPr>
      </w:pPr>
      <w:r>
        <w:rPr>
          <w:rFonts w:ascii="Times New Roman" w:hAnsi="Times New Roman" w:cs="Times New Roman"/>
          <w:sz w:val="24"/>
          <w:szCs w:val="24"/>
        </w:rPr>
        <w:t>Background</w:t>
      </w:r>
    </w:p>
    <w:p w:rsidR="00FB7396" w:rsidRPr="006C10AF" w:rsidRDefault="00F24A13" w:rsidP="004C27C4">
      <w:pPr>
        <w:spacing w:line="480" w:lineRule="auto"/>
        <w:rPr>
          <w:rFonts w:ascii="Times New Roman" w:hAnsi="Times New Roman" w:cs="Times New Roman"/>
          <w:sz w:val="24"/>
          <w:szCs w:val="24"/>
        </w:rPr>
      </w:pPr>
      <w:r w:rsidRPr="006C10AF">
        <w:rPr>
          <w:rFonts w:ascii="Times New Roman" w:hAnsi="Times New Roman" w:cs="Times New Roman"/>
          <w:sz w:val="24"/>
          <w:szCs w:val="24"/>
        </w:rPr>
        <w:t>University of Washington (UW) Medicine is a large hospital system associated with a large university in the state of Washington with a Level 1 Trauma Center in one hospital, a 6</w:t>
      </w:r>
      <w:r w:rsidR="00EA36DA" w:rsidRPr="00EA36DA">
        <w:rPr>
          <w:rFonts w:ascii="Times New Roman" w:hAnsi="Times New Roman" w:cs="Times New Roman"/>
          <w:color w:val="auto"/>
          <w:sz w:val="24"/>
          <w:szCs w:val="24"/>
        </w:rPr>
        <w:t>-</w:t>
      </w:r>
      <w:r w:rsidRPr="006C10AF">
        <w:rPr>
          <w:rFonts w:ascii="Times New Roman" w:hAnsi="Times New Roman" w:cs="Times New Roman"/>
          <w:sz w:val="24"/>
          <w:szCs w:val="24"/>
        </w:rPr>
        <w:t xml:space="preserve">time accredited Magnet hospital and two community hospitals in addition to several community and outpatient clinics in the </w:t>
      </w:r>
      <w:r w:rsidRPr="006C10AF">
        <w:rPr>
          <w:rFonts w:ascii="Times New Roman" w:hAnsi="Times New Roman" w:cs="Times New Roman"/>
          <w:color w:val="auto"/>
          <w:sz w:val="24"/>
          <w:szCs w:val="24"/>
        </w:rPr>
        <w:t>greater</w:t>
      </w:r>
      <w:r w:rsidRPr="006C10AF">
        <w:rPr>
          <w:rFonts w:ascii="Times New Roman" w:hAnsi="Times New Roman" w:cs="Times New Roman"/>
          <w:color w:val="FF0000"/>
          <w:sz w:val="24"/>
          <w:szCs w:val="24"/>
        </w:rPr>
        <w:t xml:space="preserve"> </w:t>
      </w:r>
      <w:r w:rsidRPr="006C10AF">
        <w:rPr>
          <w:rFonts w:ascii="Times New Roman" w:hAnsi="Times New Roman" w:cs="Times New Roman"/>
          <w:sz w:val="24"/>
          <w:szCs w:val="24"/>
        </w:rPr>
        <w:t xml:space="preserve">Seattle area. UW Medicine not only cares for the population of </w:t>
      </w:r>
      <w:r w:rsidRPr="006C10AF">
        <w:rPr>
          <w:rFonts w:ascii="Times New Roman" w:hAnsi="Times New Roman" w:cs="Times New Roman"/>
          <w:sz w:val="24"/>
          <w:szCs w:val="24"/>
        </w:rPr>
        <w:lastRenderedPageBreak/>
        <w:t>the state of Washington and the Pacific Northwest, but also encompasses innovative basic and clinical research, and education of health professionals.</w:t>
      </w:r>
    </w:p>
    <w:p w:rsidR="00FB7396" w:rsidRPr="006C10AF" w:rsidRDefault="00F24A13" w:rsidP="004C27C4">
      <w:pPr>
        <w:spacing w:line="480" w:lineRule="auto"/>
        <w:rPr>
          <w:rFonts w:ascii="Times New Roman" w:hAnsi="Times New Roman" w:cs="Times New Roman"/>
          <w:sz w:val="24"/>
          <w:szCs w:val="24"/>
        </w:rPr>
      </w:pPr>
      <w:r w:rsidRPr="006C10AF">
        <w:rPr>
          <w:rFonts w:ascii="Times New Roman" w:hAnsi="Times New Roman" w:cs="Times New Roman"/>
          <w:sz w:val="24"/>
          <w:szCs w:val="24"/>
        </w:rPr>
        <w:t xml:space="preserve"> </w:t>
      </w:r>
    </w:p>
    <w:p w:rsidR="00FB7396" w:rsidRPr="006C10AF" w:rsidRDefault="00F24A13" w:rsidP="004C27C4">
      <w:pPr>
        <w:spacing w:line="480" w:lineRule="auto"/>
        <w:rPr>
          <w:rFonts w:ascii="Times New Roman" w:hAnsi="Times New Roman" w:cs="Times New Roman"/>
          <w:sz w:val="24"/>
          <w:szCs w:val="24"/>
        </w:rPr>
      </w:pPr>
      <w:r w:rsidRPr="006C10AF">
        <w:rPr>
          <w:rFonts w:ascii="Times New Roman" w:hAnsi="Times New Roman" w:cs="Times New Roman"/>
          <w:sz w:val="24"/>
          <w:szCs w:val="24"/>
        </w:rPr>
        <w:t>The UW Health Sciences Library (HSL) has a mission of supporting and advancing scholarship, research, education and health care by anticipating information needs, providing essential resources, and facilitating learning for the greater health sciences community.</w:t>
      </w:r>
      <w:r w:rsidR="006C10AF">
        <w:rPr>
          <w:rFonts w:ascii="Times New Roman" w:hAnsi="Times New Roman" w:cs="Times New Roman"/>
          <w:sz w:val="24"/>
          <w:szCs w:val="24"/>
        </w:rPr>
        <w:t xml:space="preserve"> </w:t>
      </w:r>
      <w:r w:rsidR="00ED32A0" w:rsidRPr="006C10AF">
        <w:rPr>
          <w:rFonts w:ascii="Times New Roman" w:hAnsi="Times New Roman" w:cs="Times New Roman"/>
          <w:sz w:val="24"/>
          <w:szCs w:val="24"/>
        </w:rPr>
        <w:fldChar w:fldCharType="begin"/>
      </w:r>
      <w:r w:rsidR="004974AD">
        <w:rPr>
          <w:rFonts w:ascii="Times New Roman" w:hAnsi="Times New Roman" w:cs="Times New Roman"/>
          <w:sz w:val="24"/>
          <w:szCs w:val="24"/>
        </w:rPr>
        <w:instrText xml:space="preserve"> ADDIN EN.CITE &lt;EndNote&gt;&lt;Cite&gt;&lt;Year&gt;2017&lt;/Year&gt;&lt;RecNum&gt;0&lt;/RecNum&gt;&lt;IDText&gt;About the Health Sciences Library&lt;/IDText&gt;&lt;DisplayText&gt;(1)&lt;/DisplayText&gt;&lt;record&gt;&lt;rec-number&gt;1&lt;/rec-number&gt;&lt;foreign-keys&gt;&lt;key app="EN" db-id="x9w5wwrx8vf25nezpr95pzsh20evxwvrpr55" timestamp="1503349899"&gt;1&lt;/key&gt;&lt;/foreign-keys&gt;&lt;ref-type name="Web Page"&gt;12&lt;/ref-type&gt;&lt;contributors&gt;&lt;/contributors&gt;&lt;titles&gt;&lt;title&gt;About the Health Sciences Library&lt;/title&gt;&lt;/titles&gt;&lt;dates&gt;&lt;year&gt;2017&lt;/year&gt;&lt;/dates&gt;&lt;urls&gt;&lt;related-urls&gt;&lt;url&gt;http://hsl.uw.edu/topics/about-the-health-sciences-library/&lt;/url&gt;&lt;/related-urls&gt;&lt;/urls&gt;&lt;/record&gt;&lt;/Cite&gt;&lt;/EndNote&gt;</w:instrText>
      </w:r>
      <w:r w:rsidR="00ED32A0" w:rsidRPr="006C10AF">
        <w:rPr>
          <w:rFonts w:ascii="Times New Roman" w:hAnsi="Times New Roman" w:cs="Times New Roman"/>
          <w:sz w:val="24"/>
          <w:szCs w:val="24"/>
        </w:rPr>
        <w:fldChar w:fldCharType="separate"/>
      </w:r>
      <w:r w:rsidR="004C27C4">
        <w:rPr>
          <w:rFonts w:ascii="Times New Roman" w:hAnsi="Times New Roman" w:cs="Times New Roman"/>
          <w:noProof/>
          <w:sz w:val="24"/>
          <w:szCs w:val="24"/>
        </w:rPr>
        <w:t>(1)</w:t>
      </w:r>
      <w:r w:rsidR="00ED32A0" w:rsidRPr="006C10AF">
        <w:rPr>
          <w:rFonts w:ascii="Times New Roman" w:hAnsi="Times New Roman" w:cs="Times New Roman"/>
          <w:sz w:val="24"/>
          <w:szCs w:val="24"/>
        </w:rPr>
        <w:fldChar w:fldCharType="end"/>
      </w:r>
      <w:r w:rsidRPr="006C10AF">
        <w:rPr>
          <w:rFonts w:ascii="Times New Roman" w:hAnsi="Times New Roman" w:cs="Times New Roman"/>
          <w:sz w:val="24"/>
          <w:szCs w:val="24"/>
        </w:rPr>
        <w:t xml:space="preserve"> Given this mission, UW HSL support</w:t>
      </w:r>
      <w:r w:rsidRPr="006C10AF">
        <w:rPr>
          <w:rFonts w:ascii="Times New Roman" w:hAnsi="Times New Roman" w:cs="Times New Roman"/>
          <w:color w:val="auto"/>
          <w:sz w:val="24"/>
          <w:szCs w:val="24"/>
        </w:rPr>
        <w:t>s</w:t>
      </w:r>
      <w:r w:rsidRPr="006C10AF">
        <w:rPr>
          <w:rFonts w:ascii="Times New Roman" w:hAnsi="Times New Roman" w:cs="Times New Roman"/>
          <w:sz w:val="24"/>
          <w:szCs w:val="24"/>
        </w:rPr>
        <w:t xml:space="preserve"> six health sciences schools</w:t>
      </w:r>
      <w:r w:rsidRPr="006C10AF">
        <w:rPr>
          <w:rFonts w:ascii="Times New Roman" w:hAnsi="Times New Roman" w:cs="Times New Roman"/>
          <w:color w:val="FF0000"/>
          <w:sz w:val="24"/>
          <w:szCs w:val="24"/>
        </w:rPr>
        <w:t>:</w:t>
      </w:r>
      <w:r w:rsidRPr="006C10AF">
        <w:rPr>
          <w:rFonts w:ascii="Times New Roman" w:hAnsi="Times New Roman" w:cs="Times New Roman"/>
          <w:sz w:val="24"/>
          <w:szCs w:val="24"/>
        </w:rPr>
        <w:t xml:space="preserve"> dentistry, medicine, nursing, pharmacy, public health and social work in addition to the UW Medicine’s clinical and research area</w:t>
      </w:r>
      <w:r w:rsidRPr="006C10AF">
        <w:rPr>
          <w:rFonts w:ascii="Times New Roman" w:hAnsi="Times New Roman" w:cs="Times New Roman"/>
          <w:color w:val="auto"/>
          <w:sz w:val="24"/>
          <w:szCs w:val="24"/>
        </w:rPr>
        <w:t>s</w:t>
      </w:r>
      <w:r w:rsidRPr="006C10AF">
        <w:rPr>
          <w:rFonts w:ascii="Times New Roman" w:hAnsi="Times New Roman" w:cs="Times New Roman"/>
          <w:sz w:val="24"/>
          <w:szCs w:val="24"/>
        </w:rPr>
        <w:t>.</w:t>
      </w:r>
      <w:r w:rsidR="00ED7AAD" w:rsidRPr="006C10AF">
        <w:rPr>
          <w:rFonts w:ascii="Times New Roman" w:hAnsi="Times New Roman" w:cs="Times New Roman"/>
          <w:sz w:val="24"/>
          <w:szCs w:val="24"/>
        </w:rPr>
        <w:t xml:space="preserve"> </w:t>
      </w:r>
      <w:r w:rsidR="00ED7AAD" w:rsidRPr="006C10AF">
        <w:rPr>
          <w:rFonts w:ascii="Times New Roman" w:hAnsi="Times New Roman" w:cs="Times New Roman"/>
          <w:color w:val="auto"/>
          <w:sz w:val="24"/>
          <w:szCs w:val="24"/>
        </w:rPr>
        <w:t>Historically, the UW HSL had one librarian supporting UW Medicine, but, after the clinical librarian retired in 2015, 1.5 FTE librarians were hired to support UW Medicine and the clinical arena.</w:t>
      </w:r>
    </w:p>
    <w:p w:rsidR="00FB7396" w:rsidRPr="006C10AF" w:rsidRDefault="00F24A13" w:rsidP="004C27C4">
      <w:pPr>
        <w:spacing w:line="480" w:lineRule="auto"/>
        <w:rPr>
          <w:rFonts w:ascii="Times New Roman" w:hAnsi="Times New Roman" w:cs="Times New Roman"/>
          <w:sz w:val="24"/>
          <w:szCs w:val="24"/>
        </w:rPr>
      </w:pPr>
      <w:r w:rsidRPr="006C10AF">
        <w:rPr>
          <w:rFonts w:ascii="Times New Roman" w:hAnsi="Times New Roman" w:cs="Times New Roman"/>
          <w:sz w:val="24"/>
          <w:szCs w:val="24"/>
        </w:rPr>
        <w:t xml:space="preserve"> </w:t>
      </w:r>
    </w:p>
    <w:p w:rsidR="00EA36DA" w:rsidRDefault="00EA36DA" w:rsidP="004C27C4">
      <w:pPr>
        <w:spacing w:line="480" w:lineRule="auto"/>
        <w:rPr>
          <w:rFonts w:ascii="Times New Roman" w:hAnsi="Times New Roman" w:cs="Times New Roman"/>
          <w:sz w:val="24"/>
          <w:szCs w:val="24"/>
        </w:rPr>
      </w:pPr>
      <w:r w:rsidRPr="00A55A74">
        <w:rPr>
          <w:rFonts w:ascii="Times New Roman" w:hAnsi="Times New Roman" w:cs="Times New Roman"/>
          <w:sz w:val="24"/>
          <w:szCs w:val="24"/>
        </w:rPr>
        <w:t>The librarians hired were both new to the Library and to UW Medicine. It was determined that the first step towards bringing them up to speed was to assess the current library support environment at UW Medicine with the aim of identifying new services/programs to provide the clinical professionals beyond what has been provided in the past. The overarching question the librarians wanted to find answers for was “How can we, librarians, support UW Medicine to reach the goals of patient satisfaction, quality and safety, physician and employee satisfaction and fiscal responsibility”? The goal was to examine the utility and level of integration of the clinical library program in support of healthcare reform.</w:t>
      </w:r>
    </w:p>
    <w:p w:rsidR="009B2D27" w:rsidRDefault="009B2D27" w:rsidP="004C27C4">
      <w:pPr>
        <w:spacing w:line="480" w:lineRule="auto"/>
        <w:rPr>
          <w:rFonts w:ascii="Times New Roman" w:hAnsi="Times New Roman" w:cs="Times New Roman"/>
          <w:sz w:val="24"/>
          <w:szCs w:val="24"/>
        </w:rPr>
      </w:pPr>
    </w:p>
    <w:p w:rsidR="009B2D27" w:rsidRPr="006C10AF" w:rsidRDefault="009B2D27" w:rsidP="004C27C4">
      <w:pPr>
        <w:spacing w:line="480" w:lineRule="auto"/>
        <w:rPr>
          <w:rFonts w:ascii="Times New Roman" w:hAnsi="Times New Roman" w:cs="Times New Roman"/>
          <w:sz w:val="24"/>
          <w:szCs w:val="24"/>
        </w:rPr>
      </w:pPr>
      <w:r w:rsidRPr="006C10AF">
        <w:rPr>
          <w:rFonts w:ascii="Times New Roman" w:hAnsi="Times New Roman" w:cs="Times New Roman"/>
          <w:sz w:val="24"/>
          <w:szCs w:val="24"/>
        </w:rPr>
        <w:t xml:space="preserve">There have been a few articles in the medical library literature where librarians have used Quality Improvement techniques to evaluate and enhance their services. For example, Esparza </w:t>
      </w:r>
      <w:r w:rsidR="00ED32A0" w:rsidRPr="006C10AF">
        <w:rPr>
          <w:rFonts w:ascii="Times New Roman" w:hAnsi="Times New Roman" w:cs="Times New Roman"/>
          <w:sz w:val="24"/>
          <w:szCs w:val="24"/>
        </w:rPr>
        <w:lastRenderedPageBreak/>
        <w:fldChar w:fldCharType="begin">
          <w:fldData xml:space="preserve">PEVuZE5vdGU+PENpdGUgRXhjbHVkZUF1dGg9IjEiPjxBdXRob3I+RXNwYXJ6YTwvQXV0aG9yPjxZ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</w:fldData>
        </w:fldChar>
      </w:r>
      <w:r w:rsidR="004974AD">
        <w:rPr>
          <w:rFonts w:ascii="Times New Roman" w:hAnsi="Times New Roman" w:cs="Times New Roman"/>
          <w:sz w:val="24"/>
          <w:szCs w:val="24"/>
        </w:rPr>
        <w:instrText xml:space="preserve"> ADDIN EN.CITE </w:instrText>
      </w:r>
      <w:r w:rsidR="00ED32A0">
        <w:rPr>
          <w:rFonts w:ascii="Times New Roman" w:hAnsi="Times New Roman" w:cs="Times New Roman"/>
          <w:sz w:val="24"/>
          <w:szCs w:val="24"/>
        </w:rPr>
        <w:fldChar w:fldCharType="begin">
          <w:fldData xml:space="preserve">PEVuZE5vdGU+PENpdGUgRXhjbHVkZUF1dGg9IjEiPjxBdXRob3I+RXNwYXJ6YTwvQXV0aG9yPjxZ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</w:fldData>
        </w:fldChar>
      </w:r>
      <w:r w:rsidR="004974AD">
        <w:rPr>
          <w:rFonts w:ascii="Times New Roman" w:hAnsi="Times New Roman" w:cs="Times New Roman"/>
          <w:sz w:val="24"/>
          <w:szCs w:val="24"/>
        </w:rPr>
        <w:instrText xml:space="preserve"> ADDIN EN.CITE.DATA </w:instrText>
      </w:r>
      <w:r w:rsidR="00ED32A0">
        <w:rPr>
          <w:rFonts w:ascii="Times New Roman" w:hAnsi="Times New Roman" w:cs="Times New Roman"/>
          <w:sz w:val="24"/>
          <w:szCs w:val="24"/>
        </w:rPr>
      </w:r>
      <w:r w:rsidR="00ED32A0">
        <w:rPr>
          <w:rFonts w:ascii="Times New Roman" w:hAnsi="Times New Roman" w:cs="Times New Roman"/>
          <w:sz w:val="24"/>
          <w:szCs w:val="24"/>
        </w:rPr>
        <w:fldChar w:fldCharType="end"/>
      </w:r>
      <w:r w:rsidR="00ED32A0" w:rsidRPr="006C10AF">
        <w:rPr>
          <w:rFonts w:ascii="Times New Roman" w:hAnsi="Times New Roman" w:cs="Times New Roman"/>
          <w:sz w:val="24"/>
          <w:szCs w:val="24"/>
        </w:rPr>
      </w:r>
      <w:r w:rsidR="00ED32A0" w:rsidRPr="006C10AF">
        <w:rPr>
          <w:rFonts w:ascii="Times New Roman" w:hAnsi="Times New Roman" w:cs="Times New Roman"/>
          <w:sz w:val="24"/>
          <w:szCs w:val="24"/>
        </w:rPr>
        <w:fldChar w:fldCharType="separate"/>
      </w:r>
      <w:r w:rsidR="004C27C4">
        <w:rPr>
          <w:rFonts w:ascii="Times New Roman" w:hAnsi="Times New Roman" w:cs="Times New Roman"/>
          <w:noProof/>
          <w:sz w:val="24"/>
          <w:szCs w:val="24"/>
        </w:rPr>
        <w:t>(2)</w:t>
      </w:r>
      <w:r w:rsidR="00ED32A0" w:rsidRPr="006C10AF">
        <w:rPr>
          <w:rFonts w:ascii="Times New Roman" w:hAnsi="Times New Roman" w:cs="Times New Roman"/>
          <w:sz w:val="24"/>
          <w:szCs w:val="24"/>
        </w:rPr>
        <w:fldChar w:fldCharType="end"/>
      </w:r>
      <w:r w:rsidRPr="006C10AF">
        <w:rPr>
          <w:rFonts w:ascii="Times New Roman" w:hAnsi="Times New Roman" w:cs="Times New Roman"/>
          <w:sz w:val="24"/>
          <w:szCs w:val="24"/>
        </w:rPr>
        <w:t xml:space="preserve"> reviewed Six Sigma tools and used these tools to engage stakeholders to create a shared vision, shape a vision, mobilize commitment, make change lists and monitor progress. Hug </w:t>
      </w:r>
      <w:r w:rsidR="00ED32A0" w:rsidRPr="006C10AF">
        <w:rPr>
          <w:rFonts w:ascii="Times New Roman" w:hAnsi="Times New Roman" w:cs="Times New Roman"/>
          <w:sz w:val="24"/>
          <w:szCs w:val="24"/>
        </w:rPr>
        <w:fldChar w:fldCharType="begin">
          <w:fldData xml:space="preserve">PEVuZE5vdGU+PENpdGUgRXhjbHVkZUF1dGg9IjEiPjxBdXRob3I+SHVnPC9BdXRob3I+PFllYXI+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</w:fldData>
        </w:fldChar>
      </w:r>
      <w:r w:rsidR="004974AD">
        <w:rPr>
          <w:rFonts w:ascii="Times New Roman" w:hAnsi="Times New Roman" w:cs="Times New Roman"/>
          <w:sz w:val="24"/>
          <w:szCs w:val="24"/>
        </w:rPr>
        <w:instrText xml:space="preserve"> ADDIN EN.CITE </w:instrText>
      </w:r>
      <w:r w:rsidR="00ED32A0">
        <w:rPr>
          <w:rFonts w:ascii="Times New Roman" w:hAnsi="Times New Roman" w:cs="Times New Roman"/>
          <w:sz w:val="24"/>
          <w:szCs w:val="24"/>
        </w:rPr>
        <w:fldChar w:fldCharType="begin">
          <w:fldData xml:space="preserve">PEVuZE5vdGU+PENpdGUgRXhjbHVkZUF1dGg9IjEiPjxBdXRob3I+SHVnPC9BdXRob3I+PFllYXI+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</w:fldData>
        </w:fldChar>
      </w:r>
      <w:r w:rsidR="004974AD">
        <w:rPr>
          <w:rFonts w:ascii="Times New Roman" w:hAnsi="Times New Roman" w:cs="Times New Roman"/>
          <w:sz w:val="24"/>
          <w:szCs w:val="24"/>
        </w:rPr>
        <w:instrText xml:space="preserve"> ADDIN EN.CITE.DATA </w:instrText>
      </w:r>
      <w:r w:rsidR="00ED32A0">
        <w:rPr>
          <w:rFonts w:ascii="Times New Roman" w:hAnsi="Times New Roman" w:cs="Times New Roman"/>
          <w:sz w:val="24"/>
          <w:szCs w:val="24"/>
        </w:rPr>
      </w:r>
      <w:r w:rsidR="00ED32A0">
        <w:rPr>
          <w:rFonts w:ascii="Times New Roman" w:hAnsi="Times New Roman" w:cs="Times New Roman"/>
          <w:sz w:val="24"/>
          <w:szCs w:val="24"/>
        </w:rPr>
        <w:fldChar w:fldCharType="end"/>
      </w:r>
      <w:r w:rsidR="00ED32A0" w:rsidRPr="006C10AF">
        <w:rPr>
          <w:rFonts w:ascii="Times New Roman" w:hAnsi="Times New Roman" w:cs="Times New Roman"/>
          <w:sz w:val="24"/>
          <w:szCs w:val="24"/>
        </w:rPr>
      </w:r>
      <w:r w:rsidR="00ED32A0" w:rsidRPr="006C10AF">
        <w:rPr>
          <w:rFonts w:ascii="Times New Roman" w:hAnsi="Times New Roman" w:cs="Times New Roman"/>
          <w:sz w:val="24"/>
          <w:szCs w:val="24"/>
        </w:rPr>
        <w:fldChar w:fldCharType="separate"/>
      </w:r>
      <w:r w:rsidR="004C27C4">
        <w:rPr>
          <w:rFonts w:ascii="Times New Roman" w:hAnsi="Times New Roman" w:cs="Times New Roman"/>
          <w:noProof/>
          <w:sz w:val="24"/>
          <w:szCs w:val="24"/>
        </w:rPr>
        <w:t>(3)</w:t>
      </w:r>
      <w:r w:rsidR="00ED32A0" w:rsidRPr="006C10AF">
        <w:rPr>
          <w:rFonts w:ascii="Times New Roman" w:hAnsi="Times New Roman" w:cs="Times New Roman"/>
          <w:sz w:val="24"/>
          <w:szCs w:val="24"/>
        </w:rPr>
        <w:fldChar w:fldCharType="end"/>
      </w:r>
      <w:r w:rsidRPr="006C10AF">
        <w:rPr>
          <w:rFonts w:ascii="Times New Roman" w:hAnsi="Times New Roman" w:cs="Times New Roman"/>
          <w:sz w:val="24"/>
          <w:szCs w:val="24"/>
        </w:rPr>
        <w:t xml:space="preserve">, on the other hand, used the Deming Plan-Do-Check-Act (PDCA) cycle to implement a productivity standard for literature searching in the library. Lastly, Thomas </w:t>
      </w:r>
      <w:r w:rsidR="00ED32A0" w:rsidRPr="006C10AF">
        <w:rPr>
          <w:rFonts w:ascii="Times New Roman" w:hAnsi="Times New Roman" w:cs="Times New Roman"/>
          <w:sz w:val="24"/>
          <w:szCs w:val="24"/>
        </w:rPr>
        <w:fldChar w:fldCharType="begin">
          <w:fldData xml:space="preserve">PEVuZE5vdGU+PENpdGUgRXhjbHVkZUF1dGg9IjEiPjxBdXRob3I+VGhvbWFzPC9BdXRob3I+PFll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==
</w:fldData>
        </w:fldChar>
      </w:r>
      <w:r w:rsidR="004974AD">
        <w:rPr>
          <w:rFonts w:ascii="Times New Roman" w:hAnsi="Times New Roman" w:cs="Times New Roman"/>
          <w:sz w:val="24"/>
          <w:szCs w:val="24"/>
        </w:rPr>
        <w:instrText xml:space="preserve"> ADDIN EN.CITE </w:instrText>
      </w:r>
      <w:r w:rsidR="00ED32A0">
        <w:rPr>
          <w:rFonts w:ascii="Times New Roman" w:hAnsi="Times New Roman" w:cs="Times New Roman"/>
          <w:sz w:val="24"/>
          <w:szCs w:val="24"/>
        </w:rPr>
        <w:fldChar w:fldCharType="begin">
          <w:fldData xml:space="preserve">PEVuZE5vdGU+PENpdGUgRXhjbHVkZUF1dGg9IjEiPjxBdXRob3I+VGhvbWFzPC9BdXRob3I+PFll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==
</w:fldData>
        </w:fldChar>
      </w:r>
      <w:r w:rsidR="004974AD">
        <w:rPr>
          <w:rFonts w:ascii="Times New Roman" w:hAnsi="Times New Roman" w:cs="Times New Roman"/>
          <w:sz w:val="24"/>
          <w:szCs w:val="24"/>
        </w:rPr>
        <w:instrText xml:space="preserve"> ADDIN EN.CITE.DATA </w:instrText>
      </w:r>
      <w:r w:rsidR="00ED32A0">
        <w:rPr>
          <w:rFonts w:ascii="Times New Roman" w:hAnsi="Times New Roman" w:cs="Times New Roman"/>
          <w:sz w:val="24"/>
          <w:szCs w:val="24"/>
        </w:rPr>
      </w:r>
      <w:r w:rsidR="00ED32A0">
        <w:rPr>
          <w:rFonts w:ascii="Times New Roman" w:hAnsi="Times New Roman" w:cs="Times New Roman"/>
          <w:sz w:val="24"/>
          <w:szCs w:val="24"/>
        </w:rPr>
        <w:fldChar w:fldCharType="end"/>
      </w:r>
      <w:r w:rsidR="00ED32A0" w:rsidRPr="006C10AF">
        <w:rPr>
          <w:rFonts w:ascii="Times New Roman" w:hAnsi="Times New Roman" w:cs="Times New Roman"/>
          <w:sz w:val="24"/>
          <w:szCs w:val="24"/>
        </w:rPr>
      </w:r>
      <w:r w:rsidR="00ED32A0" w:rsidRPr="006C10AF">
        <w:rPr>
          <w:rFonts w:ascii="Times New Roman" w:hAnsi="Times New Roman" w:cs="Times New Roman"/>
          <w:sz w:val="24"/>
          <w:szCs w:val="24"/>
        </w:rPr>
        <w:fldChar w:fldCharType="separate"/>
      </w:r>
      <w:r w:rsidR="004C27C4">
        <w:rPr>
          <w:rFonts w:ascii="Times New Roman" w:hAnsi="Times New Roman" w:cs="Times New Roman"/>
          <w:noProof/>
          <w:sz w:val="24"/>
          <w:szCs w:val="24"/>
        </w:rPr>
        <w:t>(4)</w:t>
      </w:r>
      <w:r w:rsidR="00ED32A0" w:rsidRPr="006C10AF">
        <w:rPr>
          <w:rFonts w:ascii="Times New Roman" w:hAnsi="Times New Roman" w:cs="Times New Roman"/>
          <w:sz w:val="24"/>
          <w:szCs w:val="24"/>
        </w:rPr>
        <w:fldChar w:fldCharType="end"/>
      </w:r>
      <w:r w:rsidRPr="006C10AF">
        <w:rPr>
          <w:rFonts w:ascii="Times New Roman" w:hAnsi="Times New Roman" w:cs="Times New Roman"/>
          <w:sz w:val="24"/>
          <w:szCs w:val="24"/>
        </w:rPr>
        <w:t xml:space="preserve"> used Value Stream Mapping (part of the Lean methodology) to look at an entire process from start to finish to review workflow. Because of the library’s implementation and use of Quality Improvement techniques, Thomas </w:t>
      </w:r>
      <w:r w:rsidR="00ED32A0" w:rsidRPr="006C10AF">
        <w:rPr>
          <w:rFonts w:ascii="Times New Roman" w:hAnsi="Times New Roman" w:cs="Times New Roman"/>
          <w:sz w:val="24"/>
          <w:szCs w:val="24"/>
        </w:rPr>
        <w:fldChar w:fldCharType="begin">
          <w:fldData xml:space="preserve">PEVuZE5vdGU+PENpdGUgRXhjbHVkZUF1dGg9IjEiPjxBdXRob3I+VGhvbWFzPC9BdXRob3I+PFll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==
</w:fldData>
        </w:fldChar>
      </w:r>
      <w:r w:rsidR="004974AD">
        <w:rPr>
          <w:rFonts w:ascii="Times New Roman" w:hAnsi="Times New Roman" w:cs="Times New Roman"/>
          <w:sz w:val="24"/>
          <w:szCs w:val="24"/>
        </w:rPr>
        <w:instrText xml:space="preserve"> ADDIN EN.CITE </w:instrText>
      </w:r>
      <w:r w:rsidR="00ED32A0">
        <w:rPr>
          <w:rFonts w:ascii="Times New Roman" w:hAnsi="Times New Roman" w:cs="Times New Roman"/>
          <w:sz w:val="24"/>
          <w:szCs w:val="24"/>
        </w:rPr>
        <w:fldChar w:fldCharType="begin">
          <w:fldData xml:space="preserve">PEVuZE5vdGU+PENpdGUgRXhjbHVkZUF1dGg9IjEiPjxBdXRob3I+VGhvbWFzPC9BdXRob3I+PFll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==
</w:fldData>
        </w:fldChar>
      </w:r>
      <w:r w:rsidR="004974AD">
        <w:rPr>
          <w:rFonts w:ascii="Times New Roman" w:hAnsi="Times New Roman" w:cs="Times New Roman"/>
          <w:sz w:val="24"/>
          <w:szCs w:val="24"/>
        </w:rPr>
        <w:instrText xml:space="preserve"> ADDIN EN.CITE.DATA </w:instrText>
      </w:r>
      <w:r w:rsidR="00ED32A0">
        <w:rPr>
          <w:rFonts w:ascii="Times New Roman" w:hAnsi="Times New Roman" w:cs="Times New Roman"/>
          <w:sz w:val="24"/>
          <w:szCs w:val="24"/>
        </w:rPr>
      </w:r>
      <w:r w:rsidR="00ED32A0">
        <w:rPr>
          <w:rFonts w:ascii="Times New Roman" w:hAnsi="Times New Roman" w:cs="Times New Roman"/>
          <w:sz w:val="24"/>
          <w:szCs w:val="24"/>
        </w:rPr>
        <w:fldChar w:fldCharType="end"/>
      </w:r>
      <w:r w:rsidR="00ED32A0" w:rsidRPr="006C10AF">
        <w:rPr>
          <w:rFonts w:ascii="Times New Roman" w:hAnsi="Times New Roman" w:cs="Times New Roman"/>
          <w:sz w:val="24"/>
          <w:szCs w:val="24"/>
        </w:rPr>
      </w:r>
      <w:r w:rsidR="00ED32A0" w:rsidRPr="006C10AF">
        <w:rPr>
          <w:rFonts w:ascii="Times New Roman" w:hAnsi="Times New Roman" w:cs="Times New Roman"/>
          <w:sz w:val="24"/>
          <w:szCs w:val="24"/>
        </w:rPr>
        <w:fldChar w:fldCharType="separate"/>
      </w:r>
      <w:r w:rsidR="004C27C4">
        <w:rPr>
          <w:rFonts w:ascii="Times New Roman" w:hAnsi="Times New Roman" w:cs="Times New Roman"/>
          <w:noProof/>
          <w:sz w:val="24"/>
          <w:szCs w:val="24"/>
        </w:rPr>
        <w:t>(4)</w:t>
      </w:r>
      <w:r w:rsidR="00ED32A0" w:rsidRPr="006C10AF">
        <w:rPr>
          <w:rFonts w:ascii="Times New Roman" w:hAnsi="Times New Roman" w:cs="Times New Roman"/>
          <w:sz w:val="24"/>
          <w:szCs w:val="24"/>
        </w:rPr>
        <w:fldChar w:fldCharType="end"/>
      </w:r>
      <w:r w:rsidRPr="006C10AF">
        <w:rPr>
          <w:rFonts w:ascii="Times New Roman" w:hAnsi="Times New Roman" w:cs="Times New Roman"/>
          <w:sz w:val="24"/>
          <w:szCs w:val="24"/>
        </w:rPr>
        <w:t xml:space="preserve"> notes that the library has now become part of the medical center executive team and has impact on patient care.</w:t>
      </w:r>
    </w:p>
    <w:p w:rsidR="009B2D27" w:rsidRPr="00A55A74" w:rsidRDefault="009B2D27" w:rsidP="004C27C4">
      <w:pPr>
        <w:spacing w:line="480" w:lineRule="auto"/>
        <w:rPr>
          <w:rFonts w:ascii="Times New Roman" w:hAnsi="Times New Roman" w:cs="Times New Roman"/>
          <w:sz w:val="24"/>
          <w:szCs w:val="24"/>
        </w:rPr>
      </w:pPr>
    </w:p>
    <w:p w:rsidR="00EA36DA" w:rsidRPr="006C10AF" w:rsidRDefault="00EA36DA" w:rsidP="004C27C4">
      <w:pPr>
        <w:spacing w:line="480" w:lineRule="auto"/>
        <w:rPr>
          <w:rFonts w:ascii="Times New Roman" w:hAnsi="Times New Roman" w:cs="Times New Roman"/>
          <w:sz w:val="24"/>
          <w:szCs w:val="24"/>
        </w:rPr>
      </w:pPr>
      <w:r>
        <w:rPr>
          <w:rFonts w:ascii="Times New Roman" w:hAnsi="Times New Roman" w:cs="Times New Roman"/>
          <w:sz w:val="24"/>
          <w:szCs w:val="24"/>
        </w:rPr>
        <w:t>Study Purpose</w:t>
      </w:r>
    </w:p>
    <w:p w:rsidR="00EA36DA" w:rsidRPr="00A55A74" w:rsidRDefault="00EA36DA" w:rsidP="004C27C4">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eastAsia="Times New Roman" w:hAnsi="Times New Roman" w:cs="Times New Roman"/>
          <w:color w:val="auto"/>
          <w:sz w:val="24"/>
          <w:szCs w:val="24"/>
        </w:rPr>
      </w:pPr>
      <w:r w:rsidRPr="00A55A74">
        <w:rPr>
          <w:rFonts w:ascii="Times New Roman" w:eastAsia="Times New Roman" w:hAnsi="Times New Roman" w:cs="Times New Roman"/>
          <w:sz w:val="24"/>
          <w:szCs w:val="24"/>
        </w:rPr>
        <w:t xml:space="preserve">Healthcare has been undergoing significant changes is the past few years, such as the move towards achieving the Triple Aim of affordable care, improved patient satisfaction and improved population health. UW Medicine has been an active participant in this transformation. In response to these </w:t>
      </w:r>
      <w:r w:rsidR="00792172">
        <w:rPr>
          <w:rFonts w:ascii="Times New Roman" w:eastAsia="Times New Roman" w:hAnsi="Times New Roman" w:cs="Times New Roman"/>
          <w:sz w:val="24"/>
          <w:szCs w:val="24"/>
        </w:rPr>
        <w:t>efforts</w:t>
      </w:r>
      <w:r w:rsidRPr="00A55A74">
        <w:rPr>
          <w:rFonts w:ascii="Times New Roman" w:eastAsia="Times New Roman" w:hAnsi="Times New Roman" w:cs="Times New Roman"/>
          <w:sz w:val="24"/>
          <w:szCs w:val="24"/>
        </w:rPr>
        <w:t>, this paper will detail process improvement strategies being implemented at the University of Washington’s Health Sciences Library to align and modernize the library’s clinical librarianship program.</w:t>
      </w:r>
    </w:p>
    <w:p w:rsidR="00EA36DA" w:rsidRPr="00A55A74" w:rsidRDefault="00EA36DA" w:rsidP="004C27C4">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eastAsia="Times New Roman" w:hAnsi="Times New Roman" w:cs="Times New Roman"/>
          <w:color w:val="auto"/>
          <w:sz w:val="24"/>
          <w:szCs w:val="24"/>
        </w:rPr>
      </w:pPr>
    </w:p>
    <w:p w:rsidR="00EA36DA" w:rsidRPr="00A55A74" w:rsidRDefault="00EA36DA" w:rsidP="004C27C4">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eastAsia="Times New Roman" w:hAnsi="Times New Roman" w:cs="Times New Roman"/>
          <w:color w:val="auto"/>
          <w:sz w:val="24"/>
          <w:szCs w:val="24"/>
        </w:rPr>
      </w:pPr>
      <w:r w:rsidRPr="00A55A74">
        <w:rPr>
          <w:rFonts w:ascii="Times New Roman" w:eastAsia="Times New Roman" w:hAnsi="Times New Roman" w:cs="Times New Roman"/>
          <w:sz w:val="24"/>
          <w:szCs w:val="24"/>
        </w:rPr>
        <w:t>This case study will examine the use of qualitative research techniques for gathering information and the use of Value Engineering tools to analyze the qualitative evidence.</w:t>
      </w:r>
    </w:p>
    <w:p w:rsidR="00A55A74" w:rsidRDefault="00A55A74" w:rsidP="004C27C4">
      <w:pPr>
        <w:spacing w:line="480" w:lineRule="auto"/>
        <w:rPr>
          <w:rFonts w:ascii="Times New Roman" w:hAnsi="Times New Roman" w:cs="Times New Roman"/>
          <w:sz w:val="24"/>
          <w:szCs w:val="24"/>
        </w:rPr>
      </w:pPr>
    </w:p>
    <w:p w:rsidR="00FB7396" w:rsidRPr="006C10AF" w:rsidRDefault="006C10AF" w:rsidP="004C27C4">
      <w:pPr>
        <w:spacing w:line="480" w:lineRule="auto"/>
        <w:rPr>
          <w:rFonts w:ascii="Times New Roman" w:hAnsi="Times New Roman" w:cs="Times New Roman"/>
          <w:sz w:val="24"/>
          <w:szCs w:val="24"/>
        </w:rPr>
      </w:pPr>
      <w:r>
        <w:rPr>
          <w:rFonts w:ascii="Times New Roman" w:hAnsi="Times New Roman" w:cs="Times New Roman"/>
          <w:sz w:val="24"/>
          <w:szCs w:val="24"/>
        </w:rPr>
        <w:t>Case Presentation</w:t>
      </w:r>
    </w:p>
    <w:p w:rsidR="00FB7396" w:rsidRPr="006C10AF" w:rsidRDefault="00F24A13" w:rsidP="004C27C4">
      <w:pPr>
        <w:spacing w:line="480" w:lineRule="auto"/>
        <w:rPr>
          <w:rFonts w:ascii="Times New Roman" w:hAnsi="Times New Roman" w:cs="Times New Roman"/>
          <w:sz w:val="24"/>
          <w:szCs w:val="24"/>
        </w:rPr>
      </w:pPr>
      <w:r w:rsidRPr="006C10AF">
        <w:rPr>
          <w:rFonts w:ascii="Times New Roman" w:hAnsi="Times New Roman" w:cs="Times New Roman"/>
          <w:sz w:val="24"/>
          <w:szCs w:val="24"/>
        </w:rPr>
        <w:t xml:space="preserve">When the two </w:t>
      </w:r>
      <w:r w:rsidR="000D73AA">
        <w:rPr>
          <w:rFonts w:ascii="Times New Roman" w:hAnsi="Times New Roman" w:cs="Times New Roman"/>
          <w:sz w:val="24"/>
          <w:szCs w:val="24"/>
        </w:rPr>
        <w:t xml:space="preserve">new </w:t>
      </w:r>
      <w:r w:rsidRPr="006C10AF">
        <w:rPr>
          <w:rFonts w:ascii="Times New Roman" w:hAnsi="Times New Roman" w:cs="Times New Roman"/>
          <w:sz w:val="24"/>
          <w:szCs w:val="24"/>
        </w:rPr>
        <w:t xml:space="preserve">clinical librarians of UW HSL came together to discuss ways of assessing the clinical arena, the decision was </w:t>
      </w:r>
      <w:r w:rsidRPr="006C10AF">
        <w:rPr>
          <w:rFonts w:ascii="Times New Roman" w:hAnsi="Times New Roman" w:cs="Times New Roman"/>
          <w:color w:val="auto"/>
          <w:sz w:val="24"/>
          <w:szCs w:val="24"/>
        </w:rPr>
        <w:t xml:space="preserve">made to </w:t>
      </w:r>
      <w:r w:rsidRPr="006C10AF">
        <w:rPr>
          <w:rFonts w:ascii="Times New Roman" w:hAnsi="Times New Roman" w:cs="Times New Roman"/>
          <w:sz w:val="24"/>
          <w:szCs w:val="24"/>
        </w:rPr>
        <w:t>use qualitative research techniques to gain insight in</w:t>
      </w:r>
      <w:r w:rsidR="00EA36DA">
        <w:rPr>
          <w:rFonts w:ascii="Times New Roman" w:hAnsi="Times New Roman" w:cs="Times New Roman"/>
          <w:sz w:val="24"/>
          <w:szCs w:val="24"/>
        </w:rPr>
        <w:t>to</w:t>
      </w:r>
      <w:r w:rsidRPr="006C10AF">
        <w:rPr>
          <w:rFonts w:ascii="Times New Roman" w:hAnsi="Times New Roman" w:cs="Times New Roman"/>
          <w:sz w:val="24"/>
          <w:szCs w:val="24"/>
        </w:rPr>
        <w:t xml:space="preserve"> </w:t>
      </w:r>
      <w:r w:rsidRPr="006C10AF">
        <w:rPr>
          <w:rFonts w:ascii="Times New Roman" w:hAnsi="Times New Roman" w:cs="Times New Roman"/>
          <w:sz w:val="24"/>
          <w:szCs w:val="24"/>
        </w:rPr>
        <w:lastRenderedPageBreak/>
        <w:t xml:space="preserve">the clinicians’ view of the clinical librarian support for UW Medicine. After reviewing different techniques for qualitative assessment, such as appreciative inquiry, </w:t>
      </w:r>
      <w:r w:rsidRPr="006C10AF">
        <w:rPr>
          <w:rFonts w:ascii="Times New Roman" w:hAnsi="Times New Roman" w:cs="Times New Roman"/>
          <w:color w:val="auto"/>
          <w:sz w:val="24"/>
          <w:szCs w:val="24"/>
        </w:rPr>
        <w:t>the decision was to conduct a needs assessme</w:t>
      </w:r>
      <w:r w:rsidRPr="006C10AF">
        <w:rPr>
          <w:rFonts w:ascii="Times New Roman" w:hAnsi="Times New Roman" w:cs="Times New Roman"/>
          <w:sz w:val="24"/>
          <w:szCs w:val="24"/>
        </w:rPr>
        <w:t>nt</w:t>
      </w:r>
      <w:r w:rsidR="00ED7AAD" w:rsidRPr="006C10AF">
        <w:rPr>
          <w:rFonts w:ascii="Times New Roman" w:hAnsi="Times New Roman" w:cs="Times New Roman"/>
          <w:sz w:val="24"/>
          <w:szCs w:val="24"/>
        </w:rPr>
        <w:t xml:space="preserve"> </w:t>
      </w:r>
      <w:r w:rsidRPr="006C10AF">
        <w:rPr>
          <w:rFonts w:ascii="Times New Roman" w:hAnsi="Times New Roman" w:cs="Times New Roman"/>
          <w:sz w:val="24"/>
          <w:szCs w:val="24"/>
        </w:rPr>
        <w:t>where the librarians would use interviews and focus groups asking these basic questions:</w:t>
      </w:r>
    </w:p>
    <w:p w:rsidR="00FB7396" w:rsidRPr="006C10AF" w:rsidRDefault="00F24A13" w:rsidP="004C27C4">
      <w:pPr>
        <w:numPr>
          <w:ilvl w:val="0"/>
          <w:numId w:val="2"/>
        </w:numPr>
        <w:spacing w:line="480" w:lineRule="auto"/>
        <w:contextualSpacing/>
        <w:rPr>
          <w:rFonts w:ascii="Times New Roman" w:hAnsi="Times New Roman" w:cs="Times New Roman"/>
          <w:sz w:val="24"/>
          <w:szCs w:val="24"/>
        </w:rPr>
      </w:pPr>
      <w:r w:rsidRPr="006C10AF">
        <w:rPr>
          <w:rFonts w:ascii="Times New Roman" w:hAnsi="Times New Roman" w:cs="Times New Roman"/>
          <w:sz w:val="24"/>
          <w:szCs w:val="24"/>
        </w:rPr>
        <w:t>Tell us about a time when you had assistance from the library staff. What was the situation?</w:t>
      </w:r>
    </w:p>
    <w:p w:rsidR="00FB7396" w:rsidRPr="006C10AF" w:rsidRDefault="00F24A13" w:rsidP="004C27C4">
      <w:pPr>
        <w:numPr>
          <w:ilvl w:val="0"/>
          <w:numId w:val="2"/>
        </w:numPr>
        <w:spacing w:line="480" w:lineRule="auto"/>
        <w:contextualSpacing/>
        <w:rPr>
          <w:rFonts w:ascii="Times New Roman" w:hAnsi="Times New Roman" w:cs="Times New Roman"/>
          <w:sz w:val="24"/>
          <w:szCs w:val="24"/>
        </w:rPr>
      </w:pPr>
      <w:r w:rsidRPr="006C10AF">
        <w:rPr>
          <w:rFonts w:ascii="Times New Roman" w:hAnsi="Times New Roman" w:cs="Times New Roman"/>
          <w:sz w:val="24"/>
          <w:szCs w:val="24"/>
        </w:rPr>
        <w:t>If you had three wishes tied to your experience with the library services that would make them exceptional, what would they be?</w:t>
      </w:r>
    </w:p>
    <w:p w:rsidR="00FB7396" w:rsidRPr="006C10AF" w:rsidRDefault="00F24A13" w:rsidP="004C27C4">
      <w:pPr>
        <w:numPr>
          <w:ilvl w:val="0"/>
          <w:numId w:val="2"/>
        </w:numPr>
        <w:spacing w:line="480" w:lineRule="auto"/>
        <w:contextualSpacing/>
        <w:rPr>
          <w:rFonts w:ascii="Times New Roman" w:hAnsi="Times New Roman" w:cs="Times New Roman"/>
          <w:sz w:val="24"/>
          <w:szCs w:val="24"/>
        </w:rPr>
      </w:pPr>
      <w:r w:rsidRPr="006C10AF">
        <w:rPr>
          <w:rFonts w:ascii="Times New Roman" w:hAnsi="Times New Roman" w:cs="Times New Roman"/>
          <w:sz w:val="24"/>
          <w:szCs w:val="24"/>
        </w:rPr>
        <w:t>What is the most significant change you have experienced because of using the library? Why was it significant and will it make a difference in the future? OR How can the library change to continue to have a significant impact on you?</w:t>
      </w:r>
    </w:p>
    <w:p w:rsidR="00FB7396" w:rsidRPr="006C10AF" w:rsidRDefault="00FB7396" w:rsidP="004C27C4">
      <w:pPr>
        <w:spacing w:line="480" w:lineRule="auto"/>
        <w:rPr>
          <w:rFonts w:ascii="Times New Roman" w:hAnsi="Times New Roman" w:cs="Times New Roman"/>
          <w:sz w:val="24"/>
          <w:szCs w:val="24"/>
        </w:rPr>
      </w:pPr>
    </w:p>
    <w:p w:rsidR="00FB7396" w:rsidRPr="006C10AF" w:rsidRDefault="00F24A13" w:rsidP="004C27C4">
      <w:pPr>
        <w:spacing w:line="480" w:lineRule="auto"/>
        <w:rPr>
          <w:rFonts w:ascii="Times New Roman" w:hAnsi="Times New Roman" w:cs="Times New Roman"/>
          <w:sz w:val="24"/>
          <w:szCs w:val="24"/>
        </w:rPr>
      </w:pPr>
      <w:r w:rsidRPr="006C10AF">
        <w:rPr>
          <w:rFonts w:ascii="Times New Roman" w:hAnsi="Times New Roman" w:cs="Times New Roman"/>
          <w:sz w:val="24"/>
          <w:szCs w:val="24"/>
        </w:rPr>
        <w:t>The librarians decided to not record the sessions and just capture what was said with one person taking notes while</w:t>
      </w:r>
      <w:r w:rsidRPr="006C10AF">
        <w:rPr>
          <w:rFonts w:ascii="Times New Roman" w:hAnsi="Times New Roman" w:cs="Times New Roman"/>
          <w:color w:val="FF0000"/>
          <w:sz w:val="24"/>
          <w:szCs w:val="24"/>
        </w:rPr>
        <w:t xml:space="preserve"> </w:t>
      </w:r>
      <w:r w:rsidRPr="006C10AF">
        <w:rPr>
          <w:rFonts w:ascii="Times New Roman" w:hAnsi="Times New Roman" w:cs="Times New Roman"/>
          <w:sz w:val="24"/>
          <w:szCs w:val="24"/>
        </w:rPr>
        <w:t>the other person asked questions. They used purposive sampling with identified users of the library such as people they have helped in the past with teaching, clinical support or research support. They also asked library users to advertise to colleagues for the open sessions that were made available at the two main hospitals of UW Medicine.</w:t>
      </w:r>
    </w:p>
    <w:p w:rsidR="00FB7396" w:rsidRPr="006C10AF" w:rsidRDefault="00FB7396" w:rsidP="004C27C4">
      <w:pPr>
        <w:spacing w:line="480" w:lineRule="auto"/>
        <w:rPr>
          <w:rFonts w:ascii="Times New Roman" w:hAnsi="Times New Roman" w:cs="Times New Roman"/>
          <w:sz w:val="24"/>
          <w:szCs w:val="24"/>
        </w:rPr>
      </w:pPr>
    </w:p>
    <w:p w:rsidR="00ED7AAD" w:rsidRPr="006C10AF" w:rsidRDefault="00ED7AAD" w:rsidP="004C27C4">
      <w:pPr>
        <w:spacing w:line="480" w:lineRule="auto"/>
        <w:rPr>
          <w:rFonts w:ascii="Times New Roman" w:hAnsi="Times New Roman" w:cs="Times New Roman"/>
          <w:color w:val="auto"/>
          <w:sz w:val="24"/>
          <w:szCs w:val="24"/>
        </w:rPr>
      </w:pPr>
      <w:r w:rsidRPr="006C10AF">
        <w:rPr>
          <w:rFonts w:ascii="Times New Roman" w:hAnsi="Times New Roman" w:cs="Times New Roman"/>
          <w:color w:val="auto"/>
          <w:sz w:val="24"/>
          <w:szCs w:val="24"/>
        </w:rPr>
        <w:t>During the months of January and February 2016, Institutional Review Board (IRB) approval was obtained for exempt status. In the month of March 2016, the librarians were able to conduct five focus group sessions that ranged from one to five interviewees</w:t>
      </w:r>
      <w:r w:rsidR="007379E8">
        <w:rPr>
          <w:rFonts w:ascii="Times New Roman" w:hAnsi="Times New Roman" w:cs="Times New Roman"/>
          <w:color w:val="auto"/>
          <w:sz w:val="24"/>
          <w:szCs w:val="24"/>
        </w:rPr>
        <w:t>, with a total of 16 total participants</w:t>
      </w:r>
      <w:r w:rsidRPr="006C10AF">
        <w:rPr>
          <w:rFonts w:ascii="Times New Roman" w:hAnsi="Times New Roman" w:cs="Times New Roman"/>
          <w:color w:val="auto"/>
          <w:sz w:val="24"/>
          <w:szCs w:val="24"/>
        </w:rPr>
        <w:t xml:space="preserve">. These clinicians ranged from residents to attending physicians to nurses to clinicians working in the quality improvement arena. One library science-trained information </w:t>
      </w:r>
      <w:r w:rsidRPr="006C10AF">
        <w:rPr>
          <w:rFonts w:ascii="Times New Roman" w:hAnsi="Times New Roman" w:cs="Times New Roman"/>
          <w:color w:val="auto"/>
          <w:sz w:val="24"/>
          <w:szCs w:val="24"/>
        </w:rPr>
        <w:lastRenderedPageBreak/>
        <w:t>specialist supporting a clinical research team attended one session. Interviewees’ length of employment with UW ranged from less than one year for several decades. With these participants, saturation was rapidly reached with no new information gained when interviewing the last of the five groups. The decision was made to stop gathering information March 30, 2016.</w:t>
      </w:r>
    </w:p>
    <w:p w:rsidR="00ED7AAD" w:rsidRPr="006C10AF" w:rsidRDefault="00ED7AAD" w:rsidP="004C27C4">
      <w:pPr>
        <w:spacing w:line="480" w:lineRule="auto"/>
        <w:rPr>
          <w:rFonts w:ascii="Times New Roman" w:hAnsi="Times New Roman" w:cs="Times New Roman"/>
          <w:color w:val="auto"/>
          <w:sz w:val="24"/>
          <w:szCs w:val="24"/>
        </w:rPr>
      </w:pPr>
    </w:p>
    <w:p w:rsidR="00ED7AAD" w:rsidRPr="006C10AF" w:rsidRDefault="00ED7AAD" w:rsidP="004C27C4">
      <w:pPr>
        <w:spacing w:line="480" w:lineRule="auto"/>
        <w:rPr>
          <w:rFonts w:ascii="Times New Roman" w:hAnsi="Times New Roman" w:cs="Times New Roman"/>
          <w:sz w:val="24"/>
          <w:szCs w:val="24"/>
        </w:rPr>
      </w:pPr>
      <w:r w:rsidRPr="006C10AF">
        <w:rPr>
          <w:rFonts w:ascii="Times New Roman" w:hAnsi="Times New Roman" w:cs="Times New Roman"/>
          <w:color w:val="auto"/>
          <w:sz w:val="24"/>
          <w:szCs w:val="24"/>
        </w:rPr>
        <w:t>After gathering and transcribing the written notes into Microsoft Word</w:t>
      </w:r>
      <w:r w:rsidR="00EA36DA">
        <w:t>™</w:t>
      </w:r>
      <w:r w:rsidRPr="006C10AF">
        <w:rPr>
          <w:rFonts w:ascii="Times New Roman" w:hAnsi="Times New Roman" w:cs="Times New Roman"/>
          <w:color w:val="auto"/>
          <w:sz w:val="24"/>
          <w:szCs w:val="24"/>
        </w:rPr>
        <w:t>, both librarians did content analysis of the notes. One librarian used traditional content analysis looking for themes while the other librarian used Value Engineering techniques in order to identify thematic functions</w:t>
      </w:r>
      <w:r w:rsidRPr="006C10AF">
        <w:rPr>
          <w:rFonts w:ascii="Times New Roman" w:hAnsi="Times New Roman" w:cs="Times New Roman"/>
          <w:color w:val="1155CC"/>
          <w:sz w:val="24"/>
          <w:szCs w:val="24"/>
        </w:rPr>
        <w:t>.</w:t>
      </w:r>
    </w:p>
    <w:p w:rsidR="00ED7AAD" w:rsidRDefault="00ED7AAD" w:rsidP="004C27C4">
      <w:pPr>
        <w:spacing w:line="480" w:lineRule="auto"/>
        <w:rPr>
          <w:rFonts w:ascii="Times New Roman" w:hAnsi="Times New Roman" w:cs="Times New Roman"/>
          <w:sz w:val="24"/>
          <w:szCs w:val="24"/>
        </w:rPr>
      </w:pPr>
    </w:p>
    <w:p w:rsidR="00EA36DA" w:rsidRPr="006C10AF" w:rsidRDefault="00EA36DA" w:rsidP="004C27C4">
      <w:pPr>
        <w:spacing w:line="480" w:lineRule="auto"/>
        <w:rPr>
          <w:rFonts w:ascii="Times New Roman" w:hAnsi="Times New Roman" w:cs="Times New Roman"/>
          <w:sz w:val="24"/>
          <w:szCs w:val="24"/>
        </w:rPr>
      </w:pPr>
      <w:r>
        <w:rPr>
          <w:rFonts w:ascii="Times New Roman" w:hAnsi="Times New Roman" w:cs="Times New Roman"/>
          <w:sz w:val="24"/>
          <w:szCs w:val="24"/>
        </w:rPr>
        <w:t>Results</w:t>
      </w:r>
    </w:p>
    <w:p w:rsidR="00FB7396" w:rsidRPr="006C10AF" w:rsidRDefault="00F24A13" w:rsidP="004C27C4">
      <w:pPr>
        <w:spacing w:line="480" w:lineRule="auto"/>
        <w:rPr>
          <w:rFonts w:ascii="Times New Roman" w:hAnsi="Times New Roman" w:cs="Times New Roman"/>
          <w:sz w:val="24"/>
          <w:szCs w:val="24"/>
        </w:rPr>
      </w:pPr>
      <w:r w:rsidRPr="006C10AF">
        <w:rPr>
          <w:rFonts w:ascii="Times New Roman" w:hAnsi="Times New Roman" w:cs="Times New Roman"/>
          <w:sz w:val="24"/>
          <w:szCs w:val="24"/>
        </w:rPr>
        <w:t>The top three themes gleaned from the conversations and the notes where:</w:t>
      </w:r>
    </w:p>
    <w:p w:rsidR="00A55A74" w:rsidRDefault="00A55A74" w:rsidP="004C27C4">
      <w:pPr>
        <w:spacing w:line="480" w:lineRule="auto"/>
        <w:rPr>
          <w:rFonts w:ascii="Times New Roman" w:hAnsi="Times New Roman" w:cs="Times New Roman"/>
          <w:i/>
          <w:sz w:val="24"/>
          <w:szCs w:val="24"/>
        </w:rPr>
      </w:pPr>
    </w:p>
    <w:p w:rsidR="00FB7396" w:rsidRPr="006C10AF" w:rsidRDefault="00F24A13" w:rsidP="004C27C4">
      <w:pPr>
        <w:spacing w:line="480" w:lineRule="auto"/>
        <w:rPr>
          <w:rFonts w:ascii="Times New Roman" w:hAnsi="Times New Roman" w:cs="Times New Roman"/>
          <w:i/>
          <w:sz w:val="24"/>
          <w:szCs w:val="24"/>
        </w:rPr>
      </w:pPr>
      <w:r w:rsidRPr="006C10AF">
        <w:rPr>
          <w:rFonts w:ascii="Times New Roman" w:hAnsi="Times New Roman" w:cs="Times New Roman"/>
          <w:i/>
          <w:sz w:val="24"/>
          <w:szCs w:val="24"/>
        </w:rPr>
        <w:t>Lack of awareness of clinical library services</w:t>
      </w:r>
    </w:p>
    <w:p w:rsidR="00FB7396" w:rsidRPr="006C10AF" w:rsidRDefault="00F24A13" w:rsidP="004C27C4">
      <w:pPr>
        <w:spacing w:line="480" w:lineRule="auto"/>
        <w:rPr>
          <w:rFonts w:ascii="Times New Roman" w:hAnsi="Times New Roman" w:cs="Times New Roman"/>
          <w:color w:val="auto"/>
          <w:sz w:val="24"/>
          <w:szCs w:val="24"/>
        </w:rPr>
      </w:pPr>
      <w:r w:rsidRPr="006C10AF">
        <w:rPr>
          <w:rFonts w:ascii="Times New Roman" w:hAnsi="Times New Roman" w:cs="Times New Roman"/>
          <w:color w:val="auto"/>
          <w:sz w:val="24"/>
          <w:szCs w:val="24"/>
        </w:rPr>
        <w:t>Comments heard included a clinical nurse educator saying “Nobody knows you actually exist” while a nurse researcher kept reiterating “[I] don’t know what [I] don’t know” to the interviewers. All the participants suggested various ways to raise the awareness of the clinical library services such as:</w:t>
      </w:r>
    </w:p>
    <w:p w:rsidR="00FB7396" w:rsidRPr="006C10AF" w:rsidRDefault="00F24A13" w:rsidP="004C27C4">
      <w:pPr>
        <w:numPr>
          <w:ilvl w:val="0"/>
          <w:numId w:val="4"/>
        </w:numPr>
        <w:spacing w:line="480" w:lineRule="auto"/>
        <w:contextualSpacing/>
        <w:rPr>
          <w:rFonts w:ascii="Times New Roman" w:hAnsi="Times New Roman" w:cs="Times New Roman"/>
          <w:color w:val="auto"/>
          <w:sz w:val="24"/>
          <w:szCs w:val="24"/>
        </w:rPr>
      </w:pPr>
      <w:r w:rsidRPr="006C10AF">
        <w:rPr>
          <w:rFonts w:ascii="Times New Roman" w:hAnsi="Times New Roman" w:cs="Times New Roman"/>
          <w:color w:val="auto"/>
          <w:sz w:val="24"/>
          <w:szCs w:val="24"/>
        </w:rPr>
        <w:t xml:space="preserve">Provide examples of situations where the library can be of assistance </w:t>
      </w:r>
    </w:p>
    <w:p w:rsidR="00FB7396" w:rsidRPr="006C10AF" w:rsidRDefault="00F24A13" w:rsidP="004C27C4">
      <w:pPr>
        <w:numPr>
          <w:ilvl w:val="0"/>
          <w:numId w:val="4"/>
        </w:numPr>
        <w:spacing w:line="480" w:lineRule="auto"/>
        <w:contextualSpacing/>
        <w:rPr>
          <w:rFonts w:ascii="Times New Roman" w:hAnsi="Times New Roman" w:cs="Times New Roman"/>
          <w:color w:val="auto"/>
          <w:sz w:val="24"/>
          <w:szCs w:val="24"/>
        </w:rPr>
      </w:pPr>
      <w:r w:rsidRPr="006C10AF">
        <w:rPr>
          <w:rFonts w:ascii="Times New Roman" w:hAnsi="Times New Roman" w:cs="Times New Roman"/>
          <w:color w:val="auto"/>
          <w:sz w:val="24"/>
          <w:szCs w:val="24"/>
        </w:rPr>
        <w:t>Link to library resources via the Intranet link</w:t>
      </w:r>
    </w:p>
    <w:p w:rsidR="00FB7396" w:rsidRPr="006C10AF" w:rsidRDefault="00F24A13" w:rsidP="004C27C4">
      <w:pPr>
        <w:numPr>
          <w:ilvl w:val="0"/>
          <w:numId w:val="4"/>
        </w:numPr>
        <w:spacing w:line="480" w:lineRule="auto"/>
        <w:contextualSpacing/>
        <w:rPr>
          <w:rFonts w:ascii="Times New Roman" w:hAnsi="Times New Roman" w:cs="Times New Roman"/>
          <w:color w:val="auto"/>
          <w:sz w:val="24"/>
          <w:szCs w:val="24"/>
        </w:rPr>
      </w:pPr>
      <w:r w:rsidRPr="006C10AF">
        <w:rPr>
          <w:rFonts w:ascii="Times New Roman" w:hAnsi="Times New Roman" w:cs="Times New Roman"/>
          <w:color w:val="auto"/>
          <w:sz w:val="24"/>
          <w:szCs w:val="24"/>
        </w:rPr>
        <w:t>Advertise library services via Library newsletter/posts</w:t>
      </w:r>
    </w:p>
    <w:p w:rsidR="00FB7396" w:rsidRPr="006C10AF" w:rsidRDefault="00F24A13" w:rsidP="004C27C4">
      <w:pPr>
        <w:numPr>
          <w:ilvl w:val="0"/>
          <w:numId w:val="4"/>
        </w:numPr>
        <w:spacing w:line="480" w:lineRule="auto"/>
        <w:contextualSpacing/>
        <w:rPr>
          <w:rFonts w:ascii="Times New Roman" w:hAnsi="Times New Roman" w:cs="Times New Roman"/>
          <w:color w:val="auto"/>
          <w:sz w:val="24"/>
          <w:szCs w:val="24"/>
        </w:rPr>
      </w:pPr>
      <w:r w:rsidRPr="006C10AF">
        <w:rPr>
          <w:rFonts w:ascii="Times New Roman" w:hAnsi="Times New Roman" w:cs="Times New Roman"/>
          <w:color w:val="auto"/>
          <w:sz w:val="24"/>
          <w:szCs w:val="24"/>
        </w:rPr>
        <w:t>Participate in face-to-face outreach events such as orientations</w:t>
      </w:r>
    </w:p>
    <w:p w:rsidR="00FB7396" w:rsidRPr="006C10AF" w:rsidRDefault="00F24A13" w:rsidP="004C27C4">
      <w:pPr>
        <w:numPr>
          <w:ilvl w:val="0"/>
          <w:numId w:val="4"/>
        </w:numPr>
        <w:spacing w:line="480" w:lineRule="auto"/>
        <w:contextualSpacing/>
        <w:rPr>
          <w:rFonts w:ascii="Times New Roman" w:hAnsi="Times New Roman" w:cs="Times New Roman"/>
          <w:color w:val="auto"/>
          <w:sz w:val="24"/>
          <w:szCs w:val="24"/>
        </w:rPr>
      </w:pPr>
      <w:r w:rsidRPr="006C10AF">
        <w:rPr>
          <w:rFonts w:ascii="Times New Roman" w:hAnsi="Times New Roman" w:cs="Times New Roman"/>
          <w:color w:val="auto"/>
          <w:sz w:val="24"/>
          <w:szCs w:val="24"/>
        </w:rPr>
        <w:t>Attend and participate in committees and big initiatives of UW Medicine</w:t>
      </w:r>
    </w:p>
    <w:p w:rsidR="00FB7396" w:rsidRPr="006C10AF" w:rsidRDefault="00F24A13" w:rsidP="004C27C4">
      <w:pPr>
        <w:spacing w:line="480" w:lineRule="auto"/>
        <w:rPr>
          <w:rFonts w:ascii="Times New Roman" w:hAnsi="Times New Roman" w:cs="Times New Roman"/>
          <w:sz w:val="24"/>
          <w:szCs w:val="24"/>
        </w:rPr>
      </w:pPr>
      <w:r w:rsidRPr="006C10AF">
        <w:rPr>
          <w:rFonts w:ascii="Times New Roman" w:hAnsi="Times New Roman" w:cs="Times New Roman"/>
          <w:sz w:val="24"/>
          <w:szCs w:val="24"/>
        </w:rPr>
        <w:lastRenderedPageBreak/>
        <w:t xml:space="preserve"> </w:t>
      </w:r>
    </w:p>
    <w:p w:rsidR="00FB7396" w:rsidRPr="006C10AF" w:rsidRDefault="00F24A13" w:rsidP="004C27C4">
      <w:pPr>
        <w:spacing w:line="480" w:lineRule="auto"/>
        <w:rPr>
          <w:rFonts w:ascii="Times New Roman" w:hAnsi="Times New Roman" w:cs="Times New Roman"/>
          <w:i/>
          <w:sz w:val="24"/>
          <w:szCs w:val="24"/>
        </w:rPr>
      </w:pPr>
      <w:r w:rsidRPr="006C10AF">
        <w:rPr>
          <w:rFonts w:ascii="Times New Roman" w:hAnsi="Times New Roman" w:cs="Times New Roman"/>
          <w:i/>
          <w:sz w:val="24"/>
          <w:szCs w:val="24"/>
        </w:rPr>
        <w:t>Librarians as teachers in the clinical arena</w:t>
      </w:r>
    </w:p>
    <w:p w:rsidR="00FB7396" w:rsidRPr="006C10AF" w:rsidRDefault="00F24A13" w:rsidP="004C27C4">
      <w:pPr>
        <w:spacing w:line="480" w:lineRule="auto"/>
        <w:rPr>
          <w:rFonts w:ascii="Times New Roman" w:hAnsi="Times New Roman" w:cs="Times New Roman"/>
          <w:color w:val="auto"/>
          <w:sz w:val="24"/>
          <w:szCs w:val="24"/>
        </w:rPr>
      </w:pPr>
      <w:r w:rsidRPr="006C10AF">
        <w:rPr>
          <w:rFonts w:ascii="Times New Roman" w:hAnsi="Times New Roman" w:cs="Times New Roman"/>
          <w:color w:val="auto"/>
          <w:sz w:val="24"/>
          <w:szCs w:val="24"/>
        </w:rPr>
        <w:t>Within this theme, because librarians have been seen as experts in finding and managing information, it was suggested that imparting their knowledge and skills would help clinicians find and manage their own information</w:t>
      </w:r>
      <w:r w:rsidR="00ED7AAD" w:rsidRPr="006C10AF">
        <w:rPr>
          <w:rFonts w:ascii="Times New Roman" w:hAnsi="Times New Roman" w:cs="Times New Roman"/>
          <w:color w:val="auto"/>
          <w:sz w:val="24"/>
          <w:szCs w:val="24"/>
        </w:rPr>
        <w:t xml:space="preserve"> in a more efficient</w:t>
      </w:r>
      <w:r w:rsidRPr="006C10AF">
        <w:rPr>
          <w:rFonts w:ascii="Times New Roman" w:hAnsi="Times New Roman" w:cs="Times New Roman"/>
          <w:color w:val="auto"/>
          <w:sz w:val="24"/>
          <w:szCs w:val="24"/>
        </w:rPr>
        <w:t xml:space="preserve"> manner. One participant noted that with the explosion of information, clinicians sometimes “lack the ability to judge go</w:t>
      </w:r>
      <w:r w:rsidR="00B3290D">
        <w:rPr>
          <w:rFonts w:ascii="Times New Roman" w:hAnsi="Times New Roman" w:cs="Times New Roman"/>
          <w:color w:val="auto"/>
          <w:sz w:val="24"/>
          <w:szCs w:val="24"/>
        </w:rPr>
        <w:t>od and not so good information.”</w:t>
      </w:r>
      <w:r w:rsidRPr="006C10AF">
        <w:rPr>
          <w:rFonts w:ascii="Times New Roman" w:hAnsi="Times New Roman" w:cs="Times New Roman"/>
          <w:color w:val="auto"/>
          <w:sz w:val="24"/>
          <w:szCs w:val="24"/>
        </w:rPr>
        <w:t xml:space="preserve"> A physician liked having the librarian in rounding. He noted that “although it (librarian rounding) did not change patient care, it helped medical education and the librarian was a teaching asset.” As with the previous theme, all the participants suggested ways librarians can help educate clinicians such as:</w:t>
      </w:r>
    </w:p>
    <w:p w:rsidR="00FB7396" w:rsidRPr="006C10AF" w:rsidRDefault="00F24A13" w:rsidP="004C27C4">
      <w:pPr>
        <w:numPr>
          <w:ilvl w:val="0"/>
          <w:numId w:val="1"/>
        </w:numPr>
        <w:spacing w:line="480" w:lineRule="auto"/>
        <w:contextualSpacing/>
        <w:rPr>
          <w:rFonts w:ascii="Times New Roman" w:hAnsi="Times New Roman" w:cs="Times New Roman"/>
          <w:color w:val="auto"/>
          <w:sz w:val="24"/>
          <w:szCs w:val="24"/>
        </w:rPr>
      </w:pPr>
      <w:r w:rsidRPr="006C10AF">
        <w:rPr>
          <w:rFonts w:ascii="Times New Roman" w:hAnsi="Times New Roman" w:cs="Times New Roman"/>
          <w:color w:val="auto"/>
          <w:sz w:val="24"/>
          <w:szCs w:val="24"/>
        </w:rPr>
        <w:t>Provide face-to-face education events with topics on copyright, information literacy, Evidence-Based Practice, research skills, information management, keeping up with the information, and others.</w:t>
      </w:r>
    </w:p>
    <w:p w:rsidR="00FB7396" w:rsidRPr="006C10AF" w:rsidRDefault="00F24A13" w:rsidP="004C27C4">
      <w:pPr>
        <w:numPr>
          <w:ilvl w:val="0"/>
          <w:numId w:val="1"/>
        </w:numPr>
        <w:spacing w:line="480" w:lineRule="auto"/>
        <w:contextualSpacing/>
        <w:rPr>
          <w:rFonts w:ascii="Times New Roman" w:hAnsi="Times New Roman" w:cs="Times New Roman"/>
          <w:color w:val="auto"/>
          <w:sz w:val="24"/>
          <w:szCs w:val="24"/>
        </w:rPr>
      </w:pPr>
      <w:r w:rsidRPr="006C10AF">
        <w:rPr>
          <w:rFonts w:ascii="Times New Roman" w:hAnsi="Times New Roman" w:cs="Times New Roman"/>
          <w:color w:val="auto"/>
          <w:sz w:val="24"/>
          <w:szCs w:val="24"/>
        </w:rPr>
        <w:t>Create tutorials that clinicians can refer to after the face-to-face teaching sessions have been completed</w:t>
      </w:r>
    </w:p>
    <w:p w:rsidR="00FB7396" w:rsidRPr="006C10AF" w:rsidRDefault="00F24A13" w:rsidP="004C27C4">
      <w:pPr>
        <w:numPr>
          <w:ilvl w:val="0"/>
          <w:numId w:val="1"/>
        </w:numPr>
        <w:spacing w:line="480" w:lineRule="auto"/>
        <w:contextualSpacing/>
        <w:rPr>
          <w:rFonts w:ascii="Times New Roman" w:hAnsi="Times New Roman" w:cs="Times New Roman"/>
          <w:color w:val="auto"/>
          <w:sz w:val="24"/>
          <w:szCs w:val="24"/>
        </w:rPr>
      </w:pPr>
      <w:r w:rsidRPr="006C10AF">
        <w:rPr>
          <w:rFonts w:ascii="Times New Roman" w:hAnsi="Times New Roman" w:cs="Times New Roman"/>
          <w:color w:val="auto"/>
          <w:sz w:val="24"/>
          <w:szCs w:val="24"/>
        </w:rPr>
        <w:t>Rounding with the care team with the physician providing specific suggestions on when librarians could attend</w:t>
      </w:r>
    </w:p>
    <w:p w:rsidR="00FB7396" w:rsidRPr="006C10AF" w:rsidRDefault="00F24A13" w:rsidP="004C27C4">
      <w:pPr>
        <w:spacing w:line="480" w:lineRule="auto"/>
        <w:rPr>
          <w:rFonts w:ascii="Times New Roman" w:hAnsi="Times New Roman" w:cs="Times New Roman"/>
          <w:sz w:val="24"/>
          <w:szCs w:val="24"/>
        </w:rPr>
      </w:pPr>
      <w:r w:rsidRPr="006C10AF">
        <w:rPr>
          <w:rFonts w:ascii="Times New Roman" w:hAnsi="Times New Roman" w:cs="Times New Roman"/>
          <w:sz w:val="24"/>
          <w:szCs w:val="24"/>
        </w:rPr>
        <w:t xml:space="preserve"> </w:t>
      </w:r>
    </w:p>
    <w:p w:rsidR="00FB7396" w:rsidRPr="006C10AF" w:rsidRDefault="00F24A13" w:rsidP="004C27C4">
      <w:pPr>
        <w:spacing w:line="480" w:lineRule="auto"/>
        <w:rPr>
          <w:rFonts w:ascii="Times New Roman" w:hAnsi="Times New Roman" w:cs="Times New Roman"/>
          <w:i/>
          <w:sz w:val="24"/>
          <w:szCs w:val="24"/>
        </w:rPr>
      </w:pPr>
      <w:r w:rsidRPr="006C10AF">
        <w:rPr>
          <w:rFonts w:ascii="Times New Roman" w:hAnsi="Times New Roman" w:cs="Times New Roman"/>
          <w:i/>
          <w:sz w:val="24"/>
          <w:szCs w:val="24"/>
        </w:rPr>
        <w:t>Librarians as Expert Consultants</w:t>
      </w:r>
    </w:p>
    <w:p w:rsidR="00FB7396" w:rsidRPr="006C10AF" w:rsidRDefault="00F24A13" w:rsidP="004C27C4">
      <w:pPr>
        <w:spacing w:line="480" w:lineRule="auto"/>
        <w:rPr>
          <w:rFonts w:ascii="Times New Roman" w:hAnsi="Times New Roman" w:cs="Times New Roman"/>
          <w:color w:val="auto"/>
          <w:sz w:val="24"/>
          <w:szCs w:val="24"/>
        </w:rPr>
      </w:pPr>
      <w:r w:rsidRPr="006C10AF">
        <w:rPr>
          <w:rFonts w:ascii="Times New Roman" w:hAnsi="Times New Roman" w:cs="Times New Roman"/>
          <w:color w:val="auto"/>
          <w:sz w:val="24"/>
          <w:szCs w:val="24"/>
        </w:rPr>
        <w:t xml:space="preserve">Lastly, many participants noted that librarians, because of their expertise, can be consultants that clinicians can connect with regarding their information needs. As librarians teach more </w:t>
      </w:r>
      <w:r w:rsidR="00B3290D">
        <w:rPr>
          <w:rFonts w:ascii="Times New Roman" w:hAnsi="Times New Roman" w:cs="Times New Roman"/>
          <w:color w:val="auto"/>
          <w:sz w:val="24"/>
          <w:szCs w:val="24"/>
        </w:rPr>
        <w:t xml:space="preserve">often </w:t>
      </w:r>
      <w:r w:rsidRPr="006C10AF">
        <w:rPr>
          <w:rFonts w:ascii="Times New Roman" w:hAnsi="Times New Roman" w:cs="Times New Roman"/>
          <w:color w:val="auto"/>
          <w:sz w:val="24"/>
          <w:szCs w:val="24"/>
        </w:rPr>
        <w:t>and awareness of the clinical library services increase</w:t>
      </w:r>
      <w:r w:rsidR="00B3290D">
        <w:rPr>
          <w:rFonts w:ascii="Times New Roman" w:hAnsi="Times New Roman" w:cs="Times New Roman"/>
          <w:color w:val="auto"/>
          <w:sz w:val="24"/>
          <w:szCs w:val="24"/>
        </w:rPr>
        <w:t>s</w:t>
      </w:r>
      <w:r w:rsidRPr="006C10AF">
        <w:rPr>
          <w:rFonts w:ascii="Times New Roman" w:hAnsi="Times New Roman" w:cs="Times New Roman"/>
          <w:color w:val="auto"/>
          <w:sz w:val="24"/>
          <w:szCs w:val="24"/>
        </w:rPr>
        <w:t xml:space="preserve">, many clinicians would be utilizing librarians’ </w:t>
      </w:r>
      <w:r w:rsidRPr="006C10AF">
        <w:rPr>
          <w:rFonts w:ascii="Times New Roman" w:hAnsi="Times New Roman" w:cs="Times New Roman"/>
          <w:color w:val="auto"/>
          <w:sz w:val="24"/>
          <w:szCs w:val="24"/>
        </w:rPr>
        <w:lastRenderedPageBreak/>
        <w:t>expertise more often to help them with information management within the arenas of patient care, research and their own teaching. The participants had the following suggestions:</w:t>
      </w:r>
    </w:p>
    <w:p w:rsidR="00FB7396" w:rsidRPr="006C10AF" w:rsidRDefault="00F24A13" w:rsidP="004C27C4">
      <w:pPr>
        <w:numPr>
          <w:ilvl w:val="0"/>
          <w:numId w:val="3"/>
        </w:numPr>
        <w:spacing w:line="480" w:lineRule="auto"/>
        <w:contextualSpacing/>
        <w:rPr>
          <w:rFonts w:ascii="Times New Roman" w:hAnsi="Times New Roman" w:cs="Times New Roman"/>
          <w:color w:val="auto"/>
          <w:sz w:val="24"/>
          <w:szCs w:val="24"/>
        </w:rPr>
      </w:pPr>
      <w:r w:rsidRPr="006C10AF">
        <w:rPr>
          <w:rFonts w:ascii="Times New Roman" w:hAnsi="Times New Roman" w:cs="Times New Roman"/>
          <w:color w:val="auto"/>
          <w:sz w:val="24"/>
          <w:szCs w:val="24"/>
        </w:rPr>
        <w:t>Searching the literature services to locate the BEST evidence (not just all evidence)</w:t>
      </w:r>
    </w:p>
    <w:p w:rsidR="00FB7396" w:rsidRPr="006C10AF" w:rsidRDefault="00F24A13" w:rsidP="004C27C4">
      <w:pPr>
        <w:numPr>
          <w:ilvl w:val="0"/>
          <w:numId w:val="3"/>
        </w:numPr>
        <w:spacing w:line="480" w:lineRule="auto"/>
        <w:contextualSpacing/>
        <w:rPr>
          <w:rFonts w:ascii="Times New Roman" w:hAnsi="Times New Roman" w:cs="Times New Roman"/>
          <w:color w:val="auto"/>
          <w:sz w:val="24"/>
          <w:szCs w:val="24"/>
        </w:rPr>
      </w:pPr>
      <w:r w:rsidRPr="006C10AF">
        <w:rPr>
          <w:rFonts w:ascii="Times New Roman" w:hAnsi="Times New Roman" w:cs="Times New Roman"/>
          <w:color w:val="auto"/>
          <w:sz w:val="24"/>
          <w:szCs w:val="24"/>
        </w:rPr>
        <w:t>Teaching information management services</w:t>
      </w:r>
    </w:p>
    <w:p w:rsidR="00FB7396" w:rsidRPr="006C10AF" w:rsidRDefault="00F24A13" w:rsidP="004C27C4">
      <w:pPr>
        <w:numPr>
          <w:ilvl w:val="0"/>
          <w:numId w:val="3"/>
        </w:numPr>
        <w:spacing w:line="480" w:lineRule="auto"/>
        <w:contextualSpacing/>
        <w:rPr>
          <w:rFonts w:ascii="Times New Roman" w:hAnsi="Times New Roman" w:cs="Times New Roman"/>
          <w:color w:val="auto"/>
          <w:sz w:val="24"/>
          <w:szCs w:val="24"/>
        </w:rPr>
      </w:pPr>
      <w:r w:rsidRPr="006C10AF">
        <w:rPr>
          <w:rFonts w:ascii="Times New Roman" w:hAnsi="Times New Roman" w:cs="Times New Roman"/>
          <w:color w:val="auto"/>
          <w:sz w:val="24"/>
          <w:szCs w:val="24"/>
        </w:rPr>
        <w:t>Keeping up with the information services targeted at specific audiences</w:t>
      </w:r>
    </w:p>
    <w:p w:rsidR="00FB7396" w:rsidRPr="006C10AF" w:rsidRDefault="00F24A13" w:rsidP="004C27C4">
      <w:pPr>
        <w:numPr>
          <w:ilvl w:val="0"/>
          <w:numId w:val="3"/>
        </w:numPr>
        <w:spacing w:line="480" w:lineRule="auto"/>
        <w:contextualSpacing/>
        <w:rPr>
          <w:rFonts w:ascii="Times New Roman" w:hAnsi="Times New Roman" w:cs="Times New Roman"/>
          <w:color w:val="auto"/>
          <w:sz w:val="24"/>
          <w:szCs w:val="24"/>
        </w:rPr>
      </w:pPr>
      <w:r w:rsidRPr="006C10AF">
        <w:rPr>
          <w:rFonts w:ascii="Times New Roman" w:hAnsi="Times New Roman" w:cs="Times New Roman"/>
          <w:color w:val="auto"/>
          <w:sz w:val="24"/>
          <w:szCs w:val="24"/>
        </w:rPr>
        <w:t>Using forms to request services and track request usage/quality of service</w:t>
      </w:r>
    </w:p>
    <w:p w:rsidR="00FB7396" w:rsidRPr="006C10AF" w:rsidRDefault="00F24A13" w:rsidP="004C27C4">
      <w:pPr>
        <w:spacing w:line="480" w:lineRule="auto"/>
        <w:rPr>
          <w:rFonts w:ascii="Times New Roman" w:hAnsi="Times New Roman" w:cs="Times New Roman"/>
          <w:sz w:val="24"/>
          <w:szCs w:val="24"/>
        </w:rPr>
      </w:pPr>
      <w:r w:rsidRPr="006C10AF">
        <w:rPr>
          <w:rFonts w:ascii="Times New Roman" w:hAnsi="Times New Roman" w:cs="Times New Roman"/>
          <w:sz w:val="24"/>
          <w:szCs w:val="24"/>
        </w:rPr>
        <w:t xml:space="preserve"> </w:t>
      </w:r>
    </w:p>
    <w:p w:rsidR="00FB7396" w:rsidRPr="006C10AF" w:rsidRDefault="00F24A13" w:rsidP="004C27C4">
      <w:pPr>
        <w:spacing w:line="480" w:lineRule="auto"/>
        <w:rPr>
          <w:rFonts w:ascii="Times New Roman" w:hAnsi="Times New Roman" w:cs="Times New Roman"/>
          <w:sz w:val="24"/>
          <w:szCs w:val="24"/>
        </w:rPr>
      </w:pPr>
      <w:r w:rsidRPr="006C10AF">
        <w:rPr>
          <w:rFonts w:ascii="Times New Roman" w:hAnsi="Times New Roman" w:cs="Times New Roman"/>
          <w:sz w:val="24"/>
          <w:szCs w:val="24"/>
        </w:rPr>
        <w:t xml:space="preserve">In general, there were no </w:t>
      </w:r>
      <w:r w:rsidRPr="006C10AF">
        <w:rPr>
          <w:rFonts w:ascii="Times New Roman" w:hAnsi="Times New Roman" w:cs="Times New Roman"/>
          <w:color w:val="auto"/>
          <w:sz w:val="24"/>
          <w:szCs w:val="24"/>
        </w:rPr>
        <w:t xml:space="preserve">truly innovative </w:t>
      </w:r>
      <w:r w:rsidRPr="006C10AF">
        <w:rPr>
          <w:rFonts w:ascii="Times New Roman" w:hAnsi="Times New Roman" w:cs="Times New Roman"/>
          <w:sz w:val="24"/>
          <w:szCs w:val="24"/>
        </w:rPr>
        <w:t>ideas about what services the librarians can provide to the clinical arena. Indeed, many were simply unaware of what the library and the librarians can do to help solve problems</w:t>
      </w:r>
      <w:r w:rsidR="007379E8">
        <w:rPr>
          <w:rFonts w:ascii="Times New Roman" w:hAnsi="Times New Roman" w:cs="Times New Roman"/>
          <w:sz w:val="24"/>
          <w:szCs w:val="24"/>
        </w:rPr>
        <w:t xml:space="preserve"> and manage information</w:t>
      </w:r>
      <w:r w:rsidRPr="006C10AF">
        <w:rPr>
          <w:rFonts w:ascii="Times New Roman" w:hAnsi="Times New Roman" w:cs="Times New Roman"/>
          <w:sz w:val="24"/>
          <w:szCs w:val="24"/>
        </w:rPr>
        <w:t xml:space="preserve"> they may have in clinical care, research and teaching.</w:t>
      </w:r>
    </w:p>
    <w:p w:rsidR="00FB7396" w:rsidRPr="006C10AF" w:rsidRDefault="00FB7396" w:rsidP="004C27C4">
      <w:pPr>
        <w:spacing w:line="480" w:lineRule="auto"/>
        <w:rPr>
          <w:rFonts w:ascii="Times New Roman" w:hAnsi="Times New Roman" w:cs="Times New Roman"/>
          <w:sz w:val="24"/>
          <w:szCs w:val="24"/>
        </w:rPr>
      </w:pPr>
    </w:p>
    <w:p w:rsidR="00FB7396" w:rsidRPr="006C10AF" w:rsidRDefault="00F24A13" w:rsidP="004C27C4">
      <w:pPr>
        <w:spacing w:line="480" w:lineRule="auto"/>
        <w:rPr>
          <w:rFonts w:ascii="Times New Roman" w:hAnsi="Times New Roman" w:cs="Times New Roman"/>
          <w:color w:val="auto"/>
          <w:sz w:val="24"/>
          <w:szCs w:val="24"/>
        </w:rPr>
      </w:pPr>
      <w:r w:rsidRPr="006C10AF">
        <w:rPr>
          <w:rFonts w:ascii="Times New Roman" w:hAnsi="Times New Roman" w:cs="Times New Roman"/>
          <w:color w:val="auto"/>
          <w:sz w:val="24"/>
          <w:szCs w:val="24"/>
        </w:rPr>
        <w:t>As an additional step in the analysis of the content, one librarian with Quality Improvement experience applied Value Engineering techniques to the interviews/focus groups. Value Engineering is a technique much like Lean or Six Sigma in that it is a structured methodology used to understand problems, identify solutions and build consensus.  Using Value Engineering’s Function Analysis System Technique (FAST), several functions were identified that illustrated the clinical librarian service.</w:t>
      </w:r>
    </w:p>
    <w:p w:rsidR="00FB7396" w:rsidRPr="006C10AF" w:rsidRDefault="00FB7396" w:rsidP="004C27C4">
      <w:pPr>
        <w:spacing w:line="480" w:lineRule="auto"/>
        <w:rPr>
          <w:rFonts w:ascii="Times New Roman" w:hAnsi="Times New Roman" w:cs="Times New Roman"/>
          <w:color w:val="auto"/>
          <w:sz w:val="24"/>
          <w:szCs w:val="24"/>
        </w:rPr>
      </w:pPr>
    </w:p>
    <w:p w:rsidR="00FB7396" w:rsidRPr="006A25C1" w:rsidRDefault="00F24A13" w:rsidP="004C27C4">
      <w:pPr>
        <w:spacing w:line="480" w:lineRule="auto"/>
        <w:rPr>
          <w:rFonts w:ascii="Times New Roman" w:hAnsi="Times New Roman" w:cs="Times New Roman"/>
          <w:sz w:val="24"/>
          <w:szCs w:val="24"/>
        </w:rPr>
      </w:pPr>
      <w:r w:rsidRPr="006C10AF">
        <w:rPr>
          <w:rFonts w:ascii="Times New Roman" w:hAnsi="Times New Roman" w:cs="Times New Roman"/>
          <w:color w:val="auto"/>
          <w:sz w:val="24"/>
          <w:szCs w:val="24"/>
        </w:rPr>
        <w:t xml:space="preserve">During the FAST model development, the content from the focus groups was broken down into functions. These functions consisted of an actionable verb and a measurable noun which describe what that element much do. The various functions were then ordered in such a way that one can </w:t>
      </w:r>
      <w:r w:rsidRPr="006C10AF">
        <w:rPr>
          <w:rFonts w:ascii="Times New Roman" w:hAnsi="Times New Roman" w:cs="Times New Roman"/>
          <w:color w:val="auto"/>
          <w:sz w:val="24"/>
          <w:szCs w:val="24"/>
        </w:rPr>
        <w:lastRenderedPageBreak/>
        <w:t xml:space="preserve">see the connection between one function and another. The FAST model can be </w:t>
      </w:r>
      <w:r w:rsidR="00716481">
        <w:rPr>
          <w:rFonts w:ascii="Times New Roman" w:hAnsi="Times New Roman" w:cs="Times New Roman"/>
          <w:color w:val="auto"/>
          <w:sz w:val="24"/>
          <w:szCs w:val="24"/>
        </w:rPr>
        <w:t>read from left to right (the How</w:t>
      </w:r>
      <w:r w:rsidRPr="006C10AF">
        <w:rPr>
          <w:rFonts w:ascii="Times New Roman" w:hAnsi="Times New Roman" w:cs="Times New Roman"/>
          <w:color w:val="auto"/>
          <w:sz w:val="24"/>
          <w:szCs w:val="24"/>
        </w:rPr>
        <w:t xml:space="preserve"> pathway) or vice versa (the </w:t>
      </w:r>
      <w:r w:rsidR="00716481">
        <w:rPr>
          <w:rFonts w:ascii="Times New Roman" w:hAnsi="Times New Roman" w:cs="Times New Roman"/>
          <w:color w:val="auto"/>
          <w:sz w:val="24"/>
          <w:szCs w:val="24"/>
        </w:rPr>
        <w:t>Why</w:t>
      </w:r>
      <w:r w:rsidRPr="006C10AF">
        <w:rPr>
          <w:rFonts w:ascii="Times New Roman" w:hAnsi="Times New Roman" w:cs="Times New Roman"/>
          <w:color w:val="auto"/>
          <w:sz w:val="24"/>
          <w:szCs w:val="24"/>
        </w:rPr>
        <w:t xml:space="preserve"> pathway), and makes sense in either direction</w:t>
      </w:r>
      <w:r w:rsidRPr="006C10AF">
        <w:rPr>
          <w:rFonts w:ascii="Times New Roman" w:hAnsi="Times New Roman" w:cs="Times New Roman"/>
          <w:sz w:val="24"/>
          <w:szCs w:val="24"/>
        </w:rPr>
        <w:t xml:space="preserve">. </w:t>
      </w:r>
    </w:p>
    <w:p w:rsidR="006A25C1" w:rsidRDefault="006A25C1" w:rsidP="004C27C4">
      <w:pPr>
        <w:spacing w:line="480" w:lineRule="auto"/>
        <w:rPr>
          <w:rFonts w:ascii="Times New Roman" w:hAnsi="Times New Roman" w:cs="Times New Roman"/>
          <w:sz w:val="24"/>
          <w:szCs w:val="24"/>
          <w:highlight w:val="yellow"/>
        </w:rPr>
      </w:pPr>
      <w:r>
        <w:rPr>
          <w:noProof/>
        </w:rPr>
        <w:drawing>
          <wp:inline distT="0" distB="0" distL="0" distR="0">
            <wp:extent cx="5943600" cy="52463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5246370"/>
                    </a:xfrm>
                    <a:prstGeom prst="rect">
                      <a:avLst/>
                    </a:prstGeom>
                  </pic:spPr>
                </pic:pic>
              </a:graphicData>
            </a:graphic>
          </wp:inline>
        </w:drawing>
      </w:r>
    </w:p>
    <w:p w:rsidR="006A25C1" w:rsidRPr="006A25C1" w:rsidRDefault="006A25C1" w:rsidP="004C27C4">
      <w:pPr>
        <w:spacing w:line="480" w:lineRule="auto"/>
        <w:rPr>
          <w:rFonts w:ascii="Times New Roman" w:hAnsi="Times New Roman" w:cs="Times New Roman"/>
          <w:sz w:val="24"/>
          <w:szCs w:val="24"/>
        </w:rPr>
      </w:pPr>
      <w:r>
        <w:rPr>
          <w:rFonts w:ascii="Times New Roman" w:hAnsi="Times New Roman" w:cs="Times New Roman"/>
          <w:sz w:val="24"/>
          <w:szCs w:val="24"/>
        </w:rPr>
        <w:t xml:space="preserve">Figure 1: Function Analysis System Technique model showing organization of functions in support of </w:t>
      </w:r>
      <w:r>
        <w:rPr>
          <w:rFonts w:ascii="Times New Roman" w:hAnsi="Times New Roman" w:cs="Times New Roman"/>
          <w:i/>
          <w:sz w:val="24"/>
          <w:szCs w:val="24"/>
        </w:rPr>
        <w:t>Empower Clinicians</w:t>
      </w:r>
      <w:r>
        <w:rPr>
          <w:rFonts w:ascii="Times New Roman" w:hAnsi="Times New Roman" w:cs="Times New Roman"/>
          <w:sz w:val="24"/>
          <w:szCs w:val="24"/>
        </w:rPr>
        <w:t>.</w:t>
      </w:r>
    </w:p>
    <w:p w:rsidR="006A25C1" w:rsidRPr="006C10AF" w:rsidRDefault="006A25C1" w:rsidP="004C27C4">
      <w:pPr>
        <w:spacing w:line="480" w:lineRule="auto"/>
        <w:rPr>
          <w:rFonts w:ascii="Times New Roman" w:hAnsi="Times New Roman" w:cs="Times New Roman"/>
          <w:sz w:val="24"/>
          <w:szCs w:val="24"/>
          <w:highlight w:val="yellow"/>
        </w:rPr>
      </w:pPr>
    </w:p>
    <w:p w:rsidR="00FB7396" w:rsidRPr="006C10AF" w:rsidRDefault="00F24A13" w:rsidP="004C27C4">
      <w:pPr>
        <w:spacing w:line="480" w:lineRule="auto"/>
        <w:rPr>
          <w:rFonts w:ascii="Times New Roman" w:hAnsi="Times New Roman" w:cs="Times New Roman"/>
          <w:sz w:val="24"/>
          <w:szCs w:val="24"/>
        </w:rPr>
      </w:pPr>
      <w:r w:rsidRPr="006C10AF">
        <w:rPr>
          <w:rFonts w:ascii="Times New Roman" w:hAnsi="Times New Roman" w:cs="Times New Roman"/>
          <w:sz w:val="24"/>
          <w:szCs w:val="24"/>
        </w:rPr>
        <w:t xml:space="preserve">For example, you would read the lower portion of the FAST model as such: Why do we </w:t>
      </w:r>
      <w:r w:rsidRPr="006C10AF">
        <w:rPr>
          <w:rFonts w:ascii="Times New Roman" w:hAnsi="Times New Roman" w:cs="Times New Roman"/>
          <w:i/>
          <w:sz w:val="24"/>
          <w:szCs w:val="24"/>
        </w:rPr>
        <w:t>Improve Services</w:t>
      </w:r>
      <w:r w:rsidRPr="006C10AF">
        <w:rPr>
          <w:rFonts w:ascii="Times New Roman" w:hAnsi="Times New Roman" w:cs="Times New Roman"/>
          <w:sz w:val="24"/>
          <w:szCs w:val="24"/>
        </w:rPr>
        <w:t xml:space="preserve">? So we can </w:t>
      </w:r>
      <w:r w:rsidRPr="006C10AF">
        <w:rPr>
          <w:rFonts w:ascii="Times New Roman" w:hAnsi="Times New Roman" w:cs="Times New Roman"/>
          <w:i/>
          <w:sz w:val="24"/>
          <w:szCs w:val="24"/>
        </w:rPr>
        <w:t>Increase Visibility</w:t>
      </w:r>
      <w:r w:rsidRPr="006C10AF">
        <w:rPr>
          <w:rFonts w:ascii="Times New Roman" w:hAnsi="Times New Roman" w:cs="Times New Roman"/>
          <w:sz w:val="24"/>
          <w:szCs w:val="24"/>
        </w:rPr>
        <w:t xml:space="preserve"> and </w:t>
      </w:r>
      <w:r w:rsidRPr="006C10AF">
        <w:rPr>
          <w:rFonts w:ascii="Times New Roman" w:hAnsi="Times New Roman" w:cs="Times New Roman"/>
          <w:i/>
          <w:sz w:val="24"/>
          <w:szCs w:val="24"/>
        </w:rPr>
        <w:t>Support Programming</w:t>
      </w:r>
      <w:r w:rsidRPr="006C10AF">
        <w:rPr>
          <w:rFonts w:ascii="Times New Roman" w:hAnsi="Times New Roman" w:cs="Times New Roman"/>
          <w:sz w:val="24"/>
          <w:szCs w:val="24"/>
        </w:rPr>
        <w:t xml:space="preserve">. The other direction would read: How do we </w:t>
      </w:r>
      <w:r w:rsidRPr="006C10AF">
        <w:rPr>
          <w:rFonts w:ascii="Times New Roman" w:hAnsi="Times New Roman" w:cs="Times New Roman"/>
          <w:i/>
          <w:sz w:val="24"/>
          <w:szCs w:val="24"/>
        </w:rPr>
        <w:t>Increase Visibility</w:t>
      </w:r>
      <w:r w:rsidRPr="006C10AF">
        <w:rPr>
          <w:rFonts w:ascii="Times New Roman" w:hAnsi="Times New Roman" w:cs="Times New Roman"/>
          <w:sz w:val="24"/>
          <w:szCs w:val="24"/>
        </w:rPr>
        <w:t xml:space="preserve"> and </w:t>
      </w:r>
      <w:r w:rsidRPr="006C10AF">
        <w:rPr>
          <w:rFonts w:ascii="Times New Roman" w:hAnsi="Times New Roman" w:cs="Times New Roman"/>
          <w:i/>
          <w:sz w:val="24"/>
          <w:szCs w:val="24"/>
        </w:rPr>
        <w:t>Support Programming</w:t>
      </w:r>
      <w:r w:rsidRPr="006C10AF">
        <w:rPr>
          <w:rFonts w:ascii="Times New Roman" w:hAnsi="Times New Roman" w:cs="Times New Roman"/>
          <w:sz w:val="24"/>
          <w:szCs w:val="24"/>
        </w:rPr>
        <w:t xml:space="preserve">? We </w:t>
      </w:r>
      <w:r w:rsidRPr="006C10AF">
        <w:rPr>
          <w:rFonts w:ascii="Times New Roman" w:hAnsi="Times New Roman" w:cs="Times New Roman"/>
          <w:i/>
          <w:sz w:val="24"/>
          <w:szCs w:val="24"/>
        </w:rPr>
        <w:t>Improve Services</w:t>
      </w:r>
      <w:r w:rsidRPr="006C10AF">
        <w:rPr>
          <w:rFonts w:ascii="Times New Roman" w:hAnsi="Times New Roman" w:cs="Times New Roman"/>
          <w:sz w:val="24"/>
          <w:szCs w:val="24"/>
        </w:rPr>
        <w:t>.</w:t>
      </w:r>
    </w:p>
    <w:p w:rsidR="00FB7396" w:rsidRPr="006C10AF" w:rsidRDefault="00FB7396" w:rsidP="004C27C4">
      <w:pPr>
        <w:spacing w:line="480" w:lineRule="auto"/>
        <w:rPr>
          <w:rFonts w:ascii="Times New Roman" w:hAnsi="Times New Roman" w:cs="Times New Roman"/>
          <w:sz w:val="24"/>
          <w:szCs w:val="24"/>
        </w:rPr>
      </w:pPr>
    </w:p>
    <w:p w:rsidR="00FB7396" w:rsidRPr="006C10AF" w:rsidRDefault="00F24A13" w:rsidP="004C27C4">
      <w:pPr>
        <w:spacing w:line="480" w:lineRule="auto"/>
        <w:rPr>
          <w:rFonts w:ascii="Times New Roman" w:hAnsi="Times New Roman" w:cs="Times New Roman"/>
          <w:sz w:val="24"/>
          <w:szCs w:val="24"/>
        </w:rPr>
      </w:pPr>
      <w:r w:rsidRPr="006C10AF">
        <w:rPr>
          <w:rFonts w:ascii="Times New Roman" w:hAnsi="Times New Roman" w:cs="Times New Roman"/>
          <w:sz w:val="24"/>
          <w:szCs w:val="24"/>
        </w:rPr>
        <w:t xml:space="preserve">The function to the far left of the model is considered the </w:t>
      </w:r>
      <w:r w:rsidRPr="006C10AF">
        <w:rPr>
          <w:rFonts w:ascii="Times New Roman" w:hAnsi="Times New Roman" w:cs="Times New Roman"/>
          <w:i/>
          <w:sz w:val="24"/>
          <w:szCs w:val="24"/>
        </w:rPr>
        <w:t>Basic Function</w:t>
      </w:r>
      <w:r w:rsidRPr="006C10AF">
        <w:rPr>
          <w:rFonts w:ascii="Times New Roman" w:hAnsi="Times New Roman" w:cs="Times New Roman"/>
          <w:sz w:val="24"/>
          <w:szCs w:val="24"/>
        </w:rPr>
        <w:t xml:space="preserve">. It is this function that is the ultimate goal of the process - if this goal is not met, then the process has failed. In this case, we determined that the one thing this project must do was to </w:t>
      </w:r>
      <w:r w:rsidRPr="006C10AF">
        <w:rPr>
          <w:rFonts w:ascii="Times New Roman" w:hAnsi="Times New Roman" w:cs="Times New Roman"/>
          <w:i/>
          <w:sz w:val="24"/>
          <w:szCs w:val="24"/>
        </w:rPr>
        <w:t>Empower Clinicians</w:t>
      </w:r>
      <w:r w:rsidRPr="006C10AF">
        <w:rPr>
          <w:rFonts w:ascii="Times New Roman" w:hAnsi="Times New Roman" w:cs="Times New Roman"/>
          <w:sz w:val="24"/>
          <w:szCs w:val="24"/>
        </w:rPr>
        <w:t xml:space="preserve">. </w:t>
      </w:r>
    </w:p>
    <w:p w:rsidR="00FB7396" w:rsidRPr="006C10AF" w:rsidRDefault="00FB7396" w:rsidP="004C27C4">
      <w:pPr>
        <w:spacing w:line="480" w:lineRule="auto"/>
        <w:rPr>
          <w:rFonts w:ascii="Times New Roman" w:hAnsi="Times New Roman" w:cs="Times New Roman"/>
          <w:sz w:val="24"/>
          <w:szCs w:val="24"/>
        </w:rPr>
      </w:pPr>
    </w:p>
    <w:p w:rsidR="00FB7396" w:rsidRPr="006C10AF" w:rsidRDefault="00F24A13" w:rsidP="004C27C4">
      <w:pPr>
        <w:spacing w:line="480" w:lineRule="auto"/>
        <w:rPr>
          <w:rFonts w:ascii="Times New Roman" w:hAnsi="Times New Roman" w:cs="Times New Roman"/>
          <w:color w:val="auto"/>
          <w:sz w:val="24"/>
          <w:szCs w:val="24"/>
        </w:rPr>
      </w:pPr>
      <w:r w:rsidRPr="006C10AF">
        <w:rPr>
          <w:rFonts w:ascii="Times New Roman" w:hAnsi="Times New Roman" w:cs="Times New Roman"/>
          <w:color w:val="auto"/>
          <w:sz w:val="24"/>
          <w:szCs w:val="24"/>
        </w:rPr>
        <w:t xml:space="preserve">Certain functions were selected for further development. Ideas were brainstormed on how these functions could be met by the clinical librarianship program. The ideas identified ranged from things we were currently doing (develop and teach courses), to some ideas that were a bit far-fetched (take a library ‘coffee cart’ to the floors). But at this point in the process, all ideas were captured and evaluated. </w:t>
      </w:r>
    </w:p>
    <w:p w:rsidR="00FB7396" w:rsidRPr="006C10AF" w:rsidRDefault="00FB7396" w:rsidP="004C27C4">
      <w:pPr>
        <w:spacing w:line="480" w:lineRule="auto"/>
        <w:rPr>
          <w:rFonts w:ascii="Times New Roman" w:hAnsi="Times New Roman" w:cs="Times New Roman"/>
          <w:color w:val="auto"/>
          <w:sz w:val="24"/>
          <w:szCs w:val="24"/>
        </w:rPr>
      </w:pPr>
    </w:p>
    <w:p w:rsidR="00FB7396" w:rsidRPr="006C10AF" w:rsidRDefault="00F24A13" w:rsidP="004C27C4">
      <w:pPr>
        <w:spacing w:line="480" w:lineRule="auto"/>
        <w:rPr>
          <w:rFonts w:ascii="Times New Roman" w:hAnsi="Times New Roman" w:cs="Times New Roman"/>
          <w:color w:val="auto"/>
          <w:sz w:val="24"/>
          <w:szCs w:val="24"/>
        </w:rPr>
      </w:pPr>
      <w:r w:rsidRPr="006C10AF">
        <w:rPr>
          <w:rFonts w:ascii="Times New Roman" w:hAnsi="Times New Roman" w:cs="Times New Roman"/>
          <w:color w:val="auto"/>
          <w:sz w:val="24"/>
          <w:szCs w:val="24"/>
        </w:rPr>
        <w:t xml:space="preserve">Using this approach, the clinical librarians reviewed the sub-functions of </w:t>
      </w:r>
      <w:r w:rsidRPr="006C10AF">
        <w:rPr>
          <w:rFonts w:ascii="Times New Roman" w:hAnsi="Times New Roman" w:cs="Times New Roman"/>
          <w:i/>
          <w:color w:val="auto"/>
          <w:sz w:val="24"/>
          <w:szCs w:val="24"/>
        </w:rPr>
        <w:t>Increase Efficiency</w:t>
      </w:r>
      <w:r w:rsidRPr="006C10AF">
        <w:rPr>
          <w:rFonts w:ascii="Times New Roman" w:hAnsi="Times New Roman" w:cs="Times New Roman"/>
          <w:color w:val="auto"/>
          <w:sz w:val="24"/>
          <w:szCs w:val="24"/>
        </w:rPr>
        <w:t xml:space="preserve"> and focused on the function </w:t>
      </w:r>
      <w:r w:rsidRPr="006C10AF">
        <w:rPr>
          <w:rFonts w:ascii="Times New Roman" w:hAnsi="Times New Roman" w:cs="Times New Roman"/>
          <w:i/>
          <w:color w:val="auto"/>
          <w:sz w:val="24"/>
          <w:szCs w:val="24"/>
        </w:rPr>
        <w:t>Share Knowledge</w:t>
      </w:r>
      <w:r w:rsidRPr="006C10AF">
        <w:rPr>
          <w:rFonts w:ascii="Times New Roman" w:hAnsi="Times New Roman" w:cs="Times New Roman"/>
          <w:color w:val="auto"/>
          <w:sz w:val="24"/>
          <w:szCs w:val="24"/>
        </w:rPr>
        <w:t>. A logic model (another quality improvement tool) was used to evaluate the education programs for the clinicians.</w:t>
      </w:r>
      <w:r w:rsidR="00ED7AAD" w:rsidRPr="006C10AF">
        <w:rPr>
          <w:rFonts w:ascii="Times New Roman" w:hAnsi="Times New Roman" w:cs="Times New Roman"/>
          <w:color w:val="auto"/>
          <w:sz w:val="24"/>
          <w:szCs w:val="24"/>
        </w:rPr>
        <w:t xml:space="preserve"> </w:t>
      </w:r>
      <w:r w:rsidRPr="006C10AF">
        <w:rPr>
          <w:rFonts w:ascii="Times New Roman" w:hAnsi="Times New Roman" w:cs="Times New Roman"/>
          <w:color w:val="auto"/>
          <w:sz w:val="24"/>
          <w:szCs w:val="24"/>
        </w:rPr>
        <w:t xml:space="preserve">The Resources, Activities, Outputs, Outcomes and Goals were defined and </w:t>
      </w:r>
      <w:r w:rsidR="00ED7AAD" w:rsidRPr="006C10AF">
        <w:rPr>
          <w:rFonts w:ascii="Times New Roman" w:hAnsi="Times New Roman" w:cs="Times New Roman"/>
          <w:color w:val="auto"/>
          <w:sz w:val="24"/>
          <w:szCs w:val="24"/>
        </w:rPr>
        <w:t>analyz</w:t>
      </w:r>
      <w:r w:rsidRPr="006C10AF">
        <w:rPr>
          <w:rFonts w:ascii="Times New Roman" w:hAnsi="Times New Roman" w:cs="Times New Roman"/>
          <w:color w:val="auto"/>
          <w:sz w:val="24"/>
          <w:szCs w:val="24"/>
        </w:rPr>
        <w:t xml:space="preserve">ed. </w:t>
      </w:r>
    </w:p>
    <w:p w:rsidR="00FB7396" w:rsidRPr="006C10AF" w:rsidRDefault="00FB7396" w:rsidP="004C27C4">
      <w:pPr>
        <w:spacing w:line="480" w:lineRule="auto"/>
        <w:rPr>
          <w:rFonts w:ascii="Times New Roman" w:hAnsi="Times New Roman" w:cs="Times New Roman"/>
          <w:sz w:val="24"/>
          <w:szCs w:val="24"/>
        </w:rPr>
      </w:pPr>
    </w:p>
    <w:p w:rsidR="005279AB" w:rsidRDefault="005279AB" w:rsidP="004C27C4">
      <w:pPr>
        <w:spacing w:line="480" w:lineRule="auto"/>
        <w:rPr>
          <w:rFonts w:ascii="Times New Roman" w:hAnsi="Times New Roman" w:cs="Times New Roman"/>
          <w:sz w:val="24"/>
          <w:szCs w:val="24"/>
        </w:rPr>
      </w:pPr>
      <w:r>
        <w:rPr>
          <w:noProof/>
        </w:rPr>
        <w:lastRenderedPageBreak/>
        <w:drawing>
          <wp:inline distT="0" distB="0" distL="0" distR="0">
            <wp:extent cx="5943600" cy="4684933"/>
            <wp:effectExtent l="0" t="0" r="0" b="1905"/>
            <wp:docPr id="1" name="Picture 1" descr="https://lh5.googleusercontent.com/b6PGOA3ntQwVp5pzJAoVLp-j0F_6o8remPXFt7ALtVnpaznkp0Ig3dh4hbOpOE0xpDfvTWZlGaehLEP6NHlQsWb5ueRX8op3mxuO2rhEur9wwqu7_IkA5y-0UoqXItrjr3tZrh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b6PGOA3ntQwVp5pzJAoVLp-j0F_6o8remPXFt7ALtVnpaznkp0Ig3dh4hbOpOE0xpDfvTWZlGaehLEP6NHlQsWb5ueRX8op3mxuO2rhEur9wwqu7_IkA5y-0UoqXItrjr3tZrhp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684933"/>
                    </a:xfrm>
                    <a:prstGeom prst="rect">
                      <a:avLst/>
                    </a:prstGeom>
                    <a:noFill/>
                    <a:ln>
                      <a:noFill/>
                    </a:ln>
                  </pic:spPr>
                </pic:pic>
              </a:graphicData>
            </a:graphic>
          </wp:inline>
        </w:drawing>
      </w:r>
    </w:p>
    <w:p w:rsidR="005279AB" w:rsidRDefault="00A55A74" w:rsidP="004C27C4">
      <w:pPr>
        <w:spacing w:line="480" w:lineRule="auto"/>
        <w:rPr>
          <w:rFonts w:ascii="Times New Roman" w:hAnsi="Times New Roman" w:cs="Times New Roman"/>
          <w:sz w:val="24"/>
          <w:szCs w:val="24"/>
        </w:rPr>
      </w:pPr>
      <w:r>
        <w:rPr>
          <w:rFonts w:ascii="Times New Roman" w:hAnsi="Times New Roman" w:cs="Times New Roman"/>
          <w:sz w:val="24"/>
          <w:szCs w:val="24"/>
        </w:rPr>
        <w:t>Table 1: Example of Logic Model for one Program</w:t>
      </w:r>
    </w:p>
    <w:p w:rsidR="00A55A74" w:rsidRPr="006C10AF" w:rsidRDefault="00A55A74" w:rsidP="004C27C4">
      <w:pPr>
        <w:spacing w:line="480" w:lineRule="auto"/>
        <w:rPr>
          <w:rFonts w:ascii="Times New Roman" w:hAnsi="Times New Roman" w:cs="Times New Roman"/>
          <w:sz w:val="24"/>
          <w:szCs w:val="24"/>
        </w:rPr>
      </w:pPr>
    </w:p>
    <w:p w:rsidR="00FB7396" w:rsidRPr="006C10AF" w:rsidRDefault="00F24A13" w:rsidP="004C27C4">
      <w:pPr>
        <w:spacing w:line="480" w:lineRule="auto"/>
        <w:rPr>
          <w:rFonts w:ascii="Times New Roman" w:hAnsi="Times New Roman" w:cs="Times New Roman"/>
          <w:strike/>
          <w:color w:val="auto"/>
          <w:sz w:val="24"/>
          <w:szCs w:val="24"/>
          <w:highlight w:val="yellow"/>
        </w:rPr>
      </w:pPr>
      <w:r w:rsidRPr="006C10AF">
        <w:rPr>
          <w:rFonts w:ascii="Times New Roman" w:hAnsi="Times New Roman" w:cs="Times New Roman"/>
          <w:color w:val="auto"/>
          <w:sz w:val="24"/>
          <w:szCs w:val="24"/>
        </w:rPr>
        <w:t xml:space="preserve">Since the librarians had already developed several training sessions for the various health care provider groups at UW, they believed these could be a good starting point to implement possible content, especially on the topic of Evidence-based practice (EBP). The content for a </w:t>
      </w:r>
      <w:r w:rsidRPr="006C10AF">
        <w:rPr>
          <w:rFonts w:ascii="Times New Roman" w:hAnsi="Times New Roman" w:cs="Times New Roman"/>
          <w:i/>
          <w:color w:val="auto"/>
          <w:sz w:val="24"/>
          <w:szCs w:val="24"/>
        </w:rPr>
        <w:t>Best Practices for Searching</w:t>
      </w:r>
      <w:r w:rsidRPr="006C10AF">
        <w:rPr>
          <w:rFonts w:ascii="Times New Roman" w:hAnsi="Times New Roman" w:cs="Times New Roman"/>
          <w:color w:val="auto"/>
          <w:sz w:val="24"/>
          <w:szCs w:val="24"/>
        </w:rPr>
        <w:t xml:space="preserve"> course, a part of existing EBP training, could be used for a variety of audiences and formats. A Video Tutorial Team was established with several library staff to look at content that could be converted into a short video tutorial format. Many content areas are now under consideration or development for tutorial creation using such tools as TechSmith’s Camtasia™ and Articulate Storyline™.</w:t>
      </w:r>
    </w:p>
    <w:p w:rsidR="00FB7396" w:rsidRPr="006C10AF" w:rsidRDefault="00FB7396" w:rsidP="004C27C4">
      <w:pPr>
        <w:spacing w:line="480" w:lineRule="auto"/>
        <w:rPr>
          <w:rFonts w:ascii="Times New Roman" w:hAnsi="Times New Roman" w:cs="Times New Roman"/>
          <w:sz w:val="24"/>
          <w:szCs w:val="24"/>
        </w:rPr>
      </w:pPr>
    </w:p>
    <w:p w:rsidR="00FB7396" w:rsidRPr="006C10AF" w:rsidRDefault="00F24A13" w:rsidP="004C27C4">
      <w:pPr>
        <w:spacing w:line="480" w:lineRule="auto"/>
        <w:rPr>
          <w:rFonts w:ascii="Times New Roman" w:hAnsi="Times New Roman" w:cs="Times New Roman"/>
          <w:sz w:val="24"/>
          <w:szCs w:val="24"/>
        </w:rPr>
      </w:pPr>
      <w:r w:rsidRPr="006C10AF">
        <w:rPr>
          <w:rFonts w:ascii="Times New Roman" w:hAnsi="Times New Roman" w:cs="Times New Roman"/>
          <w:sz w:val="24"/>
          <w:szCs w:val="24"/>
        </w:rPr>
        <w:t>Discussion</w:t>
      </w:r>
    </w:p>
    <w:p w:rsidR="006C10AF" w:rsidRDefault="009B2D27" w:rsidP="004C27C4">
      <w:pPr>
        <w:spacing w:line="480" w:lineRule="auto"/>
        <w:rPr>
          <w:rFonts w:ascii="Times New Roman" w:hAnsi="Times New Roman" w:cs="Times New Roman"/>
          <w:sz w:val="24"/>
          <w:szCs w:val="24"/>
        </w:rPr>
      </w:pPr>
      <w:r>
        <w:rPr>
          <w:rFonts w:ascii="Times New Roman" w:hAnsi="Times New Roman" w:cs="Times New Roman"/>
          <w:sz w:val="24"/>
          <w:szCs w:val="24"/>
        </w:rPr>
        <w:t>UW Medicine has been an active participant in process and quality improvement initiatives, sometimes in conjunction with the Health Sciences Library. Through the learning and application of quality improvement techniques</w:t>
      </w:r>
      <w:r w:rsidR="007379E8">
        <w:rPr>
          <w:rFonts w:ascii="Times New Roman" w:hAnsi="Times New Roman" w:cs="Times New Roman"/>
          <w:sz w:val="24"/>
          <w:szCs w:val="24"/>
        </w:rPr>
        <w:t xml:space="preserve"> such as Logic Models and FAST models</w:t>
      </w:r>
      <w:r>
        <w:rPr>
          <w:rFonts w:ascii="Times New Roman" w:hAnsi="Times New Roman" w:cs="Times New Roman"/>
          <w:sz w:val="24"/>
          <w:szCs w:val="24"/>
        </w:rPr>
        <w:t xml:space="preserve"> by the clinical librarians, the Library is aligning itself with the larger organization. </w:t>
      </w:r>
      <w:r w:rsidR="00F24A13" w:rsidRPr="006C10AF">
        <w:rPr>
          <w:rFonts w:ascii="Times New Roman" w:hAnsi="Times New Roman" w:cs="Times New Roman"/>
          <w:sz w:val="24"/>
          <w:szCs w:val="24"/>
        </w:rPr>
        <w:t>The</w:t>
      </w:r>
      <w:r>
        <w:rPr>
          <w:rFonts w:ascii="Times New Roman" w:hAnsi="Times New Roman" w:cs="Times New Roman"/>
          <w:sz w:val="24"/>
          <w:szCs w:val="24"/>
        </w:rPr>
        <w:t xml:space="preserve"> Healt</w:t>
      </w:r>
      <w:r w:rsidR="00F24A13" w:rsidRPr="006C10AF">
        <w:rPr>
          <w:rFonts w:ascii="Times New Roman" w:hAnsi="Times New Roman" w:cs="Times New Roman"/>
          <w:sz w:val="24"/>
          <w:szCs w:val="24"/>
        </w:rPr>
        <w:t xml:space="preserve">h Sciences Library’s clinical librarians believe that with this assessment, any investment in collaboration by the libraries and its parent organization will be a worthwhile endeavor. Using qualitative assessment and the Value Engineering quality improvement technique, the clinical librarians will continue to identify opportunities to teach, support research and promote the clinical services of the organization. </w:t>
      </w:r>
    </w:p>
    <w:p w:rsidR="00A55A74" w:rsidRPr="006C10AF" w:rsidRDefault="00A55A74">
      <w:pPr>
        <w:rPr>
          <w:rFonts w:ascii="Times New Roman" w:hAnsi="Times New Roman" w:cs="Times New Roman"/>
          <w:color w:val="0000FF"/>
          <w:sz w:val="24"/>
          <w:szCs w:val="24"/>
        </w:rPr>
      </w:pPr>
    </w:p>
    <w:p w:rsidR="00E45184" w:rsidRPr="00E45184" w:rsidRDefault="00ED32A0" w:rsidP="00E45184">
      <w:pPr>
        <w:pStyle w:val="EndNoteBibliographyTitle"/>
      </w:pPr>
      <w:r w:rsidRPr="006C10AF">
        <w:fldChar w:fldCharType="begin"/>
      </w:r>
      <w:r w:rsidR="00C82A4E" w:rsidRPr="006C10AF">
        <w:instrText xml:space="preserve"> ADDIN EN.REFLIST </w:instrText>
      </w:r>
      <w:r w:rsidRPr="006C10AF">
        <w:fldChar w:fldCharType="separate"/>
      </w:r>
      <w:r w:rsidR="00E45184" w:rsidRPr="00E45184">
        <w:t>References</w:t>
      </w:r>
    </w:p>
    <w:p w:rsidR="00E45184" w:rsidRPr="00E45184" w:rsidRDefault="00E45184" w:rsidP="00E45184">
      <w:pPr>
        <w:pStyle w:val="EndNoteBibliographyTitle"/>
      </w:pPr>
    </w:p>
    <w:p w:rsidR="00E45184" w:rsidRPr="00E45184" w:rsidRDefault="00E45184" w:rsidP="00E45184">
      <w:pPr>
        <w:pStyle w:val="EndNoteBibliography"/>
      </w:pPr>
      <w:r w:rsidRPr="00E45184">
        <w:t>1.</w:t>
      </w:r>
      <w:r w:rsidRPr="00E45184">
        <w:tab/>
        <w:t xml:space="preserve">About the Health Sciences Library 2017 [Available from: </w:t>
      </w:r>
      <w:hyperlink r:id="rId9" w:history="1">
        <w:r w:rsidRPr="00E45184">
          <w:rPr>
            <w:rStyle w:val="Hyperlink"/>
          </w:rPr>
          <w:t>http://hsl.uw.edu/topics/about-the-health-sciences-library/</w:t>
        </w:r>
      </w:hyperlink>
      <w:r w:rsidRPr="00E45184">
        <w:t>.</w:t>
      </w:r>
    </w:p>
    <w:p w:rsidR="00E45184" w:rsidRPr="00E45184" w:rsidRDefault="00E45184" w:rsidP="00E45184">
      <w:pPr>
        <w:pStyle w:val="EndNoteBibliography"/>
      </w:pPr>
      <w:r w:rsidRPr="00E45184">
        <w:t>2.</w:t>
      </w:r>
      <w:r w:rsidRPr="00E45184">
        <w:tab/>
        <w:t>Esparza JM. A librarian's experience with six sigma(R) tools. J Hosp Librariansh. 2008;8(3):332-43.</w:t>
      </w:r>
    </w:p>
    <w:p w:rsidR="00E45184" w:rsidRPr="00E45184" w:rsidRDefault="00E45184" w:rsidP="00E45184">
      <w:pPr>
        <w:pStyle w:val="EndNoteBibliography"/>
      </w:pPr>
      <w:r w:rsidRPr="00E45184">
        <w:t>3.</w:t>
      </w:r>
      <w:r w:rsidRPr="00E45184">
        <w:tab/>
        <w:t>Hug GP. Literature search improvement project. Med Ref Serv Q. 2002;20(4):39-46.</w:t>
      </w:r>
    </w:p>
    <w:p w:rsidR="00E45184" w:rsidRPr="00E45184" w:rsidRDefault="00E45184" w:rsidP="00E45184">
      <w:pPr>
        <w:pStyle w:val="EndNoteBibliography"/>
      </w:pPr>
      <w:r w:rsidRPr="00E45184">
        <w:t>4.</w:t>
      </w:r>
      <w:r w:rsidRPr="00E45184">
        <w:tab/>
        <w:t>Thomas DA. The Lean Librarian. J Hosp Librariansh. 2015;15(1):23-30.</w:t>
      </w:r>
    </w:p>
    <w:p w:rsidR="00FB7396" w:rsidRPr="006C10AF" w:rsidRDefault="00ED32A0">
      <w:pPr>
        <w:rPr>
          <w:rFonts w:ascii="Times New Roman" w:hAnsi="Times New Roman" w:cs="Times New Roman"/>
          <w:sz w:val="24"/>
          <w:szCs w:val="24"/>
        </w:rPr>
      </w:pPr>
      <w:r w:rsidRPr="006C10AF">
        <w:rPr>
          <w:rFonts w:ascii="Times New Roman" w:hAnsi="Times New Roman" w:cs="Times New Roman"/>
          <w:sz w:val="24"/>
          <w:szCs w:val="24"/>
        </w:rPr>
        <w:fldChar w:fldCharType="end"/>
      </w:r>
    </w:p>
    <w:sectPr w:rsidR="00FB7396" w:rsidRPr="006C10AF" w:rsidSect="00547219">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64E9" w:rsidRDefault="00D964E9" w:rsidP="00273D7B">
      <w:pPr>
        <w:spacing w:line="240" w:lineRule="auto"/>
      </w:pPr>
      <w:r>
        <w:separator/>
      </w:r>
    </w:p>
  </w:endnote>
  <w:endnote w:type="continuationSeparator" w:id="0">
    <w:p w:rsidR="00D964E9" w:rsidRDefault="00D964E9" w:rsidP="00273D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D7B" w:rsidRDefault="00273D7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4359731"/>
      <w:docPartObj>
        <w:docPartGallery w:val="Page Numbers (Bottom of Page)"/>
        <w:docPartUnique/>
      </w:docPartObj>
    </w:sdtPr>
    <w:sdtEndPr>
      <w:rPr>
        <w:noProof/>
      </w:rPr>
    </w:sdtEndPr>
    <w:sdtContent>
      <w:p w:rsidR="00273D7B" w:rsidRDefault="00D964E9">
        <w:pPr>
          <w:pStyle w:val="Footer"/>
          <w:jc w:val="right"/>
        </w:pPr>
        <w:r>
          <w:fldChar w:fldCharType="begin"/>
        </w:r>
        <w:r>
          <w:instrText xml:space="preserve"> PAGE   \* MERGEFORMAT </w:instrText>
        </w:r>
        <w:r>
          <w:fldChar w:fldCharType="separate"/>
        </w:r>
        <w:r w:rsidR="00BD5ACD">
          <w:rPr>
            <w:noProof/>
          </w:rPr>
          <w:t>1</w:t>
        </w:r>
        <w:r>
          <w:rPr>
            <w:noProof/>
          </w:rPr>
          <w:fldChar w:fldCharType="end"/>
        </w:r>
      </w:p>
    </w:sdtContent>
  </w:sdt>
  <w:p w:rsidR="00273D7B" w:rsidRDefault="00273D7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D7B" w:rsidRDefault="00273D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64E9" w:rsidRDefault="00D964E9" w:rsidP="00273D7B">
      <w:pPr>
        <w:spacing w:line="240" w:lineRule="auto"/>
      </w:pPr>
      <w:r>
        <w:separator/>
      </w:r>
    </w:p>
  </w:footnote>
  <w:footnote w:type="continuationSeparator" w:id="0">
    <w:p w:rsidR="00D964E9" w:rsidRDefault="00D964E9" w:rsidP="00273D7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D7B" w:rsidRDefault="00273D7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D7B" w:rsidRDefault="00273D7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D7B" w:rsidRDefault="00273D7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66E55"/>
    <w:multiLevelType w:val="multilevel"/>
    <w:tmpl w:val="1E365C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346B9F"/>
    <w:multiLevelType w:val="multilevel"/>
    <w:tmpl w:val="F45290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D08480E"/>
    <w:multiLevelType w:val="multilevel"/>
    <w:tmpl w:val="13109C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B7E76AC"/>
    <w:multiLevelType w:val="multilevel"/>
    <w:tmpl w:val="0EC272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docVars>
    <w:docVar w:name="EN.InstantFormat" w:val="&lt;ENInstantFormat&gt;&lt;Enabled&gt;1&lt;/Enabled&gt;&lt;ScanUnformatted&gt;1&lt;/ScanUnformatted&gt;&lt;ScanChanges&gt;1&lt;/ScanChanges&gt;&lt;Suspended&gt;0&lt;/Suspended&gt;&lt;/ENInstantFormat&gt;"/>
    <w:docVar w:name="EN.Layout" w:val="&lt;ENLayout&gt;&lt;Style&gt;Vancouver&lt;/Style&gt;&lt;LeftDelim&gt;{&lt;/LeftDelim&gt;&lt;RightDelim&gt;}&lt;/RightDelim&gt;&lt;FontName&gt;Times New Roman&lt;/FontName&gt;&lt;FontSize&gt;12&lt;/FontSize&gt;&lt;ReflistTitle&gt;References&lt;/ReflistTitle&gt;&lt;StartingRefnum&gt;1&lt;/StartingRefnum&gt;&lt;FirstLineIndent&gt;0&lt;/FirstLineIndent&gt;&lt;HangingIndent&gt;720&lt;/HangingIndent&gt;&lt;LineSpacing&gt;2&lt;/LineSpacing&gt;&lt;SpaceAfter&gt;0&lt;/SpaceAfter&gt;&lt;/ENLayout&gt;"/>
    <w:docVar w:name="EN.Libraries" w:val="&lt;Libraries&gt;&lt;item db-id=&quot;x9w5wwrx8vf25nezpr95pzsh20evxwvrpr55&quot;&gt;Traveling Library&lt;record-ids&gt;&lt;item&gt;1&lt;/item&gt;&lt;item&gt;2&lt;/item&gt;&lt;item&gt;3&lt;/item&gt;&lt;item&gt;4&lt;/item&gt;&lt;/record-ids&gt;&lt;/item&gt;&lt;/Libraries&gt;"/>
  </w:docVars>
  <w:rsids>
    <w:rsidRoot w:val="00FB7396"/>
    <w:rsid w:val="000D73AA"/>
    <w:rsid w:val="00273D7B"/>
    <w:rsid w:val="003D289D"/>
    <w:rsid w:val="004974AD"/>
    <w:rsid w:val="004C27C4"/>
    <w:rsid w:val="005279AB"/>
    <w:rsid w:val="00547219"/>
    <w:rsid w:val="0057418F"/>
    <w:rsid w:val="00694B89"/>
    <w:rsid w:val="006A25C1"/>
    <w:rsid w:val="006C10AF"/>
    <w:rsid w:val="006D2BD1"/>
    <w:rsid w:val="00716481"/>
    <w:rsid w:val="007379E8"/>
    <w:rsid w:val="00792172"/>
    <w:rsid w:val="009B2D27"/>
    <w:rsid w:val="009E1963"/>
    <w:rsid w:val="00A55A74"/>
    <w:rsid w:val="00AD3FDD"/>
    <w:rsid w:val="00B3290D"/>
    <w:rsid w:val="00B53B14"/>
    <w:rsid w:val="00B678E9"/>
    <w:rsid w:val="00BD5ACD"/>
    <w:rsid w:val="00C82A4E"/>
    <w:rsid w:val="00D37083"/>
    <w:rsid w:val="00D964E9"/>
    <w:rsid w:val="00DB48D5"/>
    <w:rsid w:val="00E45184"/>
    <w:rsid w:val="00EA36DA"/>
    <w:rsid w:val="00ED32A0"/>
    <w:rsid w:val="00ED7AAD"/>
    <w:rsid w:val="00F24A13"/>
    <w:rsid w:val="00FB739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413A39F-52A7-452D-87E2-606121B91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US"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47219"/>
  </w:style>
  <w:style w:type="paragraph" w:styleId="Heading1">
    <w:name w:val="heading 1"/>
    <w:basedOn w:val="Normal"/>
    <w:next w:val="Normal"/>
    <w:rsid w:val="00547219"/>
    <w:pPr>
      <w:keepNext/>
      <w:keepLines/>
      <w:spacing w:before="400" w:after="120"/>
      <w:outlineLvl w:val="0"/>
    </w:pPr>
    <w:rPr>
      <w:sz w:val="40"/>
      <w:szCs w:val="40"/>
    </w:rPr>
  </w:style>
  <w:style w:type="paragraph" w:styleId="Heading2">
    <w:name w:val="heading 2"/>
    <w:basedOn w:val="Normal"/>
    <w:next w:val="Normal"/>
    <w:rsid w:val="00547219"/>
    <w:pPr>
      <w:keepNext/>
      <w:keepLines/>
      <w:spacing w:before="360" w:after="120"/>
      <w:outlineLvl w:val="1"/>
    </w:pPr>
    <w:rPr>
      <w:sz w:val="32"/>
      <w:szCs w:val="32"/>
    </w:rPr>
  </w:style>
  <w:style w:type="paragraph" w:styleId="Heading3">
    <w:name w:val="heading 3"/>
    <w:basedOn w:val="Normal"/>
    <w:next w:val="Normal"/>
    <w:rsid w:val="00547219"/>
    <w:pPr>
      <w:keepNext/>
      <w:keepLines/>
      <w:spacing w:before="320" w:after="80"/>
      <w:outlineLvl w:val="2"/>
    </w:pPr>
    <w:rPr>
      <w:color w:val="434343"/>
      <w:sz w:val="28"/>
      <w:szCs w:val="28"/>
    </w:rPr>
  </w:style>
  <w:style w:type="paragraph" w:styleId="Heading4">
    <w:name w:val="heading 4"/>
    <w:basedOn w:val="Normal"/>
    <w:next w:val="Normal"/>
    <w:rsid w:val="00547219"/>
    <w:pPr>
      <w:keepNext/>
      <w:keepLines/>
      <w:spacing w:before="280" w:after="80"/>
      <w:outlineLvl w:val="3"/>
    </w:pPr>
    <w:rPr>
      <w:color w:val="666666"/>
      <w:sz w:val="24"/>
      <w:szCs w:val="24"/>
    </w:rPr>
  </w:style>
  <w:style w:type="paragraph" w:styleId="Heading5">
    <w:name w:val="heading 5"/>
    <w:basedOn w:val="Normal"/>
    <w:next w:val="Normal"/>
    <w:rsid w:val="00547219"/>
    <w:pPr>
      <w:keepNext/>
      <w:keepLines/>
      <w:spacing w:before="240" w:after="80"/>
      <w:outlineLvl w:val="4"/>
    </w:pPr>
    <w:rPr>
      <w:color w:val="666666"/>
    </w:rPr>
  </w:style>
  <w:style w:type="paragraph" w:styleId="Heading6">
    <w:name w:val="heading 6"/>
    <w:basedOn w:val="Normal"/>
    <w:next w:val="Normal"/>
    <w:rsid w:val="0054721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547219"/>
    <w:pPr>
      <w:keepNext/>
      <w:keepLines/>
      <w:spacing w:after="60"/>
    </w:pPr>
    <w:rPr>
      <w:sz w:val="52"/>
      <w:szCs w:val="52"/>
    </w:rPr>
  </w:style>
  <w:style w:type="paragraph" w:styleId="Subtitle">
    <w:name w:val="Subtitle"/>
    <w:basedOn w:val="Normal"/>
    <w:next w:val="Normal"/>
    <w:rsid w:val="00547219"/>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547219"/>
    <w:pPr>
      <w:spacing w:line="240" w:lineRule="auto"/>
    </w:pPr>
    <w:rPr>
      <w:sz w:val="20"/>
      <w:szCs w:val="20"/>
    </w:rPr>
  </w:style>
  <w:style w:type="character" w:customStyle="1" w:styleId="CommentTextChar">
    <w:name w:val="Comment Text Char"/>
    <w:basedOn w:val="DefaultParagraphFont"/>
    <w:link w:val="CommentText"/>
    <w:uiPriority w:val="99"/>
    <w:semiHidden/>
    <w:rsid w:val="00547219"/>
    <w:rPr>
      <w:sz w:val="20"/>
      <w:szCs w:val="20"/>
    </w:rPr>
  </w:style>
  <w:style w:type="character" w:styleId="CommentReference">
    <w:name w:val="annotation reference"/>
    <w:basedOn w:val="DefaultParagraphFont"/>
    <w:uiPriority w:val="99"/>
    <w:semiHidden/>
    <w:unhideWhenUsed/>
    <w:rsid w:val="00547219"/>
    <w:rPr>
      <w:sz w:val="16"/>
      <w:szCs w:val="16"/>
    </w:rPr>
  </w:style>
  <w:style w:type="paragraph" w:styleId="BalloonText">
    <w:name w:val="Balloon Text"/>
    <w:basedOn w:val="Normal"/>
    <w:link w:val="BalloonTextChar"/>
    <w:uiPriority w:val="99"/>
    <w:semiHidden/>
    <w:unhideWhenUsed/>
    <w:rsid w:val="00ED7AA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7AAD"/>
    <w:rPr>
      <w:rFonts w:ascii="Segoe UI" w:hAnsi="Segoe UI" w:cs="Segoe UI"/>
      <w:sz w:val="18"/>
      <w:szCs w:val="18"/>
    </w:rPr>
  </w:style>
  <w:style w:type="paragraph" w:customStyle="1" w:styleId="EndNoteBibliographyTitle">
    <w:name w:val="EndNote Bibliography Title"/>
    <w:basedOn w:val="Normal"/>
    <w:link w:val="EndNoteBibliographyTitleChar"/>
    <w:rsid w:val="00C82A4E"/>
    <w:pPr>
      <w:jc w:val="center"/>
    </w:pPr>
    <w:rPr>
      <w:rFonts w:ascii="Times New Roman" w:hAnsi="Times New Roman" w:cs="Times New Roman"/>
      <w:noProof/>
      <w:sz w:val="24"/>
    </w:rPr>
  </w:style>
  <w:style w:type="character" w:customStyle="1" w:styleId="EndNoteBibliographyTitleChar">
    <w:name w:val="EndNote Bibliography Title Char"/>
    <w:basedOn w:val="DefaultParagraphFont"/>
    <w:link w:val="EndNoteBibliographyTitle"/>
    <w:rsid w:val="00C82A4E"/>
    <w:rPr>
      <w:rFonts w:ascii="Times New Roman" w:hAnsi="Times New Roman" w:cs="Times New Roman"/>
      <w:noProof/>
      <w:sz w:val="24"/>
      <w:lang w:val="en-US"/>
    </w:rPr>
  </w:style>
  <w:style w:type="paragraph" w:customStyle="1" w:styleId="EndNoteBibliography">
    <w:name w:val="EndNote Bibliography"/>
    <w:basedOn w:val="Normal"/>
    <w:link w:val="EndNoteBibliographyChar"/>
    <w:rsid w:val="00C82A4E"/>
    <w:pPr>
      <w:spacing w:line="480" w:lineRule="auto"/>
    </w:pPr>
    <w:rPr>
      <w:rFonts w:ascii="Times New Roman" w:hAnsi="Times New Roman" w:cs="Times New Roman"/>
      <w:noProof/>
      <w:sz w:val="24"/>
    </w:rPr>
  </w:style>
  <w:style w:type="character" w:customStyle="1" w:styleId="EndNoteBibliographyChar">
    <w:name w:val="EndNote Bibliography Char"/>
    <w:basedOn w:val="DefaultParagraphFont"/>
    <w:link w:val="EndNoteBibliography"/>
    <w:rsid w:val="00C82A4E"/>
    <w:rPr>
      <w:rFonts w:ascii="Times New Roman" w:hAnsi="Times New Roman" w:cs="Times New Roman"/>
      <w:noProof/>
      <w:sz w:val="24"/>
      <w:lang w:val="en-US"/>
    </w:rPr>
  </w:style>
  <w:style w:type="character" w:styleId="Hyperlink">
    <w:name w:val="Hyperlink"/>
    <w:basedOn w:val="DefaultParagraphFont"/>
    <w:uiPriority w:val="99"/>
    <w:unhideWhenUsed/>
    <w:rsid w:val="00C82A4E"/>
    <w:rPr>
      <w:color w:val="0563C1" w:themeColor="hyperlink"/>
      <w:u w:val="single"/>
    </w:rPr>
  </w:style>
  <w:style w:type="paragraph" w:styleId="NormalWeb">
    <w:name w:val="Normal (Web)"/>
    <w:basedOn w:val="Normal"/>
    <w:uiPriority w:val="99"/>
    <w:semiHidden/>
    <w:unhideWhenUsed/>
    <w:rsid w:val="00EA36DA"/>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Header">
    <w:name w:val="header"/>
    <w:basedOn w:val="Normal"/>
    <w:link w:val="HeaderChar"/>
    <w:uiPriority w:val="99"/>
    <w:unhideWhenUsed/>
    <w:rsid w:val="00273D7B"/>
    <w:pPr>
      <w:tabs>
        <w:tab w:val="center" w:pos="4680"/>
        <w:tab w:val="right" w:pos="9360"/>
      </w:tabs>
      <w:spacing w:line="240" w:lineRule="auto"/>
    </w:pPr>
  </w:style>
  <w:style w:type="character" w:customStyle="1" w:styleId="HeaderChar">
    <w:name w:val="Header Char"/>
    <w:basedOn w:val="DefaultParagraphFont"/>
    <w:link w:val="Header"/>
    <w:uiPriority w:val="99"/>
    <w:rsid w:val="00273D7B"/>
  </w:style>
  <w:style w:type="paragraph" w:styleId="Footer">
    <w:name w:val="footer"/>
    <w:basedOn w:val="Normal"/>
    <w:link w:val="FooterChar"/>
    <w:uiPriority w:val="99"/>
    <w:unhideWhenUsed/>
    <w:rsid w:val="00273D7B"/>
    <w:pPr>
      <w:tabs>
        <w:tab w:val="center" w:pos="4680"/>
        <w:tab w:val="right" w:pos="9360"/>
      </w:tabs>
      <w:spacing w:line="240" w:lineRule="auto"/>
    </w:pPr>
  </w:style>
  <w:style w:type="character" w:customStyle="1" w:styleId="FooterChar">
    <w:name w:val="Footer Char"/>
    <w:basedOn w:val="DefaultParagraphFont"/>
    <w:link w:val="Footer"/>
    <w:uiPriority w:val="99"/>
    <w:rsid w:val="00273D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9094774">
      <w:bodyDiv w:val="1"/>
      <w:marLeft w:val="0"/>
      <w:marRight w:val="0"/>
      <w:marTop w:val="0"/>
      <w:marBottom w:val="0"/>
      <w:divBdr>
        <w:top w:val="none" w:sz="0" w:space="0" w:color="auto"/>
        <w:left w:val="none" w:sz="0" w:space="0" w:color="auto"/>
        <w:bottom w:val="none" w:sz="0" w:space="0" w:color="auto"/>
        <w:right w:val="none" w:sz="0" w:space="0" w:color="auto"/>
      </w:divBdr>
    </w:div>
    <w:div w:id="18226911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hsl.uw.edu/topics/about-the-health-sciences-library/"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11</Pages>
  <Words>2289</Words>
  <Characters>13051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Washington Libraries</Company>
  <LinksUpToDate>false</LinksUpToDate>
  <CharactersWithSpaces>15310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Frances Chu</dc:creator>
  <cp:lastModifiedBy>Frances Chu</cp:lastModifiedBy>
  <cp:revision>3</cp:revision>
  <dcterms:created xsi:type="dcterms:W3CDTF">2017-10-29T17:42:00Z</dcterms:created>
  <dcterms:modified xsi:type="dcterms:W3CDTF">2018-03-07T15:15:00Z</dcterms:modified>
</cp:coreProperties>
</file>