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32D" w:rsidRPr="00994E56" w:rsidRDefault="0037503F" w:rsidP="00A8068B">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Chapter</w:t>
      </w:r>
      <w:r w:rsidR="00B8332D" w:rsidRPr="00994E56">
        <w:rPr>
          <w:rFonts w:ascii="Times New Roman" w:hAnsi="Times New Roman" w:cs="Times New Roman"/>
          <w:b/>
          <w:sz w:val="24"/>
          <w:szCs w:val="24"/>
        </w:rPr>
        <w:t xml:space="preserve"> 1</w:t>
      </w:r>
      <w:r w:rsidR="00697C5E">
        <w:rPr>
          <w:rFonts w:ascii="Times New Roman" w:hAnsi="Times New Roman" w:cs="Times New Roman"/>
          <w:b/>
          <w:sz w:val="24"/>
          <w:szCs w:val="24"/>
        </w:rPr>
        <w:t>: Introduction and Review of Literature</w:t>
      </w:r>
    </w:p>
    <w:p w:rsidR="004E7165" w:rsidRPr="00827193" w:rsidRDefault="004E7165" w:rsidP="00827193">
      <w:pPr>
        <w:spacing w:after="0" w:line="480" w:lineRule="auto"/>
        <w:rPr>
          <w:rFonts w:ascii="Times New Roman" w:hAnsi="Times New Roman" w:cs="Times New Roman"/>
          <w:b/>
          <w:sz w:val="24"/>
          <w:szCs w:val="24"/>
        </w:rPr>
      </w:pPr>
      <w:r w:rsidRPr="00827193">
        <w:rPr>
          <w:rFonts w:ascii="Times New Roman" w:hAnsi="Times New Roman" w:cs="Times New Roman"/>
          <w:b/>
          <w:sz w:val="24"/>
          <w:szCs w:val="24"/>
        </w:rPr>
        <w:t xml:space="preserve">Social Competence in Young Children </w:t>
      </w:r>
    </w:p>
    <w:p w:rsidR="004E7165" w:rsidRPr="000613E5" w:rsidRDefault="000613E5" w:rsidP="000613E5">
      <w:pPr>
        <w:autoSpaceDE w:val="0"/>
        <w:autoSpaceDN w:val="0"/>
        <w:adjustRightInd w:val="0"/>
        <w:spacing w:after="0" w:line="480" w:lineRule="auto"/>
        <w:ind w:firstLine="720"/>
        <w:rPr>
          <w:rFonts w:ascii="Times New Roman" w:hAnsi="Times New Roman" w:cs="Times New Roman"/>
          <w:b/>
          <w:sz w:val="24"/>
          <w:szCs w:val="24"/>
        </w:rPr>
      </w:pPr>
      <w:proofErr w:type="gramStart"/>
      <w:r>
        <w:rPr>
          <w:rFonts w:ascii="Times New Roman" w:hAnsi="Times New Roman" w:cs="Times New Roman"/>
          <w:b/>
          <w:sz w:val="24"/>
          <w:szCs w:val="24"/>
        </w:rPr>
        <w:t>Importance of s</w:t>
      </w:r>
      <w:r w:rsidRPr="00994E56">
        <w:rPr>
          <w:rFonts w:ascii="Times New Roman" w:hAnsi="Times New Roman" w:cs="Times New Roman"/>
          <w:b/>
          <w:sz w:val="24"/>
          <w:szCs w:val="24"/>
        </w:rPr>
        <w:t xml:space="preserve">ocial </w:t>
      </w:r>
      <w:r>
        <w:rPr>
          <w:rFonts w:ascii="Times New Roman" w:hAnsi="Times New Roman" w:cs="Times New Roman"/>
          <w:b/>
          <w:sz w:val="24"/>
          <w:szCs w:val="24"/>
        </w:rPr>
        <w:t>c</w:t>
      </w:r>
      <w:r w:rsidRPr="000613E5">
        <w:rPr>
          <w:rFonts w:ascii="Times New Roman" w:hAnsi="Times New Roman" w:cs="Times New Roman"/>
          <w:b/>
          <w:sz w:val="24"/>
          <w:szCs w:val="24"/>
        </w:rPr>
        <w:t>ompetence</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4E7165" w:rsidRPr="000613E5">
        <w:rPr>
          <w:rFonts w:ascii="Times New Roman" w:hAnsi="Times New Roman" w:cs="Times New Roman"/>
          <w:sz w:val="24"/>
          <w:szCs w:val="24"/>
        </w:rPr>
        <w:t>Social</w:t>
      </w:r>
      <w:r w:rsidR="004E7165" w:rsidRPr="00994E56">
        <w:rPr>
          <w:rFonts w:ascii="Times New Roman" w:hAnsi="Times New Roman" w:cs="Times New Roman"/>
          <w:sz w:val="24"/>
          <w:szCs w:val="24"/>
        </w:rPr>
        <w:t xml:space="preserve"> development is an undoubtedly important element of child development, and the role t</w:t>
      </w:r>
      <w:r w:rsidR="00007B6E" w:rsidRPr="00994E56">
        <w:rPr>
          <w:rFonts w:ascii="Times New Roman" w:hAnsi="Times New Roman" w:cs="Times New Roman"/>
          <w:sz w:val="24"/>
          <w:szCs w:val="24"/>
        </w:rPr>
        <w:t>hat early childhood education and</w:t>
      </w:r>
      <w:r w:rsidR="004E7165" w:rsidRPr="00994E56">
        <w:rPr>
          <w:rFonts w:ascii="Times New Roman" w:hAnsi="Times New Roman" w:cs="Times New Roman"/>
          <w:sz w:val="24"/>
          <w:szCs w:val="24"/>
        </w:rPr>
        <w:t xml:space="preserve"> early </w:t>
      </w:r>
      <w:r w:rsidR="00007B6E" w:rsidRPr="00994E56">
        <w:rPr>
          <w:rFonts w:ascii="Times New Roman" w:hAnsi="Times New Roman" w:cs="Times New Roman"/>
          <w:sz w:val="24"/>
          <w:szCs w:val="24"/>
        </w:rPr>
        <w:t>intervention play</w:t>
      </w:r>
      <w:r w:rsidR="004E7165" w:rsidRPr="00994E56">
        <w:rPr>
          <w:rFonts w:ascii="Times New Roman" w:hAnsi="Times New Roman" w:cs="Times New Roman"/>
          <w:sz w:val="24"/>
          <w:szCs w:val="24"/>
        </w:rPr>
        <w:t xml:space="preserve"> in facilitating young children’s social competence is gaining increasing attention.  Babies receive a large portion of early socialization opportunities from caregivers and practice core interpersonal skills, </w:t>
      </w:r>
      <w:r w:rsidR="00007B6E" w:rsidRPr="00994E56">
        <w:rPr>
          <w:rFonts w:ascii="Times New Roman" w:hAnsi="Times New Roman" w:cs="Times New Roman"/>
          <w:sz w:val="24"/>
          <w:szCs w:val="24"/>
        </w:rPr>
        <w:t>such as</w:t>
      </w:r>
      <w:r w:rsidR="004E7165" w:rsidRPr="00994E56">
        <w:rPr>
          <w:rFonts w:ascii="Times New Roman" w:hAnsi="Times New Roman" w:cs="Times New Roman"/>
          <w:sz w:val="24"/>
          <w:szCs w:val="24"/>
        </w:rPr>
        <w:t xml:space="preserve"> </w:t>
      </w:r>
      <w:r w:rsidR="00007B6E" w:rsidRPr="00994E56">
        <w:rPr>
          <w:rFonts w:ascii="Times New Roman" w:hAnsi="Times New Roman" w:cs="Times New Roman"/>
          <w:sz w:val="24"/>
          <w:szCs w:val="24"/>
        </w:rPr>
        <w:t xml:space="preserve">establishing </w:t>
      </w:r>
      <w:r w:rsidR="004E7165" w:rsidRPr="00994E56">
        <w:rPr>
          <w:rFonts w:ascii="Times New Roman" w:hAnsi="Times New Roman" w:cs="Times New Roman"/>
          <w:sz w:val="24"/>
          <w:szCs w:val="24"/>
        </w:rPr>
        <w:t xml:space="preserve">joint attention, </w:t>
      </w:r>
      <w:r w:rsidR="00007B6E" w:rsidRPr="00994E56">
        <w:rPr>
          <w:rFonts w:ascii="Times New Roman" w:hAnsi="Times New Roman" w:cs="Times New Roman"/>
          <w:sz w:val="24"/>
          <w:szCs w:val="24"/>
        </w:rPr>
        <w:t>regulating</w:t>
      </w:r>
      <w:r w:rsidR="004E7165" w:rsidRPr="00994E56">
        <w:rPr>
          <w:rFonts w:ascii="Times New Roman" w:hAnsi="Times New Roman" w:cs="Times New Roman"/>
          <w:sz w:val="24"/>
          <w:szCs w:val="24"/>
        </w:rPr>
        <w:t xml:space="preserve"> one’s emotion, imitating others, and using gestures and words to express one’s needs (Hay, Payne, &amp; Chadwick, 2004).  As young children expand their social world and begin to interact with other children of similar ages, they are faced with additional social demands and </w:t>
      </w:r>
      <w:r w:rsidR="00007B6E" w:rsidRPr="00994E56">
        <w:rPr>
          <w:rFonts w:ascii="Times New Roman" w:hAnsi="Times New Roman" w:cs="Times New Roman"/>
          <w:sz w:val="24"/>
          <w:szCs w:val="24"/>
        </w:rPr>
        <w:t xml:space="preserve">begin to learn </w:t>
      </w:r>
      <w:r w:rsidR="004E7165" w:rsidRPr="00994E56">
        <w:rPr>
          <w:rFonts w:ascii="Times New Roman" w:hAnsi="Times New Roman" w:cs="Times New Roman"/>
          <w:sz w:val="24"/>
          <w:szCs w:val="24"/>
        </w:rPr>
        <w:t>such skills as initiating and maintaining interaction</w:t>
      </w:r>
      <w:r w:rsidR="00007B6E" w:rsidRPr="00994E56">
        <w:rPr>
          <w:rFonts w:ascii="Times New Roman" w:hAnsi="Times New Roman" w:cs="Times New Roman"/>
          <w:sz w:val="24"/>
          <w:szCs w:val="24"/>
        </w:rPr>
        <w:t>s</w:t>
      </w:r>
      <w:r w:rsidR="004E7165" w:rsidRPr="00994E56">
        <w:rPr>
          <w:rFonts w:ascii="Times New Roman" w:hAnsi="Times New Roman" w:cs="Times New Roman"/>
          <w:sz w:val="24"/>
          <w:szCs w:val="24"/>
        </w:rPr>
        <w:t>, sharing toys and materials, and playing appropriately with peers.  Upon entering school, children also learn learning-related social skills like following rules and interacting appropriately with classroom materials.  School and its social environment (teachers, peers) provide unique socialization opportunities beyond what children experience in their homes and have a large influence on young children’s social development.</w:t>
      </w:r>
    </w:p>
    <w:p w:rsidR="004E7165" w:rsidRPr="00994E56" w:rsidRDefault="004E7165" w:rsidP="00A8068B">
      <w:pPr>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r>
      <w:proofErr w:type="gramStart"/>
      <w:r w:rsidR="002C4146" w:rsidRPr="000613E5">
        <w:rPr>
          <w:rFonts w:ascii="Times New Roman" w:hAnsi="Times New Roman" w:cs="Times New Roman"/>
          <w:b/>
          <w:i/>
          <w:sz w:val="24"/>
          <w:szCs w:val="24"/>
        </w:rPr>
        <w:t>Reciprocal i</w:t>
      </w:r>
      <w:r w:rsidRPr="000613E5">
        <w:rPr>
          <w:rFonts w:ascii="Times New Roman" w:hAnsi="Times New Roman" w:cs="Times New Roman"/>
          <w:b/>
          <w:i/>
          <w:sz w:val="24"/>
          <w:szCs w:val="24"/>
        </w:rPr>
        <w:t>nfluence</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Although the development of age-appropriate social skills in </w:t>
      </w:r>
      <w:r w:rsidR="00994E56" w:rsidRPr="00994E56">
        <w:rPr>
          <w:rFonts w:ascii="Times New Roman" w:hAnsi="Times New Roman" w:cs="Times New Roman"/>
          <w:sz w:val="24"/>
          <w:szCs w:val="24"/>
        </w:rPr>
        <w:t xml:space="preserve">the </w:t>
      </w:r>
      <w:r w:rsidRPr="00994E56">
        <w:rPr>
          <w:rFonts w:ascii="Times New Roman" w:hAnsi="Times New Roman" w:cs="Times New Roman"/>
          <w:sz w:val="24"/>
          <w:szCs w:val="24"/>
        </w:rPr>
        <w:t xml:space="preserve">early years of life is important in </w:t>
      </w:r>
      <w:proofErr w:type="gramStart"/>
      <w:r w:rsidRPr="00994E56">
        <w:rPr>
          <w:rFonts w:ascii="Times New Roman" w:hAnsi="Times New Roman" w:cs="Times New Roman"/>
          <w:sz w:val="24"/>
          <w:szCs w:val="24"/>
        </w:rPr>
        <w:t>its own</w:t>
      </w:r>
      <w:proofErr w:type="gramEnd"/>
      <w:r w:rsidRPr="00994E56">
        <w:rPr>
          <w:rFonts w:ascii="Times New Roman" w:hAnsi="Times New Roman" w:cs="Times New Roman"/>
          <w:sz w:val="24"/>
          <w:szCs w:val="24"/>
        </w:rPr>
        <w:t xml:space="preserve"> light, social development interacts with other developmental domains in complex ways and exerts reciprocal influences on early learning. Appropriate social behaviors (e.g., following clas</w:t>
      </w:r>
      <w:r w:rsidR="00994E56" w:rsidRPr="00994E56">
        <w:rPr>
          <w:rFonts w:ascii="Times New Roman" w:hAnsi="Times New Roman" w:cs="Times New Roman"/>
          <w:sz w:val="24"/>
          <w:szCs w:val="24"/>
        </w:rPr>
        <w:t xml:space="preserve">sroom rules, </w:t>
      </w:r>
      <w:r w:rsidR="00007B6E" w:rsidRPr="00994E56">
        <w:rPr>
          <w:rFonts w:ascii="Times New Roman" w:hAnsi="Times New Roman" w:cs="Times New Roman"/>
          <w:sz w:val="24"/>
          <w:szCs w:val="24"/>
        </w:rPr>
        <w:t>listening to a</w:t>
      </w:r>
      <w:r w:rsidRPr="00994E56">
        <w:rPr>
          <w:rFonts w:ascii="Times New Roman" w:hAnsi="Times New Roman" w:cs="Times New Roman"/>
          <w:sz w:val="24"/>
          <w:szCs w:val="24"/>
        </w:rPr>
        <w:t xml:space="preserve"> teacher</w:t>
      </w:r>
      <w:r w:rsidR="00994E56" w:rsidRPr="00994E56">
        <w:rPr>
          <w:rFonts w:ascii="Times New Roman" w:hAnsi="Times New Roman" w:cs="Times New Roman"/>
          <w:sz w:val="24"/>
          <w:szCs w:val="24"/>
        </w:rPr>
        <w:t>, cooperating with peers</w:t>
      </w:r>
      <w:r w:rsidRPr="00994E56">
        <w:rPr>
          <w:rFonts w:ascii="Times New Roman" w:hAnsi="Times New Roman" w:cs="Times New Roman"/>
          <w:sz w:val="24"/>
          <w:szCs w:val="24"/>
        </w:rPr>
        <w:t xml:space="preserve">) support school learning by increasing a child’s engagement on tasks and promoting appropriate interactions with classroom materials.  In contrast, children with poor social skills may lose instructional time due to their inappropriate behaviors and thereby having the teacher focus on behavior management.  In fact, some researchers have suggested that social competence </w:t>
      </w:r>
      <w:r w:rsidRPr="00994E56">
        <w:rPr>
          <w:rFonts w:ascii="Times New Roman" w:hAnsi="Times New Roman" w:cs="Times New Roman"/>
          <w:sz w:val="24"/>
          <w:szCs w:val="24"/>
        </w:rPr>
        <w:lastRenderedPageBreak/>
        <w:t>may be more predictive of academic success in</w:t>
      </w:r>
      <w:r w:rsidR="00994E56" w:rsidRPr="00994E56">
        <w:rPr>
          <w:rFonts w:ascii="Times New Roman" w:hAnsi="Times New Roman" w:cs="Times New Roman"/>
          <w:sz w:val="24"/>
          <w:szCs w:val="24"/>
        </w:rPr>
        <w:t xml:space="preserve"> the</w:t>
      </w:r>
      <w:r w:rsidRPr="00994E56">
        <w:rPr>
          <w:rFonts w:ascii="Times New Roman" w:hAnsi="Times New Roman" w:cs="Times New Roman"/>
          <w:sz w:val="24"/>
          <w:szCs w:val="24"/>
        </w:rPr>
        <w:t xml:space="preserve"> early grades than cognitive skills or family backgrounds (Raver &amp; </w:t>
      </w:r>
      <w:proofErr w:type="spellStart"/>
      <w:r w:rsidRPr="00994E56">
        <w:rPr>
          <w:rFonts w:ascii="Times New Roman" w:hAnsi="Times New Roman" w:cs="Times New Roman"/>
          <w:sz w:val="24"/>
          <w:szCs w:val="24"/>
        </w:rPr>
        <w:t>Knitzer</w:t>
      </w:r>
      <w:proofErr w:type="spellEnd"/>
      <w:r w:rsidRPr="00994E56">
        <w:rPr>
          <w:rFonts w:ascii="Times New Roman" w:hAnsi="Times New Roman" w:cs="Times New Roman"/>
          <w:sz w:val="24"/>
          <w:szCs w:val="24"/>
        </w:rPr>
        <w:t xml:space="preserve">, 2002).  </w:t>
      </w:r>
    </w:p>
    <w:p w:rsidR="004E7165" w:rsidRPr="00994E56" w:rsidRDefault="004E7165" w:rsidP="00007B6E">
      <w:pPr>
        <w:spacing w:after="0" w:line="480" w:lineRule="auto"/>
        <w:ind w:firstLine="720"/>
        <w:rPr>
          <w:rFonts w:ascii="Times New Roman" w:hAnsi="Times New Roman" w:cs="Times New Roman"/>
          <w:sz w:val="24"/>
          <w:szCs w:val="24"/>
        </w:rPr>
      </w:pPr>
      <w:proofErr w:type="gramStart"/>
      <w:r w:rsidRPr="000613E5">
        <w:rPr>
          <w:rFonts w:ascii="Times New Roman" w:hAnsi="Times New Roman" w:cs="Times New Roman"/>
          <w:b/>
          <w:i/>
          <w:sz w:val="24"/>
          <w:szCs w:val="24"/>
        </w:rPr>
        <w:t>Friendships</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Socially competent children, particularly ones with </w:t>
      </w:r>
      <w:r w:rsidR="00994E56" w:rsidRPr="00994E56">
        <w:rPr>
          <w:rFonts w:ascii="Times New Roman" w:hAnsi="Times New Roman" w:cs="Times New Roman"/>
          <w:sz w:val="24"/>
          <w:szCs w:val="24"/>
        </w:rPr>
        <w:t>positive</w:t>
      </w:r>
      <w:r w:rsidR="00007B6E" w:rsidRPr="00994E56">
        <w:rPr>
          <w:rFonts w:ascii="Times New Roman" w:hAnsi="Times New Roman" w:cs="Times New Roman"/>
          <w:sz w:val="24"/>
          <w:szCs w:val="24"/>
        </w:rPr>
        <w:t xml:space="preserve"> </w:t>
      </w:r>
      <w:r w:rsidRPr="00994E56">
        <w:rPr>
          <w:rFonts w:ascii="Times New Roman" w:hAnsi="Times New Roman" w:cs="Times New Roman"/>
          <w:sz w:val="24"/>
          <w:szCs w:val="24"/>
        </w:rPr>
        <w:t>peer relation skills, are more likely to establish and maintain mutual friends</w:t>
      </w:r>
      <w:r w:rsidR="00994E56" w:rsidRPr="00994E56">
        <w:rPr>
          <w:rFonts w:ascii="Times New Roman" w:hAnsi="Times New Roman" w:cs="Times New Roman"/>
          <w:sz w:val="24"/>
          <w:szCs w:val="24"/>
        </w:rPr>
        <w:t>hips.  T</w:t>
      </w:r>
      <w:r w:rsidRPr="00994E56">
        <w:rPr>
          <w:rFonts w:ascii="Times New Roman" w:hAnsi="Times New Roman" w:cs="Times New Roman"/>
          <w:sz w:val="24"/>
          <w:szCs w:val="24"/>
        </w:rPr>
        <w:t xml:space="preserve">he importance of friendships in early childhood has been documented in the literature.  According to </w:t>
      </w:r>
      <w:r w:rsidRPr="00994E56">
        <w:rPr>
          <w:rStyle w:val="apple-style-span"/>
          <w:rFonts w:ascii="Times New Roman" w:hAnsi="Times New Roman" w:cs="Times New Roman"/>
          <w:sz w:val="24"/>
          <w:szCs w:val="24"/>
        </w:rPr>
        <w:t xml:space="preserve">Ladd and </w:t>
      </w:r>
      <w:proofErr w:type="spellStart"/>
      <w:r w:rsidRPr="00994E56">
        <w:rPr>
          <w:rStyle w:val="apple-style-span"/>
          <w:rFonts w:ascii="Times New Roman" w:hAnsi="Times New Roman" w:cs="Times New Roman"/>
          <w:sz w:val="24"/>
          <w:szCs w:val="24"/>
        </w:rPr>
        <w:t>Kochenderfer</w:t>
      </w:r>
      <w:proofErr w:type="spellEnd"/>
      <w:r w:rsidRPr="00994E56">
        <w:rPr>
          <w:rStyle w:val="apple-style-span"/>
          <w:rFonts w:ascii="Times New Roman" w:hAnsi="Times New Roman" w:cs="Times New Roman"/>
          <w:sz w:val="24"/>
          <w:szCs w:val="24"/>
        </w:rPr>
        <w:t xml:space="preserve"> (1996), </w:t>
      </w:r>
      <w:r w:rsidR="00007B6E" w:rsidRPr="00994E56">
        <w:rPr>
          <w:rStyle w:val="apple-style-span"/>
          <w:rFonts w:ascii="Times New Roman" w:hAnsi="Times New Roman" w:cs="Times New Roman"/>
          <w:sz w:val="24"/>
          <w:szCs w:val="24"/>
        </w:rPr>
        <w:t>friends provide</w:t>
      </w:r>
      <w:r w:rsidRPr="00994E56">
        <w:rPr>
          <w:rStyle w:val="apple-style-span"/>
          <w:rFonts w:ascii="Times New Roman" w:hAnsi="Times New Roman" w:cs="Times New Roman"/>
          <w:sz w:val="24"/>
          <w:szCs w:val="24"/>
        </w:rPr>
        <w:t xml:space="preserve"> skill development opportunities as well as emotional support and security.  Compared with acquaintanceship</w:t>
      </w:r>
      <w:r w:rsidR="00302996">
        <w:rPr>
          <w:rStyle w:val="apple-style-span"/>
          <w:rFonts w:ascii="Times New Roman" w:hAnsi="Times New Roman" w:cs="Times New Roman"/>
          <w:sz w:val="24"/>
          <w:szCs w:val="24"/>
        </w:rPr>
        <w:t>s</w:t>
      </w:r>
      <w:r w:rsidRPr="00994E56">
        <w:rPr>
          <w:rStyle w:val="apple-style-span"/>
          <w:rFonts w:ascii="Times New Roman" w:hAnsi="Times New Roman" w:cs="Times New Roman"/>
          <w:sz w:val="24"/>
          <w:szCs w:val="24"/>
        </w:rPr>
        <w:t xml:space="preserve">, </w:t>
      </w:r>
      <w:r w:rsidR="00007B6E" w:rsidRPr="00994E56">
        <w:rPr>
          <w:rStyle w:val="apple-style-span"/>
          <w:rFonts w:ascii="Times New Roman" w:hAnsi="Times New Roman" w:cs="Times New Roman"/>
          <w:sz w:val="24"/>
          <w:szCs w:val="24"/>
        </w:rPr>
        <w:t xml:space="preserve">friendships are characterized by </w:t>
      </w:r>
      <w:r w:rsidRPr="00994E56">
        <w:rPr>
          <w:rStyle w:val="apple-style-span"/>
          <w:rFonts w:ascii="Times New Roman" w:hAnsi="Times New Roman" w:cs="Times New Roman"/>
          <w:sz w:val="24"/>
          <w:szCs w:val="24"/>
        </w:rPr>
        <w:t xml:space="preserve">reciprocal, positive, and enduring interactions </w:t>
      </w:r>
      <w:r w:rsidR="00007B6E" w:rsidRPr="00994E56">
        <w:rPr>
          <w:rStyle w:val="apple-style-span"/>
          <w:rFonts w:ascii="Times New Roman" w:hAnsi="Times New Roman" w:cs="Times New Roman"/>
          <w:sz w:val="24"/>
          <w:szCs w:val="24"/>
        </w:rPr>
        <w:t>between children</w:t>
      </w:r>
      <w:r w:rsidRPr="00994E56">
        <w:rPr>
          <w:rStyle w:val="apple-style-span"/>
          <w:rFonts w:ascii="Times New Roman" w:hAnsi="Times New Roman" w:cs="Times New Roman"/>
          <w:sz w:val="24"/>
          <w:szCs w:val="24"/>
        </w:rPr>
        <w:t>, which serve</w:t>
      </w:r>
      <w:r w:rsidR="00994E56" w:rsidRPr="00994E56">
        <w:rPr>
          <w:rStyle w:val="apple-style-span"/>
          <w:rFonts w:ascii="Times New Roman" w:hAnsi="Times New Roman" w:cs="Times New Roman"/>
          <w:sz w:val="24"/>
          <w:szCs w:val="24"/>
        </w:rPr>
        <w:t xml:space="preserve"> as</w:t>
      </w:r>
      <w:r w:rsidRPr="00994E56">
        <w:rPr>
          <w:rStyle w:val="apple-style-span"/>
          <w:rFonts w:ascii="Times New Roman" w:hAnsi="Times New Roman" w:cs="Times New Roman"/>
          <w:sz w:val="24"/>
          <w:szCs w:val="24"/>
        </w:rPr>
        <w:t xml:space="preserve"> the </w:t>
      </w:r>
      <w:r w:rsidR="00994E56" w:rsidRPr="00994E56">
        <w:rPr>
          <w:rStyle w:val="apple-style-span"/>
          <w:rFonts w:ascii="Times New Roman" w:hAnsi="Times New Roman" w:cs="Times New Roman"/>
          <w:sz w:val="24"/>
          <w:szCs w:val="24"/>
        </w:rPr>
        <w:t>foundation</w:t>
      </w:r>
      <w:r w:rsidRPr="00994E56">
        <w:rPr>
          <w:rStyle w:val="apple-style-span"/>
          <w:rFonts w:ascii="Times New Roman" w:hAnsi="Times New Roman" w:cs="Times New Roman"/>
          <w:sz w:val="24"/>
          <w:szCs w:val="24"/>
        </w:rPr>
        <w:t xml:space="preserve"> for developing advanced</w:t>
      </w:r>
      <w:r w:rsidRPr="00994E56">
        <w:rPr>
          <w:rFonts w:ascii="Times New Roman" w:hAnsi="Times New Roman" w:cs="Times New Roman"/>
          <w:sz w:val="24"/>
          <w:szCs w:val="24"/>
        </w:rPr>
        <w:t xml:space="preserve"> language, cognitive, and social skills.  Friendships may also become a source of emotional support during the transition to kindergarten and provide a sense of security as attachment figures while children are away from caregivers (</w:t>
      </w:r>
      <w:proofErr w:type="spellStart"/>
      <w:r w:rsidRPr="00994E56">
        <w:rPr>
          <w:rStyle w:val="apple-style-span"/>
          <w:rFonts w:ascii="Times New Roman" w:hAnsi="Times New Roman" w:cs="Times New Roman"/>
          <w:sz w:val="24"/>
          <w:szCs w:val="24"/>
        </w:rPr>
        <w:t>Buysse</w:t>
      </w:r>
      <w:proofErr w:type="spellEnd"/>
      <w:r w:rsidRPr="00994E56">
        <w:rPr>
          <w:rStyle w:val="apple-style-span"/>
          <w:rFonts w:ascii="Times New Roman" w:hAnsi="Times New Roman" w:cs="Times New Roman"/>
          <w:sz w:val="24"/>
          <w:szCs w:val="24"/>
        </w:rPr>
        <w:t>, Goldman, West, &amp; Hollingsworth, 2008)</w:t>
      </w:r>
      <w:r w:rsidRPr="00994E56">
        <w:rPr>
          <w:rFonts w:ascii="Times New Roman" w:hAnsi="Times New Roman" w:cs="Times New Roman"/>
          <w:sz w:val="24"/>
          <w:szCs w:val="24"/>
        </w:rPr>
        <w:t xml:space="preserve">.  Research has indicated that children without a friend in early childhood are at a higher risk of poor social outcomes and maladjustment in later years (Parker, Rubin, Price, &amp; </w:t>
      </w:r>
      <w:proofErr w:type="spellStart"/>
      <w:r w:rsidRPr="00994E56">
        <w:rPr>
          <w:rFonts w:ascii="Times New Roman" w:hAnsi="Times New Roman" w:cs="Times New Roman"/>
          <w:sz w:val="24"/>
          <w:szCs w:val="24"/>
        </w:rPr>
        <w:t>DeRosier</w:t>
      </w:r>
      <w:proofErr w:type="spellEnd"/>
      <w:r w:rsidRPr="00994E56">
        <w:rPr>
          <w:rFonts w:ascii="Times New Roman" w:hAnsi="Times New Roman" w:cs="Times New Roman"/>
          <w:sz w:val="24"/>
          <w:szCs w:val="24"/>
        </w:rPr>
        <w:t>, 1995).</w:t>
      </w:r>
    </w:p>
    <w:p w:rsidR="004E7165" w:rsidRPr="00994E56" w:rsidRDefault="004E7165" w:rsidP="00A8068B">
      <w:pPr>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r>
      <w:proofErr w:type="spellStart"/>
      <w:r w:rsidRPr="00994E56">
        <w:rPr>
          <w:rStyle w:val="apple-style-span"/>
          <w:rFonts w:ascii="Times New Roman" w:hAnsi="Times New Roman" w:cs="Times New Roman"/>
          <w:sz w:val="24"/>
          <w:szCs w:val="24"/>
        </w:rPr>
        <w:t>Buysse</w:t>
      </w:r>
      <w:proofErr w:type="spellEnd"/>
      <w:r w:rsidRPr="00994E56">
        <w:rPr>
          <w:rStyle w:val="apple-style-span"/>
          <w:rFonts w:ascii="Times New Roman" w:hAnsi="Times New Roman" w:cs="Times New Roman"/>
          <w:sz w:val="24"/>
          <w:szCs w:val="24"/>
        </w:rPr>
        <w:t xml:space="preserve"> et al. (2008) noted that friendship is different from other peer relations in that friendships: a) are dyadic in nature (“two-ness”), b) represent bi-directional and voluntary relationships (children choose to consider each other as a friend), c) are characterized by mutual liking and attachment, d) maintain physical proximity, e) engage in shared activities, routines, and rituals, and f) share </w:t>
      </w:r>
      <w:r w:rsidRPr="00994E56">
        <w:rPr>
          <w:rFonts w:ascii="Times New Roman" w:hAnsi="Times New Roman" w:cs="Times New Roman"/>
          <w:sz w:val="24"/>
          <w:szCs w:val="24"/>
        </w:rPr>
        <w:t xml:space="preserve">positive affect.  In comparison with other peer relations, friendships may make unique contributions to the development of social and emotional skills and positive self-image. </w:t>
      </w:r>
    </w:p>
    <w:p w:rsidR="004E7165" w:rsidRPr="00994E56" w:rsidRDefault="004E7165" w:rsidP="00A8068B">
      <w:pPr>
        <w:spacing w:after="0" w:line="480" w:lineRule="auto"/>
        <w:ind w:firstLine="720"/>
        <w:rPr>
          <w:rFonts w:ascii="Times New Roman" w:hAnsi="Times New Roman" w:cs="Times New Roman"/>
          <w:sz w:val="24"/>
          <w:szCs w:val="24"/>
        </w:rPr>
      </w:pPr>
      <w:r w:rsidRPr="000613E5">
        <w:rPr>
          <w:rFonts w:ascii="Times New Roman" w:hAnsi="Times New Roman" w:cs="Times New Roman"/>
          <w:b/>
          <w:i/>
          <w:sz w:val="24"/>
          <w:szCs w:val="24"/>
        </w:rPr>
        <w:t>Early school adjustment</w:t>
      </w:r>
      <w:r w:rsidRPr="00994E56">
        <w:rPr>
          <w:rFonts w:ascii="Times New Roman" w:hAnsi="Times New Roman" w:cs="Times New Roman"/>
          <w:sz w:val="24"/>
          <w:szCs w:val="24"/>
        </w:rPr>
        <w:t xml:space="preserve">.  Moreover, social competence is a good indicator of how well a child adjusts to school.  Although early school adjustment is influenced by an interaction </w:t>
      </w:r>
      <w:r w:rsidRPr="00994E56">
        <w:rPr>
          <w:rFonts w:ascii="Times New Roman" w:hAnsi="Times New Roman" w:cs="Times New Roman"/>
          <w:sz w:val="24"/>
          <w:szCs w:val="24"/>
        </w:rPr>
        <w:lastRenderedPageBreak/>
        <w:t>between cognitive, emotional, and social development, social competence is indisputably a critical factor for school success, especially as children make entry to kindergarten (</w:t>
      </w:r>
      <w:r w:rsidR="008B7E14" w:rsidRPr="00994E56">
        <w:rPr>
          <w:rStyle w:val="apple-style-span"/>
          <w:rFonts w:ascii="Times New Roman" w:hAnsi="Times New Roman" w:cs="Times New Roman"/>
          <w:sz w:val="24"/>
          <w:szCs w:val="24"/>
        </w:rPr>
        <w:t xml:space="preserve">Missal &amp; </w:t>
      </w:r>
      <w:proofErr w:type="spellStart"/>
      <w:r w:rsidR="008B7E14" w:rsidRPr="00994E56">
        <w:rPr>
          <w:rStyle w:val="apple-style-span"/>
          <w:rFonts w:ascii="Times New Roman" w:hAnsi="Times New Roman" w:cs="Times New Roman"/>
          <w:sz w:val="24"/>
          <w:szCs w:val="24"/>
        </w:rPr>
        <w:t>Hojnoski</w:t>
      </w:r>
      <w:proofErr w:type="spellEnd"/>
      <w:r w:rsidR="008B7E14" w:rsidRPr="00994E56">
        <w:rPr>
          <w:rStyle w:val="apple-style-span"/>
          <w:rFonts w:ascii="Times New Roman" w:hAnsi="Times New Roman" w:cs="Times New Roman"/>
          <w:sz w:val="24"/>
          <w:szCs w:val="24"/>
        </w:rPr>
        <w:t>, 2008</w:t>
      </w:r>
      <w:r w:rsidRPr="00994E56">
        <w:rPr>
          <w:rFonts w:ascii="Times New Roman" w:hAnsi="Times New Roman" w:cs="Times New Roman"/>
          <w:sz w:val="24"/>
          <w:szCs w:val="24"/>
        </w:rPr>
        <w:t xml:space="preserve">).  For example, Ladd and Price (1987) examined children’s social and school adjustment during the transition from preschool to kindergarten.  Children’s cooperative play behaviors in </w:t>
      </w:r>
      <w:r w:rsidR="00302996">
        <w:rPr>
          <w:rFonts w:ascii="Times New Roman" w:hAnsi="Times New Roman" w:cs="Times New Roman"/>
          <w:sz w:val="24"/>
          <w:szCs w:val="24"/>
        </w:rPr>
        <w:t xml:space="preserve">the </w:t>
      </w:r>
      <w:r w:rsidRPr="00994E56">
        <w:rPr>
          <w:rFonts w:ascii="Times New Roman" w:hAnsi="Times New Roman" w:cs="Times New Roman"/>
          <w:sz w:val="24"/>
          <w:szCs w:val="24"/>
        </w:rPr>
        <w:t xml:space="preserve">preschool years predicted teachers’ positive perception and higher levels of peer acceptance in kindergarten.  In contrast, children with a negative pattern of peer contacts were less liked by peers and perceived as more problematic by kindergarten teachers.  </w:t>
      </w:r>
      <w:r w:rsidRPr="00994E56">
        <w:rPr>
          <w:rFonts w:ascii="Times New Roman" w:hAnsi="Times New Roman" w:cs="Times New Roman"/>
          <w:bCs/>
          <w:sz w:val="24"/>
          <w:szCs w:val="24"/>
        </w:rPr>
        <w:t xml:space="preserve">Ladd, </w:t>
      </w:r>
      <w:proofErr w:type="spellStart"/>
      <w:r w:rsidRPr="00994E56">
        <w:rPr>
          <w:rFonts w:ascii="Times New Roman" w:hAnsi="Times New Roman" w:cs="Times New Roman"/>
          <w:bCs/>
          <w:sz w:val="24"/>
          <w:szCs w:val="24"/>
        </w:rPr>
        <w:t>Kochenderfer</w:t>
      </w:r>
      <w:proofErr w:type="spellEnd"/>
      <w:r w:rsidRPr="00994E56">
        <w:rPr>
          <w:rFonts w:ascii="Times New Roman" w:hAnsi="Times New Roman" w:cs="Times New Roman"/>
          <w:bCs/>
          <w:sz w:val="24"/>
          <w:szCs w:val="24"/>
        </w:rPr>
        <w:t xml:space="preserve">, and Coleman (1996) developed a measure of kindergarten students’ perceptions of classroom friendships and analyzed its predictive power on subsequent school adjustment during the transition to grade school.  Their findings indicated that friendship problems were associated with indicators of school maladjustment such as higher levels of school loneliness and avoidance and lower levels of liking school and </w:t>
      </w:r>
      <w:r w:rsidR="008B7E14" w:rsidRPr="00994E56">
        <w:rPr>
          <w:rFonts w:ascii="Times New Roman" w:hAnsi="Times New Roman" w:cs="Times New Roman"/>
          <w:bCs/>
          <w:sz w:val="24"/>
          <w:szCs w:val="24"/>
        </w:rPr>
        <w:t xml:space="preserve">academic </w:t>
      </w:r>
      <w:r w:rsidRPr="00994E56">
        <w:rPr>
          <w:rFonts w:ascii="Times New Roman" w:hAnsi="Times New Roman" w:cs="Times New Roman"/>
          <w:bCs/>
          <w:sz w:val="24"/>
          <w:szCs w:val="24"/>
        </w:rPr>
        <w:t xml:space="preserve">engagement for boys.  For both boys and girls, perceived validation and aid from friends predicted positive school attitudes.  In contrast, perceived exclusivity in friendships negatively impacted school achievement. </w:t>
      </w:r>
      <w:r w:rsidRPr="00994E56">
        <w:rPr>
          <w:rFonts w:ascii="Times New Roman" w:hAnsi="Times New Roman" w:cs="Times New Roman"/>
          <w:sz w:val="24"/>
          <w:szCs w:val="24"/>
        </w:rPr>
        <w:t xml:space="preserve">  </w:t>
      </w:r>
    </w:p>
    <w:p w:rsidR="004E7165" w:rsidRPr="00994E56" w:rsidRDefault="002C4146" w:rsidP="00A8068B">
      <w:pPr>
        <w:spacing w:after="0" w:line="480" w:lineRule="auto"/>
        <w:ind w:firstLine="720"/>
        <w:rPr>
          <w:rFonts w:ascii="Times New Roman" w:hAnsi="Times New Roman" w:cs="Times New Roman"/>
          <w:sz w:val="24"/>
          <w:szCs w:val="24"/>
        </w:rPr>
      </w:pPr>
      <w:proofErr w:type="gramStart"/>
      <w:r w:rsidRPr="000613E5">
        <w:rPr>
          <w:rFonts w:ascii="Times New Roman" w:hAnsi="Times New Roman" w:cs="Times New Roman"/>
          <w:b/>
          <w:i/>
          <w:sz w:val="24"/>
          <w:szCs w:val="24"/>
        </w:rPr>
        <w:t>Longitudinal i</w:t>
      </w:r>
      <w:r w:rsidR="004E7165" w:rsidRPr="000613E5">
        <w:rPr>
          <w:rFonts w:ascii="Times New Roman" w:hAnsi="Times New Roman" w:cs="Times New Roman"/>
          <w:b/>
          <w:i/>
          <w:sz w:val="24"/>
          <w:szCs w:val="24"/>
        </w:rPr>
        <w:t>mplications</w:t>
      </w:r>
      <w:r w:rsidR="004E7165" w:rsidRPr="00994E56">
        <w:rPr>
          <w:rFonts w:ascii="Times New Roman" w:hAnsi="Times New Roman" w:cs="Times New Roman"/>
          <w:sz w:val="24"/>
          <w:szCs w:val="24"/>
        </w:rPr>
        <w:t>.</w:t>
      </w:r>
      <w:proofErr w:type="gramEnd"/>
      <w:r w:rsidR="004E7165" w:rsidRPr="00994E56">
        <w:rPr>
          <w:rFonts w:ascii="Times New Roman" w:hAnsi="Times New Roman" w:cs="Times New Roman"/>
          <w:b/>
          <w:sz w:val="24"/>
          <w:szCs w:val="24"/>
        </w:rPr>
        <w:t xml:space="preserve">  </w:t>
      </w:r>
      <w:r w:rsidR="004E7165" w:rsidRPr="00994E56">
        <w:rPr>
          <w:rFonts w:ascii="Times New Roman" w:hAnsi="Times New Roman" w:cs="Times New Roman"/>
          <w:sz w:val="24"/>
          <w:szCs w:val="24"/>
        </w:rPr>
        <w:t>The development of social competence in early childhood is also important because of its longitudinal influence on various social and school adjustment in later life (Brown, Odom, &amp; McConnell, 2008).  A series of longitudinal studies support such a frequently cited claim that problematic peer relationships in childhood predict ad</w:t>
      </w:r>
      <w:r w:rsidR="008B7E14" w:rsidRPr="00994E56">
        <w:rPr>
          <w:rFonts w:ascii="Times New Roman" w:hAnsi="Times New Roman" w:cs="Times New Roman"/>
          <w:sz w:val="24"/>
          <w:szCs w:val="24"/>
        </w:rPr>
        <w:t>justment problems in adolescent</w:t>
      </w:r>
      <w:r w:rsidR="004E7165" w:rsidRPr="00994E56">
        <w:rPr>
          <w:rFonts w:ascii="Times New Roman" w:hAnsi="Times New Roman" w:cs="Times New Roman"/>
          <w:sz w:val="24"/>
          <w:szCs w:val="24"/>
        </w:rPr>
        <w:t xml:space="preserve"> and adulthood.  A review of studies by Parker and Asher (1987) examined the relationship between peer-related social competencies (acceptance, aggression, and shyness/withdrawal) and later maladjustment (dropping out of school, criminality, and psychopathology).  The aggregate data from multiple studies suggested that lower levels of peer acceptance and higher levels of aggression were predictive of social maladjustment in later life </w:t>
      </w:r>
      <w:r w:rsidR="004E7165" w:rsidRPr="00994E56">
        <w:rPr>
          <w:rFonts w:ascii="Times New Roman" w:hAnsi="Times New Roman" w:cs="Times New Roman"/>
          <w:sz w:val="24"/>
          <w:szCs w:val="24"/>
        </w:rPr>
        <w:lastRenderedPageBreak/>
        <w:t xml:space="preserve">and that dropping out of school and criminality are the most likely consequences of problematic peer relationships in childhood.  </w:t>
      </w:r>
      <w:r w:rsidR="004E7165" w:rsidRPr="00994E56">
        <w:rPr>
          <w:rFonts w:ascii="Times New Roman" w:hAnsi="Times New Roman" w:cs="Times New Roman"/>
          <w:bCs/>
          <w:sz w:val="24"/>
          <w:szCs w:val="24"/>
        </w:rPr>
        <w:t xml:space="preserve">In a longitudinal study covering a longer time span, </w:t>
      </w:r>
      <w:proofErr w:type="spellStart"/>
      <w:r w:rsidR="004E7165" w:rsidRPr="00994E56">
        <w:rPr>
          <w:rFonts w:ascii="Times New Roman" w:hAnsi="Times New Roman" w:cs="Times New Roman"/>
          <w:sz w:val="24"/>
          <w:szCs w:val="24"/>
        </w:rPr>
        <w:t>Pihlakoski</w:t>
      </w:r>
      <w:proofErr w:type="spellEnd"/>
      <w:r w:rsidR="004E7165" w:rsidRPr="00994E56">
        <w:rPr>
          <w:rFonts w:ascii="Times New Roman" w:hAnsi="Times New Roman" w:cs="Times New Roman"/>
          <w:sz w:val="24"/>
          <w:szCs w:val="24"/>
        </w:rPr>
        <w:t xml:space="preserve"> et al. (2004) found an association between higher scores of externalizing behavior problems on the Child Behavior Checklist (CBCL) at age 3 and the use of mental health services at age 12.  </w:t>
      </w:r>
    </w:p>
    <w:p w:rsidR="004E7165" w:rsidRPr="00994E56" w:rsidRDefault="002C4146" w:rsidP="00A8068B">
      <w:pPr>
        <w:spacing w:after="0" w:line="480" w:lineRule="auto"/>
        <w:ind w:firstLine="720"/>
        <w:rPr>
          <w:rFonts w:ascii="Times New Roman" w:hAnsi="Times New Roman" w:cs="Times New Roman"/>
          <w:sz w:val="24"/>
          <w:szCs w:val="24"/>
        </w:rPr>
      </w:pPr>
      <w:proofErr w:type="gramStart"/>
      <w:r w:rsidRPr="000613E5">
        <w:rPr>
          <w:rFonts w:ascii="Times New Roman" w:hAnsi="Times New Roman" w:cs="Times New Roman"/>
          <w:b/>
          <w:i/>
          <w:sz w:val="24"/>
          <w:szCs w:val="24"/>
        </w:rPr>
        <w:t>Social v</w:t>
      </w:r>
      <w:r w:rsidR="004E7165" w:rsidRPr="000613E5">
        <w:rPr>
          <w:rFonts w:ascii="Times New Roman" w:hAnsi="Times New Roman" w:cs="Times New Roman"/>
          <w:b/>
          <w:i/>
          <w:sz w:val="24"/>
          <w:szCs w:val="24"/>
        </w:rPr>
        <w:t>alidity</w:t>
      </w:r>
      <w:r w:rsidR="004E7165" w:rsidRPr="00994E56">
        <w:rPr>
          <w:rFonts w:ascii="Times New Roman" w:hAnsi="Times New Roman" w:cs="Times New Roman"/>
          <w:sz w:val="24"/>
          <w:szCs w:val="24"/>
        </w:rPr>
        <w:t>.</w:t>
      </w:r>
      <w:proofErr w:type="gramEnd"/>
      <w:r w:rsidR="004E7165" w:rsidRPr="00994E56">
        <w:rPr>
          <w:rFonts w:ascii="Times New Roman" w:hAnsi="Times New Roman" w:cs="Times New Roman"/>
          <w:sz w:val="24"/>
          <w:szCs w:val="24"/>
        </w:rPr>
        <w:t xml:space="preserve">  Echoing research findings indicating the association between social skill deficits in early childhood and later school and social adjustment problems, the need for developing social competence in early childhood has been expressed </w:t>
      </w:r>
      <w:r w:rsidR="00960318" w:rsidRPr="00994E56">
        <w:rPr>
          <w:rFonts w:ascii="Times New Roman" w:hAnsi="Times New Roman" w:cs="Times New Roman"/>
          <w:sz w:val="24"/>
          <w:szCs w:val="24"/>
        </w:rPr>
        <w:t>among</w:t>
      </w:r>
      <w:r w:rsidR="004E7165" w:rsidRPr="00994E56">
        <w:rPr>
          <w:rFonts w:ascii="Times New Roman" w:hAnsi="Times New Roman" w:cs="Times New Roman"/>
          <w:sz w:val="24"/>
          <w:szCs w:val="24"/>
        </w:rPr>
        <w:t xml:space="preserve"> rese</w:t>
      </w:r>
      <w:r w:rsidR="00960318" w:rsidRPr="00994E56">
        <w:rPr>
          <w:rFonts w:ascii="Times New Roman" w:hAnsi="Times New Roman" w:cs="Times New Roman"/>
          <w:sz w:val="24"/>
          <w:szCs w:val="24"/>
        </w:rPr>
        <w:t>archers, professionals, and parents</w:t>
      </w:r>
      <w:r w:rsidR="004E7165" w:rsidRPr="00994E56">
        <w:rPr>
          <w:rFonts w:ascii="Times New Roman" w:hAnsi="Times New Roman" w:cs="Times New Roman"/>
          <w:sz w:val="24"/>
          <w:szCs w:val="24"/>
        </w:rPr>
        <w:t>.  Researchers have identified the development of peer-related social competencies as a central goal of early intervention (Brown</w:t>
      </w:r>
      <w:r w:rsidR="005956E6">
        <w:rPr>
          <w:rFonts w:ascii="Times New Roman" w:hAnsi="Times New Roman" w:cs="Times New Roman"/>
          <w:sz w:val="24"/>
          <w:szCs w:val="24"/>
        </w:rPr>
        <w:t xml:space="preserve"> et al.</w:t>
      </w:r>
      <w:r w:rsidR="004E7165" w:rsidRPr="00994E56">
        <w:rPr>
          <w:rFonts w:ascii="Times New Roman" w:hAnsi="Times New Roman" w:cs="Times New Roman"/>
          <w:sz w:val="24"/>
          <w:szCs w:val="24"/>
        </w:rPr>
        <w:t xml:space="preserve">, 2008; </w:t>
      </w:r>
      <w:proofErr w:type="spellStart"/>
      <w:r w:rsidR="004E7165" w:rsidRPr="00994E56">
        <w:rPr>
          <w:rFonts w:ascii="Times New Roman" w:hAnsi="Times New Roman" w:cs="Times New Roman"/>
          <w:sz w:val="24"/>
          <w:szCs w:val="24"/>
        </w:rPr>
        <w:t>Guralnick</w:t>
      </w:r>
      <w:proofErr w:type="spellEnd"/>
      <w:r w:rsidR="004E7165" w:rsidRPr="00994E56">
        <w:rPr>
          <w:rFonts w:ascii="Times New Roman" w:hAnsi="Times New Roman" w:cs="Times New Roman"/>
          <w:sz w:val="24"/>
          <w:szCs w:val="24"/>
        </w:rPr>
        <w:t>, 1999; Strain, 1990)</w:t>
      </w:r>
      <w:r w:rsidR="004E7165" w:rsidRPr="00994E56">
        <w:rPr>
          <w:rFonts w:ascii="Times New Roman" w:eastAsia="SimSun" w:hAnsi="Times New Roman" w:cs="Times New Roman"/>
          <w:sz w:val="24"/>
          <w:szCs w:val="24"/>
          <w:lang w:eastAsia="zh-CN"/>
        </w:rPr>
        <w:t xml:space="preserve">, stressing the importance of socialization opportunities for all young children, which </w:t>
      </w:r>
      <w:r w:rsidR="004E7165" w:rsidRPr="00994E56">
        <w:rPr>
          <w:rFonts w:ascii="Times New Roman" w:hAnsi="Times New Roman" w:cs="Times New Roman"/>
          <w:sz w:val="24"/>
          <w:szCs w:val="24"/>
        </w:rPr>
        <w:t>become a</w:t>
      </w:r>
      <w:r w:rsidR="00F86196">
        <w:rPr>
          <w:rFonts w:ascii="Times New Roman" w:hAnsi="Times New Roman" w:cs="Times New Roman"/>
          <w:sz w:val="24"/>
          <w:szCs w:val="24"/>
        </w:rPr>
        <w:t xml:space="preserve"> major influence in later life</w:t>
      </w:r>
      <w:r w:rsidR="004E7165" w:rsidRPr="00994E56">
        <w:rPr>
          <w:rFonts w:ascii="Times New Roman" w:hAnsi="Times New Roman" w:cs="Times New Roman"/>
          <w:sz w:val="24"/>
          <w:szCs w:val="24"/>
        </w:rPr>
        <w:t>.  Parents and teachers too believe that social skills interventions are a particularly important part of early childhood special education (</w:t>
      </w:r>
      <w:proofErr w:type="spellStart"/>
      <w:r w:rsidR="004E7165" w:rsidRPr="00994E56">
        <w:rPr>
          <w:rFonts w:ascii="Times New Roman" w:hAnsi="Times New Roman" w:cs="Times New Roman"/>
          <w:sz w:val="24"/>
          <w:szCs w:val="24"/>
        </w:rPr>
        <w:t>Baumgart</w:t>
      </w:r>
      <w:proofErr w:type="spellEnd"/>
      <w:r w:rsidR="004E7165" w:rsidRPr="00994E56">
        <w:rPr>
          <w:rFonts w:ascii="Times New Roman" w:hAnsi="Times New Roman" w:cs="Times New Roman"/>
          <w:sz w:val="24"/>
          <w:szCs w:val="24"/>
        </w:rPr>
        <w:t xml:space="preserve">, Filler, &amp; </w:t>
      </w:r>
      <w:proofErr w:type="spellStart"/>
      <w:r w:rsidR="004E7165" w:rsidRPr="00994E56">
        <w:rPr>
          <w:rFonts w:ascii="Times New Roman" w:hAnsi="Times New Roman" w:cs="Times New Roman"/>
          <w:sz w:val="24"/>
          <w:szCs w:val="24"/>
        </w:rPr>
        <w:t>Askvig</w:t>
      </w:r>
      <w:proofErr w:type="spellEnd"/>
      <w:r w:rsidR="004E7165" w:rsidRPr="00994E56">
        <w:rPr>
          <w:rFonts w:ascii="Times New Roman" w:hAnsi="Times New Roman" w:cs="Times New Roman"/>
          <w:sz w:val="24"/>
          <w:szCs w:val="24"/>
        </w:rPr>
        <w:t>, 1991).  A survey of teachers and parents of preschool-age children found that teachers and parents agree</w:t>
      </w:r>
      <w:r w:rsidR="00302996">
        <w:rPr>
          <w:rFonts w:ascii="Times New Roman" w:hAnsi="Times New Roman" w:cs="Times New Roman"/>
          <w:sz w:val="24"/>
          <w:szCs w:val="24"/>
        </w:rPr>
        <w:t>d</w:t>
      </w:r>
      <w:r w:rsidR="004E7165" w:rsidRPr="00994E56">
        <w:rPr>
          <w:rFonts w:ascii="Times New Roman" w:hAnsi="Times New Roman" w:cs="Times New Roman"/>
          <w:sz w:val="24"/>
          <w:szCs w:val="24"/>
        </w:rPr>
        <w:t xml:space="preserve"> on the importance of cooperation skills for school success.  Their expectations of preschool students’ behavior diverged, however, in </w:t>
      </w:r>
      <w:r w:rsidR="00302996">
        <w:rPr>
          <w:rFonts w:ascii="Times New Roman" w:hAnsi="Times New Roman" w:cs="Times New Roman"/>
          <w:sz w:val="24"/>
          <w:szCs w:val="24"/>
        </w:rPr>
        <w:t>that teachers tended to emphasize</w:t>
      </w:r>
      <w:r w:rsidR="004E7165" w:rsidRPr="00994E56">
        <w:rPr>
          <w:rFonts w:ascii="Times New Roman" w:hAnsi="Times New Roman" w:cs="Times New Roman"/>
          <w:sz w:val="24"/>
          <w:szCs w:val="24"/>
        </w:rPr>
        <w:t xml:space="preserve"> self-control skills, while parents put a greater value on assertion skills (Lane, Stanton-Chapman, Jamison, &amp; Phillips, 2007).</w:t>
      </w:r>
    </w:p>
    <w:p w:rsidR="004E7165" w:rsidRPr="00994E56" w:rsidRDefault="004E7165" w:rsidP="002C4146">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Given that patterns of social behaviors are fairly persistent from the first few years of life to prekindergarten and to elementary grades and also that the impact of social competence on a child’s various developmental domains and overall well-being has been demonstrated, the need for developing effective early interventions that address social competence of young children is clear. </w:t>
      </w:r>
    </w:p>
    <w:p w:rsidR="004E7165" w:rsidRPr="000613E5" w:rsidRDefault="004E7165" w:rsidP="000613E5">
      <w:pPr>
        <w:autoSpaceDE w:val="0"/>
        <w:autoSpaceDN w:val="0"/>
        <w:adjustRightInd w:val="0"/>
        <w:spacing w:after="0" w:line="480" w:lineRule="auto"/>
        <w:ind w:firstLine="720"/>
        <w:rPr>
          <w:rFonts w:ascii="Times New Roman" w:hAnsi="Times New Roman" w:cs="Times New Roman"/>
          <w:b/>
          <w:sz w:val="24"/>
          <w:szCs w:val="24"/>
        </w:rPr>
      </w:pPr>
      <w:proofErr w:type="gramStart"/>
      <w:r w:rsidRPr="00994E56">
        <w:rPr>
          <w:rFonts w:ascii="Times New Roman" w:hAnsi="Times New Roman" w:cs="Times New Roman"/>
          <w:b/>
          <w:sz w:val="24"/>
          <w:szCs w:val="24"/>
        </w:rPr>
        <w:lastRenderedPageBreak/>
        <w:t>Risk of Social Delays in Young Children with Disabilities</w:t>
      </w:r>
      <w:r w:rsidR="000613E5" w:rsidRPr="000613E5">
        <w:rPr>
          <w:rFonts w:ascii="Times New Roman" w:hAnsi="Times New Roman" w:cs="Times New Roman"/>
          <w:sz w:val="24"/>
          <w:szCs w:val="24"/>
        </w:rPr>
        <w:t>.</w:t>
      </w:r>
      <w:proofErr w:type="gramEnd"/>
      <w:r w:rsidR="000613E5">
        <w:rPr>
          <w:rFonts w:ascii="Times New Roman" w:hAnsi="Times New Roman" w:cs="Times New Roman"/>
          <w:b/>
          <w:sz w:val="24"/>
          <w:szCs w:val="24"/>
        </w:rPr>
        <w:t xml:space="preserve">  </w:t>
      </w:r>
      <w:r w:rsidRPr="00994E56">
        <w:rPr>
          <w:rFonts w:ascii="Times New Roman" w:hAnsi="Times New Roman" w:cs="Times New Roman"/>
          <w:sz w:val="24"/>
          <w:szCs w:val="24"/>
        </w:rPr>
        <w:t xml:space="preserve">Whereas all of the longitudinal studies discussed above have been conducted with typically developing children, children with developmental delays may </w:t>
      </w:r>
      <w:r w:rsidR="003C2245" w:rsidRPr="00994E56">
        <w:rPr>
          <w:rFonts w:ascii="Times New Roman" w:hAnsi="Times New Roman" w:cs="Times New Roman"/>
          <w:sz w:val="24"/>
          <w:szCs w:val="24"/>
        </w:rPr>
        <w:t>display</w:t>
      </w:r>
      <w:r w:rsidRPr="00994E56">
        <w:rPr>
          <w:rFonts w:ascii="Times New Roman" w:hAnsi="Times New Roman" w:cs="Times New Roman"/>
          <w:sz w:val="24"/>
          <w:szCs w:val="24"/>
        </w:rPr>
        <w:t xml:space="preserve"> a unique trajectory of social development.  In fact, there is accumulating evidence that peer-related social difficulties in children with developmental (cognitive) delays are already existent in early childhood years and continue to be problematic over time.  In a series of studies, </w:t>
      </w:r>
      <w:proofErr w:type="spellStart"/>
      <w:r w:rsidRPr="00994E56">
        <w:rPr>
          <w:rFonts w:ascii="Times New Roman" w:hAnsi="Times New Roman" w:cs="Times New Roman"/>
          <w:sz w:val="24"/>
          <w:szCs w:val="24"/>
        </w:rPr>
        <w:t>Guralnick</w:t>
      </w:r>
      <w:proofErr w:type="spellEnd"/>
      <w:r w:rsidRPr="00994E56">
        <w:rPr>
          <w:rFonts w:ascii="Times New Roman" w:hAnsi="Times New Roman" w:cs="Times New Roman"/>
          <w:sz w:val="24"/>
          <w:szCs w:val="24"/>
        </w:rPr>
        <w:t xml:space="preserve"> and colleagues found unique patterns of peer-related social behavior</w:t>
      </w:r>
      <w:r w:rsidR="003C2245" w:rsidRPr="00994E56">
        <w:rPr>
          <w:rFonts w:ascii="Times New Roman" w:hAnsi="Times New Roman" w:cs="Times New Roman"/>
          <w:sz w:val="24"/>
          <w:szCs w:val="24"/>
        </w:rPr>
        <w:t>s</w:t>
      </w:r>
      <w:r w:rsidRPr="00994E56">
        <w:rPr>
          <w:rFonts w:ascii="Times New Roman" w:hAnsi="Times New Roman" w:cs="Times New Roman"/>
          <w:sz w:val="24"/>
          <w:szCs w:val="24"/>
        </w:rPr>
        <w:t xml:space="preserve"> in young children with developmental disabilities.  Specifically, preschool children with developmental delays engaged in interactive social play with peers less frequently than children who are chronologically younger but have similar cognitive skills (</w:t>
      </w:r>
      <w:proofErr w:type="spellStart"/>
      <w:r w:rsidRPr="00994E56">
        <w:rPr>
          <w:rFonts w:ascii="Times New Roman" w:hAnsi="Times New Roman" w:cs="Times New Roman"/>
          <w:sz w:val="24"/>
          <w:szCs w:val="24"/>
        </w:rPr>
        <w:t>Guralnick</w:t>
      </w:r>
      <w:proofErr w:type="spellEnd"/>
      <w:r w:rsidRPr="00994E56">
        <w:rPr>
          <w:rFonts w:ascii="Times New Roman" w:hAnsi="Times New Roman" w:cs="Times New Roman"/>
          <w:sz w:val="24"/>
          <w:szCs w:val="24"/>
        </w:rPr>
        <w:t xml:space="preserve"> &amp; </w:t>
      </w:r>
      <w:proofErr w:type="spellStart"/>
      <w:r w:rsidRPr="00994E56">
        <w:rPr>
          <w:rFonts w:ascii="Times New Roman" w:hAnsi="Times New Roman" w:cs="Times New Roman"/>
          <w:sz w:val="24"/>
          <w:szCs w:val="24"/>
        </w:rPr>
        <w:t>Weinhouse</w:t>
      </w:r>
      <w:proofErr w:type="spellEnd"/>
      <w:r w:rsidRPr="00994E56">
        <w:rPr>
          <w:rFonts w:ascii="Times New Roman" w:hAnsi="Times New Roman" w:cs="Times New Roman"/>
          <w:sz w:val="24"/>
          <w:szCs w:val="24"/>
        </w:rPr>
        <w:t xml:space="preserve">, 1984).  Although typically developing 3-year-old children may spend 25% of their time in group play, preschool children with developmental delays spent 10% of their time in associative play and no time in cooperative play.  Similarly, </w:t>
      </w:r>
      <w:proofErr w:type="spellStart"/>
      <w:r w:rsidRPr="00994E56">
        <w:rPr>
          <w:rStyle w:val="apple-style-span"/>
          <w:rFonts w:ascii="Times New Roman" w:hAnsi="Times New Roman" w:cs="Times New Roman"/>
          <w:sz w:val="24"/>
          <w:szCs w:val="24"/>
        </w:rPr>
        <w:t>Guralnick</w:t>
      </w:r>
      <w:proofErr w:type="spellEnd"/>
      <w:r w:rsidRPr="00994E56">
        <w:rPr>
          <w:rStyle w:val="apple-style-span"/>
          <w:rFonts w:ascii="Times New Roman" w:hAnsi="Times New Roman" w:cs="Times New Roman"/>
          <w:sz w:val="24"/>
          <w:szCs w:val="24"/>
        </w:rPr>
        <w:t xml:space="preserve">, </w:t>
      </w:r>
      <w:proofErr w:type="spellStart"/>
      <w:r w:rsidRPr="00994E56">
        <w:rPr>
          <w:rStyle w:val="apple-style-span"/>
          <w:rFonts w:ascii="Times New Roman" w:hAnsi="Times New Roman" w:cs="Times New Roman"/>
          <w:sz w:val="24"/>
          <w:szCs w:val="24"/>
        </w:rPr>
        <w:t>Gottman</w:t>
      </w:r>
      <w:proofErr w:type="spellEnd"/>
      <w:r w:rsidRPr="00994E56">
        <w:rPr>
          <w:rStyle w:val="apple-style-span"/>
          <w:rFonts w:ascii="Times New Roman" w:hAnsi="Times New Roman" w:cs="Times New Roman"/>
          <w:sz w:val="24"/>
          <w:szCs w:val="24"/>
        </w:rPr>
        <w:t>, and Hammond</w:t>
      </w:r>
      <w:r w:rsidRPr="00994E56">
        <w:rPr>
          <w:rFonts w:ascii="Times New Roman" w:hAnsi="Times New Roman" w:cs="Times New Roman"/>
          <w:sz w:val="24"/>
          <w:szCs w:val="24"/>
        </w:rPr>
        <w:t xml:space="preserve"> (1996) found that preschool children with developmental delays formed fewer reciprocal relationships, although their ability to establish unilateral (not mutual) friendships was comparable to that of typically developing children.  These studies indicate that advanced social play involving bilateral interactions and cooperation may be particularly hard for children with developmental delays.  More specific friendship characteristics of young children with developmental delays included their preference to choose older, typically developing children as playmates instead of children with similar developmental status (</w:t>
      </w:r>
      <w:proofErr w:type="spellStart"/>
      <w:r w:rsidRPr="00994E56">
        <w:rPr>
          <w:rFonts w:ascii="Times New Roman" w:hAnsi="Times New Roman" w:cs="Times New Roman"/>
          <w:sz w:val="24"/>
          <w:szCs w:val="24"/>
        </w:rPr>
        <w:t>Guralnick</w:t>
      </w:r>
      <w:proofErr w:type="spellEnd"/>
      <w:r w:rsidRPr="00994E56">
        <w:rPr>
          <w:rFonts w:ascii="Times New Roman" w:hAnsi="Times New Roman" w:cs="Times New Roman"/>
          <w:sz w:val="24"/>
          <w:szCs w:val="24"/>
        </w:rPr>
        <w:t xml:space="preserve"> &amp; Groom, 1988).  On the other hand, peers were less likely to choose children with developmental delays as playmates.  </w:t>
      </w:r>
    </w:p>
    <w:p w:rsidR="004E7165" w:rsidRPr="00994E56" w:rsidRDefault="004E7165" w:rsidP="00A8068B">
      <w:pPr>
        <w:autoSpaceDE w:val="0"/>
        <w:autoSpaceDN w:val="0"/>
        <w:adjustRightIn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Preschool children with communication disorders may demonstrate a slightly different pattern of peer interactions (</w:t>
      </w:r>
      <w:proofErr w:type="spellStart"/>
      <w:r w:rsidRPr="00994E56">
        <w:rPr>
          <w:rFonts w:ascii="Times New Roman" w:hAnsi="Times New Roman" w:cs="Times New Roman"/>
          <w:sz w:val="24"/>
          <w:szCs w:val="24"/>
        </w:rPr>
        <w:t>Guralnick</w:t>
      </w:r>
      <w:proofErr w:type="spellEnd"/>
      <w:r w:rsidRPr="00994E56">
        <w:rPr>
          <w:rFonts w:ascii="Times New Roman" w:hAnsi="Times New Roman" w:cs="Times New Roman"/>
          <w:sz w:val="24"/>
          <w:szCs w:val="24"/>
        </w:rPr>
        <w:t xml:space="preserve">, Connor, Hammond, </w:t>
      </w:r>
      <w:proofErr w:type="spellStart"/>
      <w:r w:rsidRPr="00994E56">
        <w:rPr>
          <w:rFonts w:ascii="Times New Roman" w:hAnsi="Times New Roman" w:cs="Times New Roman"/>
          <w:sz w:val="24"/>
          <w:szCs w:val="24"/>
        </w:rPr>
        <w:t>Gottman</w:t>
      </w:r>
      <w:proofErr w:type="spellEnd"/>
      <w:r w:rsidRPr="00994E56">
        <w:rPr>
          <w:rFonts w:ascii="Times New Roman" w:hAnsi="Times New Roman" w:cs="Times New Roman"/>
          <w:sz w:val="24"/>
          <w:szCs w:val="24"/>
        </w:rPr>
        <w:t xml:space="preserve">, &amp; </w:t>
      </w:r>
      <w:proofErr w:type="spellStart"/>
      <w:r w:rsidRPr="00994E56">
        <w:rPr>
          <w:rFonts w:ascii="Times New Roman" w:hAnsi="Times New Roman" w:cs="Times New Roman"/>
          <w:sz w:val="24"/>
          <w:szCs w:val="24"/>
        </w:rPr>
        <w:t>Kinnish</w:t>
      </w:r>
      <w:proofErr w:type="spellEnd"/>
      <w:r w:rsidRPr="00994E56">
        <w:rPr>
          <w:rFonts w:ascii="Times New Roman" w:hAnsi="Times New Roman" w:cs="Times New Roman"/>
          <w:sz w:val="24"/>
          <w:szCs w:val="24"/>
        </w:rPr>
        <w:t xml:space="preserve">, 1996).  They engaged in fewer social interactions, conversed with peers less frequently during non-play </w:t>
      </w:r>
      <w:r w:rsidRPr="00994E56">
        <w:rPr>
          <w:rFonts w:ascii="Times New Roman" w:hAnsi="Times New Roman" w:cs="Times New Roman"/>
          <w:sz w:val="24"/>
          <w:szCs w:val="24"/>
        </w:rPr>
        <w:lastRenderedPageBreak/>
        <w:t xml:space="preserve">activities, were less successful at getting peers’ responses, and were </w:t>
      </w:r>
      <w:proofErr w:type="gramStart"/>
      <w:r w:rsidRPr="00994E56">
        <w:rPr>
          <w:rFonts w:ascii="Times New Roman" w:hAnsi="Times New Roman" w:cs="Times New Roman"/>
          <w:sz w:val="24"/>
          <w:szCs w:val="24"/>
        </w:rPr>
        <w:t>less directive</w:t>
      </w:r>
      <w:proofErr w:type="gramEnd"/>
      <w:r w:rsidRPr="00994E56">
        <w:rPr>
          <w:rFonts w:ascii="Times New Roman" w:hAnsi="Times New Roman" w:cs="Times New Roman"/>
          <w:sz w:val="24"/>
          <w:szCs w:val="24"/>
        </w:rPr>
        <w:t xml:space="preserve"> in play.  However, preschool children with communication disorders had </w:t>
      </w:r>
      <w:r w:rsidR="003C2245" w:rsidRPr="00994E56">
        <w:rPr>
          <w:rFonts w:ascii="Times New Roman" w:hAnsi="Times New Roman" w:cs="Times New Roman"/>
          <w:sz w:val="24"/>
          <w:szCs w:val="24"/>
        </w:rPr>
        <w:t xml:space="preserve">an </w:t>
      </w:r>
      <w:r w:rsidRPr="00994E56">
        <w:rPr>
          <w:rFonts w:ascii="Times New Roman" w:hAnsi="Times New Roman" w:cs="Times New Roman"/>
          <w:sz w:val="24"/>
          <w:szCs w:val="24"/>
        </w:rPr>
        <w:t>equal likelihood of sustaining social play, minimizing conflict with peers, joining others in ongoing activities, and responding to peers’ social bids appropriately.</w:t>
      </w:r>
    </w:p>
    <w:p w:rsidR="004E7165" w:rsidRPr="00994E56" w:rsidRDefault="004E7165" w:rsidP="00A8068B">
      <w:pPr>
        <w:autoSpaceDE w:val="0"/>
        <w:autoSpaceDN w:val="0"/>
        <w:adjustRightIn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Delays in the development of reciprocal social relationships may be more serious among children with </w:t>
      </w:r>
      <w:r w:rsidR="003C2245" w:rsidRPr="00994E56">
        <w:rPr>
          <w:rFonts w:ascii="Times New Roman" w:hAnsi="Times New Roman" w:cs="Times New Roman"/>
          <w:sz w:val="24"/>
          <w:szCs w:val="24"/>
        </w:rPr>
        <w:t>autism spectrum disorder (</w:t>
      </w:r>
      <w:r w:rsidRPr="00994E56">
        <w:rPr>
          <w:rFonts w:ascii="Times New Roman" w:hAnsi="Times New Roman" w:cs="Times New Roman"/>
          <w:sz w:val="24"/>
          <w:szCs w:val="24"/>
        </w:rPr>
        <w:t>ASD</w:t>
      </w:r>
      <w:r w:rsidR="003C2245" w:rsidRPr="00994E56">
        <w:rPr>
          <w:rFonts w:ascii="Times New Roman" w:hAnsi="Times New Roman" w:cs="Times New Roman"/>
          <w:sz w:val="24"/>
          <w:szCs w:val="24"/>
        </w:rPr>
        <w:t>)</w:t>
      </w:r>
      <w:r w:rsidRPr="00994E56">
        <w:rPr>
          <w:rFonts w:ascii="Times New Roman" w:hAnsi="Times New Roman" w:cs="Times New Roman"/>
          <w:sz w:val="24"/>
          <w:szCs w:val="24"/>
        </w:rPr>
        <w:t xml:space="preserve">.  Young children with autism rarely initiate or respond to social interactions with peers (Strain &amp; </w:t>
      </w:r>
      <w:proofErr w:type="spellStart"/>
      <w:r w:rsidRPr="00994E56">
        <w:rPr>
          <w:rFonts w:ascii="Times New Roman" w:hAnsi="Times New Roman" w:cs="Times New Roman"/>
          <w:sz w:val="24"/>
          <w:szCs w:val="24"/>
        </w:rPr>
        <w:t>Hoyson</w:t>
      </w:r>
      <w:proofErr w:type="spellEnd"/>
      <w:r w:rsidRPr="00994E56">
        <w:rPr>
          <w:rFonts w:ascii="Times New Roman" w:hAnsi="Times New Roman" w:cs="Times New Roman"/>
          <w:sz w:val="24"/>
          <w:szCs w:val="24"/>
        </w:rPr>
        <w:t xml:space="preserve">, 2000), which leads to their social isolation and discourages peers from interacting with these children.  </w:t>
      </w:r>
      <w:r w:rsidRPr="00994E56">
        <w:rPr>
          <w:rStyle w:val="apple-style-span"/>
          <w:rFonts w:ascii="Times New Roman" w:hAnsi="Times New Roman" w:cs="Times New Roman"/>
          <w:sz w:val="24"/>
          <w:szCs w:val="24"/>
        </w:rPr>
        <w:t xml:space="preserve">Libby, Powell, Messer and Jordan (1998) and other studies have found that play behaviors of young children with autism tend to be repetitive, </w:t>
      </w:r>
      <w:r w:rsidR="00994E56">
        <w:rPr>
          <w:rStyle w:val="apple-style-span"/>
          <w:rFonts w:ascii="Times New Roman" w:hAnsi="Times New Roman" w:cs="Times New Roman"/>
          <w:sz w:val="24"/>
          <w:szCs w:val="24"/>
        </w:rPr>
        <w:t>non-symbolic, and object orien</w:t>
      </w:r>
      <w:r w:rsidRPr="00994E56">
        <w:rPr>
          <w:rStyle w:val="apple-style-span"/>
          <w:rFonts w:ascii="Times New Roman" w:hAnsi="Times New Roman" w:cs="Times New Roman"/>
          <w:sz w:val="24"/>
          <w:szCs w:val="24"/>
        </w:rPr>
        <w:t xml:space="preserve">ted.  Deficits in advanced social play skills are characteristic of children with autism and may further deprive them of socialization opportunities.  </w:t>
      </w:r>
      <w:r w:rsidRPr="00994E56">
        <w:rPr>
          <w:rFonts w:ascii="Times New Roman" w:hAnsi="Times New Roman" w:cs="Times New Roman"/>
          <w:sz w:val="24"/>
          <w:szCs w:val="24"/>
        </w:rPr>
        <w:t xml:space="preserve">Lee, Odom, and </w:t>
      </w:r>
      <w:proofErr w:type="spellStart"/>
      <w:r w:rsidRPr="00994E56">
        <w:rPr>
          <w:rFonts w:ascii="Times New Roman" w:hAnsi="Times New Roman" w:cs="Times New Roman"/>
          <w:sz w:val="24"/>
          <w:szCs w:val="24"/>
        </w:rPr>
        <w:t>Loftin</w:t>
      </w:r>
      <w:proofErr w:type="spellEnd"/>
      <w:r w:rsidRPr="00994E56">
        <w:rPr>
          <w:rFonts w:ascii="Times New Roman" w:hAnsi="Times New Roman" w:cs="Times New Roman"/>
          <w:sz w:val="24"/>
          <w:szCs w:val="24"/>
        </w:rPr>
        <w:t xml:space="preserve"> (2007) revealed an inverse relationship between social engagement with peers and stereotypic behavior of preschool children with autism.  The children in their study demonstrated a high rate of stereotypic behavior initially, but stereotypic behavior decrease</w:t>
      </w:r>
      <w:r w:rsidR="003C2245" w:rsidRPr="00994E56">
        <w:rPr>
          <w:rFonts w:ascii="Times New Roman" w:hAnsi="Times New Roman" w:cs="Times New Roman"/>
          <w:sz w:val="24"/>
          <w:szCs w:val="24"/>
        </w:rPr>
        <w:t>d as</w:t>
      </w:r>
      <w:r w:rsidRPr="00994E56">
        <w:rPr>
          <w:rFonts w:ascii="Times New Roman" w:hAnsi="Times New Roman" w:cs="Times New Roman"/>
          <w:sz w:val="24"/>
          <w:szCs w:val="24"/>
        </w:rPr>
        <w:t xml:space="preserve"> the rate of social engagement increased. </w:t>
      </w:r>
    </w:p>
    <w:p w:rsidR="004E7165" w:rsidRPr="00994E56" w:rsidRDefault="004E7165" w:rsidP="00A8068B">
      <w:pPr>
        <w:autoSpaceDE w:val="0"/>
        <w:autoSpaceDN w:val="0"/>
        <w:adjustRightIn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Odom et al. (2006) examined social acceptance and rejection of children with disabilities in inclusive preschool programs.  Social withdrawal and aggression were behavioral traits of children who were more likely to be rejected by their peers, while awareness and interest in others, communication and play skills, and friendship and social skills were associated with social acceptance.  In addition, children whose disabilities affected social problem solving and emotional regulation were more likely to be rejected than children whose disabilities did not impact those skill areas.</w:t>
      </w:r>
    </w:p>
    <w:p w:rsidR="004E7165" w:rsidRPr="00994E56" w:rsidRDefault="004E7165" w:rsidP="00A8068B">
      <w:pPr>
        <w:autoSpaceDE w:val="0"/>
        <w:autoSpaceDN w:val="0"/>
        <w:adjustRightIn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lastRenderedPageBreak/>
        <w:t>The risk of not being able to form mutual friendships in early childhood has been documented among children with developmental delays.  Prekindergarten children with developmental delays may or may not have a fewer number of friends than typically developing children (</w:t>
      </w:r>
      <w:proofErr w:type="spellStart"/>
      <w:r w:rsidRPr="00994E56">
        <w:rPr>
          <w:rFonts w:ascii="Times New Roman" w:hAnsi="Times New Roman" w:cs="Times New Roman"/>
          <w:sz w:val="24"/>
          <w:szCs w:val="24"/>
        </w:rPr>
        <w:t>Buysse</w:t>
      </w:r>
      <w:proofErr w:type="spellEnd"/>
      <w:r w:rsidRPr="00994E56">
        <w:rPr>
          <w:rFonts w:ascii="Times New Roman" w:hAnsi="Times New Roman" w:cs="Times New Roman"/>
          <w:sz w:val="24"/>
          <w:szCs w:val="24"/>
        </w:rPr>
        <w:t>, Goldman, &amp; Skinner, 2002), depending on how friendship</w:t>
      </w:r>
      <w:r w:rsidR="003C2245" w:rsidRPr="00994E56">
        <w:rPr>
          <w:rFonts w:ascii="Times New Roman" w:hAnsi="Times New Roman" w:cs="Times New Roman"/>
          <w:sz w:val="24"/>
          <w:szCs w:val="24"/>
        </w:rPr>
        <w:t xml:space="preserve"> is </w:t>
      </w:r>
      <w:r w:rsidRPr="00994E56">
        <w:rPr>
          <w:rFonts w:ascii="Times New Roman" w:hAnsi="Times New Roman" w:cs="Times New Roman"/>
          <w:sz w:val="24"/>
          <w:szCs w:val="24"/>
        </w:rPr>
        <w:t xml:space="preserve">defined and measured, the characteristics of study participants, and ecological contexts (e.g., child care vs. inclusive preschool).  </w:t>
      </w:r>
      <w:proofErr w:type="spellStart"/>
      <w:r w:rsidR="003C2245" w:rsidRPr="00994E56">
        <w:rPr>
          <w:rFonts w:ascii="Times New Roman" w:hAnsi="Times New Roman" w:cs="Times New Roman"/>
          <w:sz w:val="24"/>
          <w:szCs w:val="24"/>
        </w:rPr>
        <w:t>Guralnick</w:t>
      </w:r>
      <w:proofErr w:type="spellEnd"/>
      <w:r w:rsidR="003C2245" w:rsidRPr="00994E56">
        <w:rPr>
          <w:rFonts w:ascii="Times New Roman" w:hAnsi="Times New Roman" w:cs="Times New Roman"/>
          <w:sz w:val="24"/>
          <w:szCs w:val="24"/>
        </w:rPr>
        <w:t xml:space="preserve"> and Groom (1988) further suggested that although children with developmental delays may have friends, their </w:t>
      </w:r>
      <w:r w:rsidR="00A462C4" w:rsidRPr="00994E56">
        <w:rPr>
          <w:rFonts w:ascii="Times New Roman" w:hAnsi="Times New Roman" w:cs="Times New Roman"/>
          <w:sz w:val="24"/>
          <w:szCs w:val="24"/>
        </w:rPr>
        <w:t xml:space="preserve">pattern of interactions </w:t>
      </w:r>
      <w:r w:rsidR="003C2245" w:rsidRPr="00994E56">
        <w:rPr>
          <w:rFonts w:ascii="Times New Roman" w:hAnsi="Times New Roman" w:cs="Times New Roman"/>
          <w:sz w:val="24"/>
          <w:szCs w:val="24"/>
        </w:rPr>
        <w:t>with friends may not be much different from how they interact with non-friends</w:t>
      </w:r>
      <w:r w:rsidRPr="00994E56">
        <w:rPr>
          <w:rFonts w:ascii="Times New Roman" w:hAnsi="Times New Roman" w:cs="Times New Roman"/>
          <w:sz w:val="24"/>
          <w:szCs w:val="24"/>
        </w:rPr>
        <w:t>.</w:t>
      </w:r>
      <w:r w:rsidR="003C2245" w:rsidRPr="00994E56">
        <w:rPr>
          <w:rFonts w:ascii="Times New Roman" w:hAnsi="Times New Roman" w:cs="Times New Roman"/>
          <w:sz w:val="24"/>
          <w:szCs w:val="24"/>
        </w:rPr>
        <w:t xml:space="preserve">  </w:t>
      </w:r>
      <w:r w:rsidR="00A462C4" w:rsidRPr="00994E56">
        <w:rPr>
          <w:rFonts w:ascii="Times New Roman" w:hAnsi="Times New Roman" w:cs="Times New Roman"/>
          <w:sz w:val="24"/>
          <w:szCs w:val="24"/>
        </w:rPr>
        <w:t xml:space="preserve">In other words, characteristics of friendships (e.g., </w:t>
      </w:r>
      <w:r w:rsidR="005976F6" w:rsidRPr="00994E56">
        <w:rPr>
          <w:rFonts w:ascii="Times New Roman" w:hAnsi="Times New Roman" w:cs="Times New Roman"/>
          <w:sz w:val="24"/>
          <w:szCs w:val="24"/>
        </w:rPr>
        <w:t xml:space="preserve">mutual liking, shared routines and rituals) may not always be seen between </w:t>
      </w:r>
      <w:r w:rsidR="00A462C4" w:rsidRPr="00994E56">
        <w:rPr>
          <w:rFonts w:ascii="Times New Roman" w:hAnsi="Times New Roman" w:cs="Times New Roman"/>
          <w:sz w:val="24"/>
          <w:szCs w:val="24"/>
        </w:rPr>
        <w:t>children with developmental delays</w:t>
      </w:r>
      <w:r w:rsidR="005976F6" w:rsidRPr="00994E56">
        <w:rPr>
          <w:rFonts w:ascii="Times New Roman" w:hAnsi="Times New Roman" w:cs="Times New Roman"/>
          <w:sz w:val="24"/>
          <w:szCs w:val="24"/>
        </w:rPr>
        <w:t xml:space="preserve"> and their friends</w:t>
      </w:r>
      <w:r w:rsidR="00A462C4" w:rsidRPr="00994E56">
        <w:rPr>
          <w:rFonts w:ascii="Times New Roman" w:hAnsi="Times New Roman" w:cs="Times New Roman"/>
          <w:sz w:val="24"/>
          <w:szCs w:val="24"/>
        </w:rPr>
        <w:t xml:space="preserve">. </w:t>
      </w:r>
      <w:r w:rsidRPr="00994E56">
        <w:rPr>
          <w:rFonts w:ascii="Times New Roman" w:hAnsi="Times New Roman" w:cs="Times New Roman"/>
          <w:sz w:val="24"/>
          <w:szCs w:val="24"/>
        </w:rPr>
        <w:t xml:space="preserve">   </w:t>
      </w:r>
    </w:p>
    <w:p w:rsidR="004E7165" w:rsidRPr="00994E56" w:rsidRDefault="004E7165" w:rsidP="005C29CF">
      <w:pPr>
        <w:autoSpaceDE w:val="0"/>
        <w:autoSpaceDN w:val="0"/>
        <w:adjustRightIn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Lack of reciprocal play seen among children with developmental (cognitive) delays </w:t>
      </w:r>
      <w:r w:rsidR="005C29CF" w:rsidRPr="00994E56">
        <w:rPr>
          <w:rFonts w:ascii="Times New Roman" w:hAnsi="Times New Roman" w:cs="Times New Roman"/>
          <w:sz w:val="24"/>
          <w:szCs w:val="24"/>
        </w:rPr>
        <w:t>d</w:t>
      </w:r>
      <w:r w:rsidRPr="00994E56">
        <w:rPr>
          <w:rFonts w:ascii="Times New Roman" w:hAnsi="Times New Roman" w:cs="Times New Roman"/>
          <w:sz w:val="24"/>
          <w:szCs w:val="24"/>
        </w:rPr>
        <w:t>uring</w:t>
      </w:r>
      <w:r w:rsidR="005C29CF" w:rsidRPr="00994E56">
        <w:rPr>
          <w:rFonts w:ascii="Times New Roman" w:hAnsi="Times New Roman" w:cs="Times New Roman"/>
          <w:sz w:val="24"/>
          <w:szCs w:val="24"/>
        </w:rPr>
        <w:t xml:space="preserve"> </w:t>
      </w:r>
      <w:r w:rsidR="00302996">
        <w:rPr>
          <w:rFonts w:ascii="Times New Roman" w:hAnsi="Times New Roman" w:cs="Times New Roman"/>
          <w:sz w:val="24"/>
          <w:szCs w:val="24"/>
        </w:rPr>
        <w:t xml:space="preserve">the </w:t>
      </w:r>
      <w:r w:rsidRPr="00994E56">
        <w:rPr>
          <w:rFonts w:ascii="Times New Roman" w:hAnsi="Times New Roman" w:cs="Times New Roman"/>
          <w:sz w:val="24"/>
          <w:szCs w:val="24"/>
        </w:rPr>
        <w:t xml:space="preserve">early childhood years is likely to be an ongoing issue into elementary and middle school years.  </w:t>
      </w:r>
      <w:proofErr w:type="spellStart"/>
      <w:r w:rsidRPr="00994E56">
        <w:rPr>
          <w:rStyle w:val="apple-style-span"/>
          <w:rFonts w:ascii="Times New Roman" w:hAnsi="Times New Roman" w:cs="Times New Roman"/>
          <w:sz w:val="24"/>
          <w:szCs w:val="24"/>
        </w:rPr>
        <w:t>Guralnick</w:t>
      </w:r>
      <w:proofErr w:type="spellEnd"/>
      <w:r w:rsidRPr="00994E56">
        <w:rPr>
          <w:rStyle w:val="apple-style-span"/>
          <w:rFonts w:ascii="Times New Roman" w:hAnsi="Times New Roman" w:cs="Times New Roman"/>
          <w:sz w:val="24"/>
          <w:szCs w:val="24"/>
        </w:rPr>
        <w:t xml:space="preserve">, Neville, Hammond, and Connor (2007) investigated continuity and change of peer-related social competence of children with developmental delays during the early childhood and elementary years.  Over the two-year period, children with </w:t>
      </w:r>
      <w:r w:rsidR="005C29CF" w:rsidRPr="00994E56">
        <w:rPr>
          <w:rStyle w:val="apple-style-span"/>
          <w:rFonts w:ascii="Times New Roman" w:hAnsi="Times New Roman" w:cs="Times New Roman"/>
          <w:sz w:val="24"/>
          <w:szCs w:val="24"/>
        </w:rPr>
        <w:t xml:space="preserve">developmental </w:t>
      </w:r>
      <w:r w:rsidRPr="00994E56">
        <w:rPr>
          <w:rStyle w:val="apple-style-span"/>
          <w:rFonts w:ascii="Times New Roman" w:hAnsi="Times New Roman" w:cs="Times New Roman"/>
          <w:sz w:val="24"/>
          <w:szCs w:val="24"/>
        </w:rPr>
        <w:t xml:space="preserve">delays </w:t>
      </w:r>
      <w:r w:rsidR="005C29CF" w:rsidRPr="00994E56">
        <w:rPr>
          <w:rStyle w:val="apple-style-span"/>
          <w:rFonts w:ascii="Times New Roman" w:hAnsi="Times New Roman" w:cs="Times New Roman"/>
          <w:sz w:val="24"/>
          <w:szCs w:val="24"/>
        </w:rPr>
        <w:t xml:space="preserve">became less likely to </w:t>
      </w:r>
      <w:r w:rsidRPr="00994E56">
        <w:rPr>
          <w:rStyle w:val="apple-style-span"/>
          <w:rFonts w:ascii="Times New Roman" w:hAnsi="Times New Roman" w:cs="Times New Roman"/>
          <w:sz w:val="24"/>
          <w:szCs w:val="24"/>
        </w:rPr>
        <w:t xml:space="preserve">engage in solitary play, became more responsive to a peer, became more successful at gaining a peer’s attention, increased their level of positive interactions, and conversed with a peer more often.  However, children with developmental delays were unable to translate these behavior changes into </w:t>
      </w:r>
      <w:r w:rsidR="005C29CF" w:rsidRPr="00994E56">
        <w:rPr>
          <w:rStyle w:val="apple-style-span"/>
          <w:rFonts w:ascii="Times New Roman" w:hAnsi="Times New Roman" w:cs="Times New Roman"/>
          <w:sz w:val="24"/>
          <w:szCs w:val="24"/>
        </w:rPr>
        <w:t>an increase</w:t>
      </w:r>
      <w:r w:rsidRPr="00994E56">
        <w:rPr>
          <w:rStyle w:val="apple-style-span"/>
          <w:rFonts w:ascii="Times New Roman" w:hAnsi="Times New Roman" w:cs="Times New Roman"/>
          <w:sz w:val="24"/>
          <w:szCs w:val="24"/>
        </w:rPr>
        <w:t xml:space="preserve"> in cooperative play.  Not only was the amount of interactive play unchanged over the two-year period</w:t>
      </w:r>
      <w:r w:rsidR="00A91DA6">
        <w:rPr>
          <w:rStyle w:val="apple-style-span"/>
          <w:rFonts w:ascii="Times New Roman" w:hAnsi="Times New Roman" w:cs="Times New Roman"/>
          <w:sz w:val="24"/>
          <w:szCs w:val="24"/>
        </w:rPr>
        <w:t>, their level of group play was</w:t>
      </w:r>
      <w:r w:rsidRPr="00994E56">
        <w:rPr>
          <w:rStyle w:val="apple-style-span"/>
          <w:rFonts w:ascii="Times New Roman" w:hAnsi="Times New Roman" w:cs="Times New Roman"/>
          <w:sz w:val="24"/>
          <w:szCs w:val="24"/>
        </w:rPr>
        <w:t xml:space="preserve"> far lower than that of typically developing children of similar age or even developmentally matched younger children, accounting for only 12% of all interactions.  </w:t>
      </w:r>
      <w:r w:rsidR="005C29CF" w:rsidRPr="00994E56">
        <w:rPr>
          <w:rStyle w:val="apple-style-span"/>
          <w:rFonts w:ascii="Times New Roman" w:hAnsi="Times New Roman" w:cs="Times New Roman"/>
          <w:sz w:val="24"/>
          <w:szCs w:val="24"/>
        </w:rPr>
        <w:t xml:space="preserve">Despite the development of various </w:t>
      </w:r>
      <w:proofErr w:type="spellStart"/>
      <w:r w:rsidR="005C29CF" w:rsidRPr="00994E56">
        <w:rPr>
          <w:rStyle w:val="apple-style-span"/>
          <w:rFonts w:ascii="Times New Roman" w:hAnsi="Times New Roman" w:cs="Times New Roman"/>
          <w:sz w:val="24"/>
          <w:szCs w:val="24"/>
        </w:rPr>
        <w:t>prosocial</w:t>
      </w:r>
      <w:proofErr w:type="spellEnd"/>
      <w:r w:rsidR="005C29CF" w:rsidRPr="00994E56">
        <w:rPr>
          <w:rStyle w:val="apple-style-span"/>
          <w:rFonts w:ascii="Times New Roman" w:hAnsi="Times New Roman" w:cs="Times New Roman"/>
          <w:sz w:val="24"/>
          <w:szCs w:val="24"/>
        </w:rPr>
        <w:t xml:space="preserve"> behaviors, </w:t>
      </w:r>
      <w:r w:rsidR="00A15A2F" w:rsidRPr="00994E56">
        <w:rPr>
          <w:rStyle w:val="apple-style-span"/>
          <w:rFonts w:ascii="Times New Roman" w:hAnsi="Times New Roman" w:cs="Times New Roman"/>
          <w:sz w:val="24"/>
          <w:szCs w:val="24"/>
        </w:rPr>
        <w:t xml:space="preserve">children with disabilities continue to lack </w:t>
      </w:r>
      <w:r w:rsidR="005C29CF" w:rsidRPr="00994E56">
        <w:rPr>
          <w:rStyle w:val="apple-style-span"/>
          <w:rFonts w:ascii="Times New Roman" w:hAnsi="Times New Roman" w:cs="Times New Roman"/>
          <w:sz w:val="24"/>
          <w:szCs w:val="24"/>
        </w:rPr>
        <w:t xml:space="preserve">reciprocal play </w:t>
      </w:r>
      <w:r w:rsidR="00A15A2F" w:rsidRPr="00994E56">
        <w:rPr>
          <w:rStyle w:val="apple-style-span"/>
          <w:rFonts w:ascii="Times New Roman" w:hAnsi="Times New Roman" w:cs="Times New Roman"/>
          <w:sz w:val="24"/>
          <w:szCs w:val="24"/>
        </w:rPr>
        <w:t>skills</w:t>
      </w:r>
      <w:r w:rsidR="005C29CF" w:rsidRPr="00994E56">
        <w:rPr>
          <w:rStyle w:val="apple-style-span"/>
          <w:rFonts w:ascii="Times New Roman" w:hAnsi="Times New Roman" w:cs="Times New Roman"/>
          <w:sz w:val="24"/>
          <w:szCs w:val="24"/>
        </w:rPr>
        <w:t xml:space="preserve">. </w:t>
      </w:r>
      <w:r w:rsidR="00A15A2F" w:rsidRPr="00994E56">
        <w:rPr>
          <w:rStyle w:val="apple-style-span"/>
          <w:rFonts w:ascii="Times New Roman" w:hAnsi="Times New Roman" w:cs="Times New Roman"/>
          <w:sz w:val="24"/>
          <w:szCs w:val="24"/>
        </w:rPr>
        <w:t xml:space="preserve"> </w:t>
      </w:r>
      <w:proofErr w:type="spellStart"/>
      <w:r w:rsidRPr="00994E56">
        <w:rPr>
          <w:rFonts w:ascii="Times New Roman" w:hAnsi="Times New Roman" w:cs="Times New Roman"/>
          <w:sz w:val="24"/>
          <w:szCs w:val="24"/>
        </w:rPr>
        <w:lastRenderedPageBreak/>
        <w:t>Sigman</w:t>
      </w:r>
      <w:proofErr w:type="spellEnd"/>
      <w:r w:rsidRPr="00994E56">
        <w:rPr>
          <w:rFonts w:ascii="Times New Roman" w:hAnsi="Times New Roman" w:cs="Times New Roman"/>
          <w:sz w:val="24"/>
          <w:szCs w:val="24"/>
        </w:rPr>
        <w:t xml:space="preserve"> and Ruskin (1999) followed children with autism, Down syndrome, and developmental delays from early childhood to </w:t>
      </w:r>
      <w:r w:rsidR="00A91DA6">
        <w:rPr>
          <w:rFonts w:ascii="Times New Roman" w:hAnsi="Times New Roman" w:cs="Times New Roman"/>
          <w:sz w:val="24"/>
          <w:szCs w:val="24"/>
        </w:rPr>
        <w:t xml:space="preserve">the </w:t>
      </w:r>
      <w:r w:rsidRPr="00994E56">
        <w:rPr>
          <w:rFonts w:ascii="Times New Roman" w:hAnsi="Times New Roman" w:cs="Times New Roman"/>
          <w:sz w:val="24"/>
          <w:szCs w:val="24"/>
        </w:rPr>
        <w:t xml:space="preserve">middle school years to assess continuity and change in their social competence.  Lack of spontaneous initiations and unresponsiveness to peers’ social bids were characteristics of children with autism.  Consequently, children with autism, regardless of their level of functioning, were less socially engaged than children with other developmental disabilities.  Early nonverbal communication and play skills predicted frequency of peer play initiations for children with Down syndrome and levels of peer engagement for children with autism in middle school years.  </w:t>
      </w:r>
      <w:proofErr w:type="spellStart"/>
      <w:r w:rsidRPr="00994E56">
        <w:rPr>
          <w:rFonts w:ascii="Times New Roman" w:hAnsi="Times New Roman" w:cs="Times New Roman"/>
          <w:sz w:val="24"/>
          <w:szCs w:val="24"/>
        </w:rPr>
        <w:t>Sigman</w:t>
      </w:r>
      <w:proofErr w:type="spellEnd"/>
      <w:r w:rsidRPr="00994E56">
        <w:rPr>
          <w:rFonts w:ascii="Times New Roman" w:hAnsi="Times New Roman" w:cs="Times New Roman"/>
          <w:sz w:val="24"/>
          <w:szCs w:val="24"/>
        </w:rPr>
        <w:t xml:space="preserve"> and Ruskin’s results suggest that delays in early communication and play skills may have long-term consequences on later language and social development.   </w:t>
      </w:r>
    </w:p>
    <w:p w:rsidR="004E7165" w:rsidRPr="00994E56" w:rsidRDefault="004E7165" w:rsidP="002C4146">
      <w:pPr>
        <w:autoSpaceDE w:val="0"/>
        <w:autoSpaceDN w:val="0"/>
        <w:adjustRightIn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One intervention that has been studied is the placement of children with disabilities in typical programs and classrooms.  Unfortunately, administrative placement of children with disabilities in a regular class is unlikely to solve the issue.  A number of researchers agree that children with disabilities do not spontaneously learn necessary social behaviors through mere exposure to typically developing children (</w:t>
      </w:r>
      <w:r w:rsidR="006930DA" w:rsidRPr="00994E56">
        <w:rPr>
          <w:rFonts w:ascii="Times New Roman" w:hAnsi="Times New Roman" w:cs="Times New Roman"/>
          <w:sz w:val="24"/>
          <w:szCs w:val="24"/>
        </w:rPr>
        <w:t>Bricker, 1995</w:t>
      </w:r>
      <w:r w:rsidR="006930DA">
        <w:rPr>
          <w:rFonts w:ascii="Times New Roman" w:hAnsi="Times New Roman" w:cs="Times New Roman"/>
          <w:sz w:val="24"/>
          <w:szCs w:val="24"/>
        </w:rPr>
        <w:t xml:space="preserve">; </w:t>
      </w:r>
      <w:r w:rsidRPr="00994E56">
        <w:rPr>
          <w:rFonts w:ascii="Times New Roman" w:hAnsi="Times New Roman" w:cs="Times New Roman"/>
          <w:sz w:val="24"/>
          <w:szCs w:val="24"/>
        </w:rPr>
        <w:t xml:space="preserve">Gresham, 1981; Gresham, 1984; </w:t>
      </w:r>
      <w:r w:rsidR="006930DA" w:rsidRPr="00994E56">
        <w:rPr>
          <w:rStyle w:val="apple-style-span"/>
          <w:rFonts w:ascii="Times New Roman" w:hAnsi="Times New Roman" w:cs="Times New Roman"/>
          <w:sz w:val="24"/>
          <w:szCs w:val="24"/>
        </w:rPr>
        <w:t xml:space="preserve">Jenkins, Odom, &amp; </w:t>
      </w:r>
      <w:proofErr w:type="spellStart"/>
      <w:r w:rsidR="006930DA" w:rsidRPr="00994E56">
        <w:rPr>
          <w:rStyle w:val="apple-style-span"/>
          <w:rFonts w:ascii="Times New Roman" w:hAnsi="Times New Roman" w:cs="Times New Roman"/>
          <w:sz w:val="24"/>
          <w:szCs w:val="24"/>
        </w:rPr>
        <w:t>Speltz</w:t>
      </w:r>
      <w:proofErr w:type="spellEnd"/>
      <w:r w:rsidR="00B1452D">
        <w:rPr>
          <w:rFonts w:ascii="Times New Roman" w:hAnsi="Times New Roman" w:cs="Times New Roman"/>
          <w:sz w:val="24"/>
          <w:szCs w:val="24"/>
        </w:rPr>
        <w:t>, 1989</w:t>
      </w:r>
      <w:r w:rsidRPr="00994E56">
        <w:rPr>
          <w:rFonts w:ascii="Times New Roman" w:hAnsi="Times New Roman" w:cs="Times New Roman"/>
          <w:sz w:val="24"/>
          <w:szCs w:val="24"/>
        </w:rPr>
        <w:t xml:space="preserve">).  </w:t>
      </w:r>
      <w:proofErr w:type="spellStart"/>
      <w:r w:rsidRPr="00994E56">
        <w:rPr>
          <w:rFonts w:ascii="Times New Roman" w:hAnsi="Times New Roman" w:cs="Times New Roman"/>
          <w:sz w:val="24"/>
          <w:szCs w:val="24"/>
        </w:rPr>
        <w:t>Tsao</w:t>
      </w:r>
      <w:proofErr w:type="spellEnd"/>
      <w:r w:rsidRPr="00994E56">
        <w:rPr>
          <w:rFonts w:ascii="Times New Roman" w:hAnsi="Times New Roman" w:cs="Times New Roman"/>
          <w:sz w:val="24"/>
          <w:szCs w:val="24"/>
        </w:rPr>
        <w:t xml:space="preserve"> et al. (2008), for example, found that children in blended programs had more frequent social interactions with adults, but their social engagement with peers did not differ across classroom contexts (community-based, Head Start, public school, blended).  Moreover, children lacking appropriate social skills, even with adequate academic functioning, may not be successfully included in general education classrooms (McGinnis &amp; Goldstein, 1990).  There is a reason to believe that more systematic and focused interventions are necessary to improve social functioning of children with identified disabilities and to help them achieve the goal of social competence.  </w:t>
      </w:r>
    </w:p>
    <w:p w:rsidR="004E7165" w:rsidRPr="00994E56" w:rsidRDefault="004E7165" w:rsidP="000613E5">
      <w:pPr>
        <w:autoSpaceDE w:val="0"/>
        <w:autoSpaceDN w:val="0"/>
        <w:adjustRightInd w:val="0"/>
        <w:spacing w:after="0" w:line="480" w:lineRule="auto"/>
        <w:ind w:firstLine="720"/>
        <w:rPr>
          <w:rFonts w:ascii="Times New Roman" w:hAnsi="Times New Roman" w:cs="Times New Roman"/>
          <w:b/>
          <w:sz w:val="24"/>
          <w:szCs w:val="24"/>
        </w:rPr>
      </w:pPr>
      <w:proofErr w:type="gramStart"/>
      <w:r w:rsidRPr="00994E56">
        <w:rPr>
          <w:rFonts w:ascii="Times New Roman" w:hAnsi="Times New Roman" w:cs="Times New Roman"/>
          <w:b/>
          <w:sz w:val="24"/>
          <w:szCs w:val="24"/>
        </w:rPr>
        <w:lastRenderedPageBreak/>
        <w:t>Definition</w:t>
      </w:r>
      <w:r w:rsidR="00A91DA6">
        <w:rPr>
          <w:rFonts w:ascii="Times New Roman" w:hAnsi="Times New Roman" w:cs="Times New Roman"/>
          <w:b/>
          <w:sz w:val="24"/>
          <w:szCs w:val="24"/>
        </w:rPr>
        <w:t>s</w:t>
      </w:r>
      <w:r w:rsidR="000613E5">
        <w:rPr>
          <w:rFonts w:ascii="Times New Roman" w:hAnsi="Times New Roman" w:cs="Times New Roman"/>
          <w:b/>
          <w:sz w:val="24"/>
          <w:szCs w:val="24"/>
        </w:rPr>
        <w:t>.</w:t>
      </w:r>
      <w:proofErr w:type="gramEnd"/>
    </w:p>
    <w:p w:rsidR="004E7165" w:rsidRPr="00994E56" w:rsidRDefault="002C4146" w:rsidP="00A8068B">
      <w:pPr>
        <w:autoSpaceDE w:val="0"/>
        <w:autoSpaceDN w:val="0"/>
        <w:adjustRightInd w:val="0"/>
        <w:spacing w:after="0" w:line="480" w:lineRule="auto"/>
        <w:ind w:firstLine="720"/>
        <w:rPr>
          <w:rFonts w:ascii="Times New Roman" w:hAnsi="Times New Roman" w:cs="Times New Roman"/>
          <w:sz w:val="24"/>
          <w:szCs w:val="24"/>
        </w:rPr>
      </w:pPr>
      <w:proofErr w:type="gramStart"/>
      <w:r w:rsidRPr="000613E5">
        <w:rPr>
          <w:rFonts w:ascii="Times New Roman" w:hAnsi="Times New Roman" w:cs="Times New Roman"/>
          <w:b/>
          <w:i/>
          <w:sz w:val="24"/>
          <w:szCs w:val="24"/>
        </w:rPr>
        <w:t>Social s</w:t>
      </w:r>
      <w:r w:rsidR="004E7165" w:rsidRPr="000613E5">
        <w:rPr>
          <w:rFonts w:ascii="Times New Roman" w:hAnsi="Times New Roman" w:cs="Times New Roman"/>
          <w:b/>
          <w:i/>
          <w:sz w:val="24"/>
          <w:szCs w:val="24"/>
        </w:rPr>
        <w:t>kills</w:t>
      </w:r>
      <w:r w:rsidR="004E7165" w:rsidRPr="00994E56">
        <w:rPr>
          <w:rFonts w:ascii="Times New Roman" w:hAnsi="Times New Roman" w:cs="Times New Roman"/>
          <w:sz w:val="24"/>
          <w:szCs w:val="24"/>
        </w:rPr>
        <w:t>.</w:t>
      </w:r>
      <w:proofErr w:type="gramEnd"/>
      <w:r w:rsidR="004E7165" w:rsidRPr="00994E56">
        <w:rPr>
          <w:rFonts w:ascii="Times New Roman" w:hAnsi="Times New Roman" w:cs="Times New Roman"/>
          <w:sz w:val="24"/>
          <w:szCs w:val="24"/>
        </w:rPr>
        <w:t xml:space="preserve">  Given the importance of developing social competence in childhood, researchers have turned their attention to social skills interventions that diminish developmental risks of children with identified disabilities. Before reviewing the literature, however, some clarifications are warranted on various terminologi</w:t>
      </w:r>
      <w:r w:rsidR="00402D14" w:rsidRPr="00994E56">
        <w:rPr>
          <w:rFonts w:ascii="Times New Roman" w:hAnsi="Times New Roman" w:cs="Times New Roman"/>
          <w:sz w:val="24"/>
          <w:szCs w:val="24"/>
        </w:rPr>
        <w:t>es concerning social competence, as t</w:t>
      </w:r>
      <w:r w:rsidR="004E7165" w:rsidRPr="00994E56">
        <w:rPr>
          <w:rFonts w:ascii="Times New Roman" w:hAnsi="Times New Roman" w:cs="Times New Roman"/>
          <w:sz w:val="24"/>
          <w:szCs w:val="24"/>
        </w:rPr>
        <w:t xml:space="preserve">here are several key terms that are similar but address different aspects of social development of young children.  The term </w:t>
      </w:r>
      <w:r w:rsidR="004E7165" w:rsidRPr="00994E56">
        <w:rPr>
          <w:rFonts w:ascii="Times New Roman" w:hAnsi="Times New Roman" w:cs="Times New Roman"/>
          <w:i/>
          <w:sz w:val="24"/>
          <w:szCs w:val="24"/>
        </w:rPr>
        <w:t xml:space="preserve">social skills </w:t>
      </w:r>
      <w:r w:rsidR="004E7165" w:rsidRPr="00994E56">
        <w:rPr>
          <w:rFonts w:ascii="Times New Roman" w:hAnsi="Times New Roman" w:cs="Times New Roman"/>
          <w:sz w:val="24"/>
          <w:szCs w:val="24"/>
        </w:rPr>
        <w:t>refers to specific behaviors that a child uses to perform particular social tasks (e.g., joining a peer’s play, initiating a conversation) competently and successfully (</w:t>
      </w:r>
      <w:r w:rsidR="004E7165" w:rsidRPr="00994E56">
        <w:rPr>
          <w:rStyle w:val="apple-style-span"/>
          <w:rFonts w:ascii="Times New Roman" w:hAnsi="Times New Roman" w:cs="Times New Roman"/>
          <w:sz w:val="24"/>
          <w:szCs w:val="24"/>
        </w:rPr>
        <w:t xml:space="preserve">Gresham, </w:t>
      </w:r>
      <w:proofErr w:type="spellStart"/>
      <w:r w:rsidR="004E7165" w:rsidRPr="00994E56">
        <w:rPr>
          <w:rStyle w:val="apple-style-span"/>
          <w:rFonts w:ascii="Times New Roman" w:hAnsi="Times New Roman" w:cs="Times New Roman"/>
          <w:sz w:val="24"/>
          <w:szCs w:val="24"/>
        </w:rPr>
        <w:t>Sugai</w:t>
      </w:r>
      <w:proofErr w:type="spellEnd"/>
      <w:r w:rsidR="004E7165" w:rsidRPr="00994E56">
        <w:rPr>
          <w:rStyle w:val="apple-style-span"/>
          <w:rFonts w:ascii="Times New Roman" w:hAnsi="Times New Roman" w:cs="Times New Roman"/>
          <w:sz w:val="24"/>
          <w:szCs w:val="24"/>
        </w:rPr>
        <w:t>, &amp; Horner, 2001</w:t>
      </w:r>
      <w:r w:rsidR="004E7165" w:rsidRPr="00994E56">
        <w:rPr>
          <w:rFonts w:ascii="Times New Roman" w:hAnsi="Times New Roman" w:cs="Times New Roman"/>
          <w:sz w:val="24"/>
          <w:szCs w:val="24"/>
        </w:rPr>
        <w:t xml:space="preserve">).  </w:t>
      </w:r>
      <w:proofErr w:type="gramStart"/>
      <w:r w:rsidR="004E7165" w:rsidRPr="00994E56">
        <w:rPr>
          <w:rFonts w:ascii="Times New Roman" w:hAnsi="Times New Roman" w:cs="Times New Roman"/>
          <w:sz w:val="24"/>
          <w:szCs w:val="24"/>
        </w:rPr>
        <w:t>Social skills that are important and necessary for a particular child depend</w:t>
      </w:r>
      <w:r w:rsidR="00A91DA6">
        <w:rPr>
          <w:rFonts w:ascii="Times New Roman" w:hAnsi="Times New Roman" w:cs="Times New Roman"/>
          <w:sz w:val="24"/>
          <w:szCs w:val="24"/>
        </w:rPr>
        <w:t>ing</w:t>
      </w:r>
      <w:r w:rsidR="004E7165" w:rsidRPr="00994E56">
        <w:rPr>
          <w:rFonts w:ascii="Times New Roman" w:hAnsi="Times New Roman" w:cs="Times New Roman"/>
          <w:sz w:val="24"/>
          <w:szCs w:val="24"/>
        </w:rPr>
        <w:t xml:space="preserve"> on his/ her personal situations and change at each developmental stage.</w:t>
      </w:r>
      <w:proofErr w:type="gramEnd"/>
      <w:r w:rsidR="004E7165" w:rsidRPr="00994E56">
        <w:rPr>
          <w:rFonts w:ascii="Times New Roman" w:hAnsi="Times New Roman" w:cs="Times New Roman"/>
          <w:sz w:val="24"/>
          <w:szCs w:val="24"/>
        </w:rPr>
        <w:t xml:space="preserve">  For example, ability to share toys and </w:t>
      </w:r>
      <w:r w:rsidR="00402D14" w:rsidRPr="00994E56">
        <w:rPr>
          <w:rFonts w:ascii="Times New Roman" w:hAnsi="Times New Roman" w:cs="Times New Roman"/>
          <w:sz w:val="24"/>
          <w:szCs w:val="24"/>
        </w:rPr>
        <w:t xml:space="preserve">play cooperatively with peers </w:t>
      </w:r>
      <w:r w:rsidR="004E7165" w:rsidRPr="00994E56">
        <w:rPr>
          <w:rFonts w:ascii="Times New Roman" w:hAnsi="Times New Roman" w:cs="Times New Roman"/>
          <w:sz w:val="24"/>
          <w:szCs w:val="24"/>
        </w:rPr>
        <w:t xml:space="preserve">may be the focus of preschool children, whereas elementary school students need skills to join and maintain a conversation with peers in order to establish reciprocal friendships.  When professionals target specific social skills </w:t>
      </w:r>
      <w:r w:rsidR="00402D14" w:rsidRPr="00994E56">
        <w:rPr>
          <w:rFonts w:ascii="Times New Roman" w:hAnsi="Times New Roman" w:cs="Times New Roman"/>
          <w:sz w:val="24"/>
          <w:szCs w:val="24"/>
        </w:rPr>
        <w:t>for teaching</w:t>
      </w:r>
      <w:r w:rsidR="004E7165" w:rsidRPr="00994E56">
        <w:rPr>
          <w:rFonts w:ascii="Times New Roman" w:hAnsi="Times New Roman" w:cs="Times New Roman"/>
          <w:sz w:val="24"/>
          <w:szCs w:val="24"/>
        </w:rPr>
        <w:t xml:space="preserve">, it is important that social skills interventions address </w:t>
      </w:r>
      <w:r w:rsidR="004E7165" w:rsidRPr="00994E56">
        <w:rPr>
          <w:rFonts w:ascii="Times New Roman" w:hAnsi="Times New Roman" w:cs="Times New Roman"/>
          <w:i/>
          <w:sz w:val="24"/>
          <w:szCs w:val="24"/>
        </w:rPr>
        <w:t>socially significant behaviors</w:t>
      </w:r>
      <w:r w:rsidR="004E7165" w:rsidRPr="00994E56">
        <w:rPr>
          <w:rFonts w:ascii="Times New Roman" w:hAnsi="Times New Roman" w:cs="Times New Roman"/>
          <w:sz w:val="24"/>
          <w:szCs w:val="24"/>
        </w:rPr>
        <w:t>. Socially significant behaviors are those that the child’s significant social agents (i.e., parents, teachers, peers) perceive as meaningful and desirable.  Unless other people who are involved in the lives of children perceive social skills interventions to be useful, learned social skills lose their applications in a meaningful social context.  A recent emphasis on the inclusion of social validity measures in empirical studies speaks to this issue (Schwartz &amp; Baer, 1991).</w:t>
      </w:r>
    </w:p>
    <w:p w:rsidR="004E7165" w:rsidRPr="00994E56" w:rsidRDefault="004E7165" w:rsidP="00A8068B">
      <w:pPr>
        <w:autoSpaceDE w:val="0"/>
        <w:autoSpaceDN w:val="0"/>
        <w:adjustRightIn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The construct of social skills may be divided into two strands: learning-related social skills and peer-related social skills (Brown et al., 2008; McClelland &amp; Morrison, 2003; Walker &amp; McConnell, 1995).  Learning-related social skills refer to social behaviors that are necessary for engaging in and completing academic tasks.  The ability to listen to an adult, follow </w:t>
      </w:r>
      <w:r w:rsidRPr="00994E56">
        <w:rPr>
          <w:rFonts w:ascii="Times New Roman" w:hAnsi="Times New Roman" w:cs="Times New Roman"/>
          <w:sz w:val="24"/>
          <w:szCs w:val="24"/>
        </w:rPr>
        <w:lastRenderedPageBreak/>
        <w:t xml:space="preserve">directions, participate in a group, and organize work materials are all considered critical skills by school teachers, especially when children begin formal schooling.  Research evidence indicates that learning-related social skills, compared to interpersonal skills, may be more predictive of academic achievement, special education referrals, and school failure in early grades (Cooper &amp; </w:t>
      </w:r>
      <w:proofErr w:type="spellStart"/>
      <w:r w:rsidRPr="00994E56">
        <w:rPr>
          <w:rFonts w:ascii="Times New Roman" w:hAnsi="Times New Roman" w:cs="Times New Roman"/>
          <w:sz w:val="24"/>
          <w:szCs w:val="24"/>
        </w:rPr>
        <w:t>Farran</w:t>
      </w:r>
      <w:proofErr w:type="spellEnd"/>
      <w:r w:rsidRPr="00994E56">
        <w:rPr>
          <w:rFonts w:ascii="Times New Roman" w:hAnsi="Times New Roman" w:cs="Times New Roman"/>
          <w:sz w:val="24"/>
          <w:szCs w:val="24"/>
        </w:rPr>
        <w:t xml:space="preserve">, 1988; Cooper &amp; </w:t>
      </w:r>
      <w:proofErr w:type="spellStart"/>
      <w:r w:rsidRPr="00994E56">
        <w:rPr>
          <w:rFonts w:ascii="Times New Roman" w:hAnsi="Times New Roman" w:cs="Times New Roman"/>
          <w:sz w:val="24"/>
          <w:szCs w:val="24"/>
        </w:rPr>
        <w:t>Speece</w:t>
      </w:r>
      <w:proofErr w:type="spellEnd"/>
      <w:r w:rsidRPr="00994E56">
        <w:rPr>
          <w:rFonts w:ascii="Times New Roman" w:hAnsi="Times New Roman" w:cs="Times New Roman"/>
          <w:sz w:val="24"/>
          <w:szCs w:val="24"/>
        </w:rPr>
        <w:t>, 1988).  Preschool and kindergarten teachers seem to agree that acquisition of appropriate learning-related social behaviors is more important than that of peer relation skills for school success (</w:t>
      </w:r>
      <w:proofErr w:type="spellStart"/>
      <w:r w:rsidRPr="00994E56">
        <w:rPr>
          <w:rFonts w:ascii="Times New Roman" w:hAnsi="Times New Roman" w:cs="Times New Roman"/>
          <w:sz w:val="24"/>
          <w:szCs w:val="24"/>
        </w:rPr>
        <w:t>Foulks</w:t>
      </w:r>
      <w:proofErr w:type="spellEnd"/>
      <w:r w:rsidRPr="00994E56">
        <w:rPr>
          <w:rFonts w:ascii="Times New Roman" w:hAnsi="Times New Roman" w:cs="Times New Roman"/>
          <w:sz w:val="24"/>
          <w:szCs w:val="24"/>
        </w:rPr>
        <w:t xml:space="preserve"> &amp; Morrow, 1989).  In comparison, peer-related social skills are interpersonal skills that allow children to make friends, initiate and maintain interactions, share materials, and play appropriately with peers.  Peer interactions are </w:t>
      </w:r>
      <w:r w:rsidR="00994E56">
        <w:rPr>
          <w:rFonts w:ascii="Times New Roman" w:hAnsi="Times New Roman" w:cs="Times New Roman"/>
          <w:sz w:val="24"/>
          <w:szCs w:val="24"/>
        </w:rPr>
        <w:t xml:space="preserve">a </w:t>
      </w:r>
      <w:r w:rsidRPr="00994E56">
        <w:rPr>
          <w:rFonts w:ascii="Times New Roman" w:hAnsi="Times New Roman" w:cs="Times New Roman"/>
          <w:sz w:val="24"/>
          <w:szCs w:val="24"/>
        </w:rPr>
        <w:t>significant part of school experiences and influence school adjustment.  To be successful in school, children need both skill sets.</w:t>
      </w:r>
    </w:p>
    <w:p w:rsidR="004E7165" w:rsidRPr="00994E56" w:rsidRDefault="004E7165" w:rsidP="00A8068B">
      <w:pPr>
        <w:autoSpaceDE w:val="0"/>
        <w:autoSpaceDN w:val="0"/>
        <w:adjustRightIn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The multidimensionality of social skills </w:t>
      </w:r>
      <w:r w:rsidR="00402D14" w:rsidRPr="00994E56">
        <w:rPr>
          <w:rFonts w:ascii="Times New Roman" w:hAnsi="Times New Roman" w:cs="Times New Roman"/>
          <w:sz w:val="24"/>
          <w:szCs w:val="24"/>
        </w:rPr>
        <w:t>has been</w:t>
      </w:r>
      <w:r w:rsidRPr="00994E56">
        <w:rPr>
          <w:rFonts w:ascii="Times New Roman" w:hAnsi="Times New Roman" w:cs="Times New Roman"/>
          <w:sz w:val="24"/>
          <w:szCs w:val="24"/>
        </w:rPr>
        <w:t xml:space="preserve"> brought under an empirical examination.  </w:t>
      </w:r>
      <w:proofErr w:type="spellStart"/>
      <w:r w:rsidRPr="00994E56">
        <w:rPr>
          <w:rFonts w:ascii="Times New Roman" w:hAnsi="Times New Roman" w:cs="Times New Roman"/>
          <w:sz w:val="24"/>
          <w:szCs w:val="24"/>
        </w:rPr>
        <w:t>Caldarella</w:t>
      </w:r>
      <w:proofErr w:type="spellEnd"/>
      <w:r w:rsidRPr="00994E56">
        <w:rPr>
          <w:rFonts w:ascii="Times New Roman" w:hAnsi="Times New Roman" w:cs="Times New Roman"/>
          <w:sz w:val="24"/>
          <w:szCs w:val="24"/>
        </w:rPr>
        <w:t xml:space="preserve"> and Merrell (1997) conducted a factor analysis and identified five dimensions of social skills: peer relation skills, self-management skills, academic skills, compliance skills, and assertion skills.  Some of these social skills dimensions address important skills for older children and adolescents (i.e., self-management skills) and teacher-related school adjustment factors (i.e., academic skills).  In contrast, peer relation skills such as complimenting others and supporting peers match most closely to peer-related social skills deemed important in early childhood.    </w:t>
      </w:r>
    </w:p>
    <w:p w:rsidR="00491E8A" w:rsidRPr="00994E56" w:rsidRDefault="002C4146" w:rsidP="00A8068B">
      <w:pPr>
        <w:autoSpaceDE w:val="0"/>
        <w:autoSpaceDN w:val="0"/>
        <w:adjustRightInd w:val="0"/>
        <w:spacing w:after="0" w:line="480" w:lineRule="auto"/>
        <w:ind w:firstLine="720"/>
        <w:rPr>
          <w:rFonts w:ascii="Times New Roman" w:hAnsi="Times New Roman" w:cs="Times New Roman"/>
          <w:sz w:val="24"/>
          <w:szCs w:val="24"/>
        </w:rPr>
      </w:pPr>
      <w:proofErr w:type="gramStart"/>
      <w:r w:rsidRPr="000613E5">
        <w:rPr>
          <w:rFonts w:ascii="Times New Roman" w:hAnsi="Times New Roman" w:cs="Times New Roman"/>
          <w:b/>
          <w:i/>
          <w:sz w:val="24"/>
          <w:szCs w:val="24"/>
        </w:rPr>
        <w:t>Social c</w:t>
      </w:r>
      <w:r w:rsidR="004E7165" w:rsidRPr="000613E5">
        <w:rPr>
          <w:rFonts w:ascii="Times New Roman" w:hAnsi="Times New Roman" w:cs="Times New Roman"/>
          <w:b/>
          <w:i/>
          <w:sz w:val="24"/>
          <w:szCs w:val="24"/>
        </w:rPr>
        <w:t>ompetence</w:t>
      </w:r>
      <w:r w:rsidR="004E7165" w:rsidRPr="00994E56">
        <w:rPr>
          <w:rFonts w:ascii="Times New Roman" w:hAnsi="Times New Roman" w:cs="Times New Roman"/>
          <w:sz w:val="24"/>
          <w:szCs w:val="24"/>
        </w:rPr>
        <w:t>.</w:t>
      </w:r>
      <w:proofErr w:type="gramEnd"/>
      <w:r w:rsidR="004E7165" w:rsidRPr="00994E56">
        <w:rPr>
          <w:rFonts w:ascii="Times New Roman" w:hAnsi="Times New Roman" w:cs="Times New Roman"/>
          <w:sz w:val="24"/>
          <w:szCs w:val="24"/>
        </w:rPr>
        <w:t xml:space="preserve">  Social competence is defined in many different ways.  Social competence does not just refer to a social dimensi</w:t>
      </w:r>
      <w:r w:rsidR="00A91DA6">
        <w:rPr>
          <w:rFonts w:ascii="Times New Roman" w:hAnsi="Times New Roman" w:cs="Times New Roman"/>
          <w:sz w:val="24"/>
          <w:szCs w:val="24"/>
        </w:rPr>
        <w:t>on of child development, but it is a</w:t>
      </w:r>
      <w:r w:rsidR="004E7165" w:rsidRPr="00994E56">
        <w:rPr>
          <w:rFonts w:ascii="Times New Roman" w:hAnsi="Times New Roman" w:cs="Times New Roman"/>
          <w:sz w:val="24"/>
          <w:szCs w:val="24"/>
        </w:rPr>
        <w:t xml:space="preserve"> concept </w:t>
      </w:r>
      <w:r w:rsidR="00A91DA6">
        <w:rPr>
          <w:rFonts w:ascii="Times New Roman" w:hAnsi="Times New Roman" w:cs="Times New Roman"/>
          <w:sz w:val="24"/>
          <w:szCs w:val="24"/>
        </w:rPr>
        <w:t xml:space="preserve">that </w:t>
      </w:r>
      <w:r w:rsidR="004E7165" w:rsidRPr="00994E56">
        <w:rPr>
          <w:rFonts w:ascii="Times New Roman" w:hAnsi="Times New Roman" w:cs="Times New Roman"/>
          <w:sz w:val="24"/>
          <w:szCs w:val="24"/>
        </w:rPr>
        <w:t xml:space="preserve">encompasses a composite of multidimensional skills.  To be socially successful, children need to coordinate their cognitive, language, social-emotional, and behavioral skills.  One definition </w:t>
      </w:r>
      <w:r w:rsidR="004E7165" w:rsidRPr="00994E56">
        <w:rPr>
          <w:rFonts w:ascii="Times New Roman" w:hAnsi="Times New Roman" w:cs="Times New Roman"/>
          <w:sz w:val="24"/>
          <w:szCs w:val="24"/>
        </w:rPr>
        <w:lastRenderedPageBreak/>
        <w:t xml:space="preserve">suggested by Brown et al. (2008) is that compared to social skills which refer to specific social behaviors, </w:t>
      </w:r>
      <w:r w:rsidR="004E7165" w:rsidRPr="00994E56">
        <w:rPr>
          <w:rFonts w:ascii="Times New Roman" w:hAnsi="Times New Roman" w:cs="Times New Roman"/>
          <w:i/>
          <w:sz w:val="24"/>
          <w:szCs w:val="24"/>
        </w:rPr>
        <w:t>social competence</w:t>
      </w:r>
      <w:r w:rsidR="004E7165" w:rsidRPr="00994E56">
        <w:rPr>
          <w:rFonts w:ascii="Times New Roman" w:hAnsi="Times New Roman" w:cs="Times New Roman"/>
          <w:sz w:val="24"/>
          <w:szCs w:val="24"/>
        </w:rPr>
        <w:t xml:space="preserve"> is an evaluative term based on the performance of a child as judged by his/her significant social agents.  Brown et </w:t>
      </w:r>
      <w:proofErr w:type="spellStart"/>
      <w:r w:rsidR="004E7165" w:rsidRPr="00994E56">
        <w:rPr>
          <w:rFonts w:ascii="Times New Roman" w:hAnsi="Times New Roman" w:cs="Times New Roman"/>
          <w:sz w:val="24"/>
          <w:szCs w:val="24"/>
        </w:rPr>
        <w:t>al’s</w:t>
      </w:r>
      <w:proofErr w:type="spellEnd"/>
      <w:r w:rsidR="004E7165" w:rsidRPr="00994E56">
        <w:rPr>
          <w:rFonts w:ascii="Times New Roman" w:hAnsi="Times New Roman" w:cs="Times New Roman"/>
          <w:sz w:val="24"/>
          <w:szCs w:val="24"/>
        </w:rPr>
        <w:t xml:space="preserve"> performance-based model of social competence illustrates that socially competent children select and use effective strategies in a socially appropriate manner (</w:t>
      </w:r>
      <w:r w:rsidR="00402D14" w:rsidRPr="00994E56">
        <w:rPr>
          <w:rFonts w:ascii="Times New Roman" w:hAnsi="Times New Roman" w:cs="Times New Roman"/>
          <w:sz w:val="24"/>
          <w:szCs w:val="24"/>
        </w:rPr>
        <w:t xml:space="preserve">i.e., </w:t>
      </w:r>
      <w:r w:rsidR="004E7165" w:rsidRPr="00994E56">
        <w:rPr>
          <w:rFonts w:ascii="Times New Roman" w:hAnsi="Times New Roman" w:cs="Times New Roman"/>
          <w:sz w:val="24"/>
          <w:szCs w:val="24"/>
        </w:rPr>
        <w:t xml:space="preserve">well accepted by teachers, parents, and peers) to achieve a desired goal.  </w:t>
      </w:r>
      <w:r w:rsidR="00402D14" w:rsidRPr="00994E56">
        <w:rPr>
          <w:rFonts w:ascii="Times New Roman" w:hAnsi="Times New Roman" w:cs="Times New Roman"/>
          <w:sz w:val="24"/>
          <w:szCs w:val="24"/>
        </w:rPr>
        <w:t>Thus, w</w:t>
      </w:r>
      <w:r w:rsidR="004E7165" w:rsidRPr="00994E56">
        <w:rPr>
          <w:rFonts w:ascii="Times New Roman" w:hAnsi="Times New Roman" w:cs="Times New Roman"/>
          <w:sz w:val="24"/>
          <w:szCs w:val="24"/>
        </w:rPr>
        <w:t>hether a child is social</w:t>
      </w:r>
      <w:r w:rsidR="00402D14" w:rsidRPr="00994E56">
        <w:rPr>
          <w:rFonts w:ascii="Times New Roman" w:hAnsi="Times New Roman" w:cs="Times New Roman"/>
          <w:sz w:val="24"/>
          <w:szCs w:val="24"/>
        </w:rPr>
        <w:t>ly</w:t>
      </w:r>
      <w:r w:rsidR="004E7165" w:rsidRPr="00994E56">
        <w:rPr>
          <w:rFonts w:ascii="Times New Roman" w:hAnsi="Times New Roman" w:cs="Times New Roman"/>
          <w:sz w:val="24"/>
          <w:szCs w:val="24"/>
        </w:rPr>
        <w:t xml:space="preserve"> competent is manifested in the perceptions of significant social agents instead of </w:t>
      </w:r>
      <w:r w:rsidR="00402D14" w:rsidRPr="00994E56">
        <w:rPr>
          <w:rFonts w:ascii="Times New Roman" w:hAnsi="Times New Roman" w:cs="Times New Roman"/>
          <w:sz w:val="24"/>
          <w:szCs w:val="24"/>
        </w:rPr>
        <w:t xml:space="preserve">the </w:t>
      </w:r>
      <w:r w:rsidR="004E7165" w:rsidRPr="00994E56">
        <w:rPr>
          <w:rFonts w:ascii="Times New Roman" w:hAnsi="Times New Roman" w:cs="Times New Roman"/>
          <w:sz w:val="24"/>
          <w:szCs w:val="24"/>
        </w:rPr>
        <w:t xml:space="preserve">demonstration of specific social behaviors.  </w:t>
      </w:r>
      <w:r w:rsidR="00402D14" w:rsidRPr="00994E56">
        <w:rPr>
          <w:rFonts w:ascii="Times New Roman" w:hAnsi="Times New Roman" w:cs="Times New Roman"/>
          <w:sz w:val="24"/>
          <w:szCs w:val="24"/>
        </w:rPr>
        <w:t>The d</w:t>
      </w:r>
      <w:r w:rsidR="004E7165" w:rsidRPr="00994E56">
        <w:rPr>
          <w:rFonts w:ascii="Times New Roman" w:hAnsi="Times New Roman" w:cs="Times New Roman"/>
          <w:sz w:val="24"/>
          <w:szCs w:val="24"/>
        </w:rPr>
        <w:t>emonstration of appropriate social behaviors may or may not result in perceived social competence.  Social competence is measured by such indicators as peer acceptance, friendship, and school adjustment (Gresham et al., 2001).  That is, socially competent children are well liked by their peers, have friends (mutual relationships), and adjust well to the school environment in the eye of a teacher.</w:t>
      </w:r>
    </w:p>
    <w:p w:rsidR="004E7165" w:rsidRPr="00994E56" w:rsidRDefault="004E7165" w:rsidP="00A8068B">
      <w:pPr>
        <w:autoSpaceDE w:val="0"/>
        <w:autoSpaceDN w:val="0"/>
        <w:adjustRightIn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  </w:t>
      </w:r>
    </w:p>
    <w:p w:rsidR="00CA6D7C" w:rsidRPr="00827193" w:rsidRDefault="004E7165" w:rsidP="00827193">
      <w:pPr>
        <w:spacing w:after="0" w:line="480" w:lineRule="auto"/>
        <w:jc w:val="both"/>
        <w:rPr>
          <w:rFonts w:ascii="Times New Roman" w:hAnsi="Times New Roman" w:cs="Times New Roman"/>
          <w:b/>
          <w:sz w:val="24"/>
          <w:szCs w:val="24"/>
        </w:rPr>
      </w:pPr>
      <w:r w:rsidRPr="00827193">
        <w:rPr>
          <w:rFonts w:ascii="Times New Roman" w:hAnsi="Times New Roman" w:cs="Times New Roman"/>
          <w:b/>
          <w:sz w:val="24"/>
          <w:szCs w:val="24"/>
        </w:rPr>
        <w:t>Social Skills Interventions for Young Children with Disabilities</w:t>
      </w:r>
    </w:p>
    <w:p w:rsidR="004E7165" w:rsidRPr="00994E56" w:rsidRDefault="004E7165" w:rsidP="00A8068B">
      <w:pPr>
        <w:spacing w:after="0" w:line="480" w:lineRule="auto"/>
        <w:ind w:firstLine="720"/>
        <w:rPr>
          <w:rStyle w:val="apple-style-span"/>
        </w:rPr>
      </w:pPr>
      <w:r w:rsidRPr="00994E56">
        <w:rPr>
          <w:rFonts w:ascii="Times New Roman" w:hAnsi="Times New Roman" w:cs="Times New Roman"/>
          <w:sz w:val="24"/>
          <w:szCs w:val="24"/>
        </w:rPr>
        <w:t>Several conceptual models exist for understanding and classifying different types of social skills interventions for young children with disabilities (</w:t>
      </w:r>
      <w:r w:rsidRPr="00994E56">
        <w:rPr>
          <w:rStyle w:val="apple-style-span"/>
          <w:rFonts w:ascii="Times New Roman" w:hAnsi="Times New Roman" w:cs="Times New Roman"/>
          <w:sz w:val="24"/>
          <w:szCs w:val="24"/>
        </w:rPr>
        <w:t xml:space="preserve">Brown, Odom, &amp; Conroy, 2001; </w:t>
      </w:r>
      <w:proofErr w:type="spellStart"/>
      <w:r w:rsidRPr="00994E56">
        <w:rPr>
          <w:rStyle w:val="apple-style-span"/>
          <w:rFonts w:ascii="Times New Roman" w:hAnsi="Times New Roman" w:cs="Times New Roman"/>
          <w:sz w:val="24"/>
          <w:szCs w:val="24"/>
        </w:rPr>
        <w:t>Hemmeter</w:t>
      </w:r>
      <w:proofErr w:type="spellEnd"/>
      <w:r w:rsidRPr="00994E56">
        <w:rPr>
          <w:rStyle w:val="apple-style-span"/>
          <w:rFonts w:ascii="Times New Roman" w:hAnsi="Times New Roman" w:cs="Times New Roman"/>
          <w:sz w:val="24"/>
          <w:szCs w:val="24"/>
        </w:rPr>
        <w:t xml:space="preserve">, </w:t>
      </w:r>
      <w:proofErr w:type="spellStart"/>
      <w:r w:rsidRPr="00994E56">
        <w:rPr>
          <w:rStyle w:val="apple-style-span"/>
          <w:rFonts w:ascii="Times New Roman" w:hAnsi="Times New Roman" w:cs="Times New Roman"/>
          <w:sz w:val="24"/>
          <w:szCs w:val="24"/>
        </w:rPr>
        <w:t>Ostrosky</w:t>
      </w:r>
      <w:proofErr w:type="spellEnd"/>
      <w:r w:rsidRPr="00994E56">
        <w:rPr>
          <w:rStyle w:val="apple-style-span"/>
          <w:rFonts w:ascii="Times New Roman" w:hAnsi="Times New Roman" w:cs="Times New Roman"/>
          <w:sz w:val="24"/>
          <w:szCs w:val="24"/>
        </w:rPr>
        <w:t>, &amp; Fox, 2006; Odom et al., 1999</w:t>
      </w:r>
      <w:r w:rsidRPr="00994E56">
        <w:rPr>
          <w:rFonts w:ascii="Times New Roman" w:hAnsi="Times New Roman" w:cs="Times New Roman"/>
          <w:sz w:val="24"/>
          <w:szCs w:val="24"/>
        </w:rPr>
        <w:t xml:space="preserve">).  </w:t>
      </w:r>
      <w:r w:rsidRPr="00994E56">
        <w:rPr>
          <w:rStyle w:val="apple-style-span"/>
          <w:rFonts w:ascii="Times New Roman" w:hAnsi="Times New Roman" w:cs="Times New Roman"/>
          <w:sz w:val="24"/>
          <w:szCs w:val="24"/>
        </w:rPr>
        <w:t xml:space="preserve">Brown et al. (2001) and </w:t>
      </w:r>
      <w:proofErr w:type="spellStart"/>
      <w:r w:rsidRPr="00994E56">
        <w:rPr>
          <w:rStyle w:val="apple-style-span"/>
          <w:rFonts w:ascii="Times New Roman" w:hAnsi="Times New Roman" w:cs="Times New Roman"/>
          <w:sz w:val="24"/>
          <w:szCs w:val="24"/>
        </w:rPr>
        <w:t>Hemmeter</w:t>
      </w:r>
      <w:proofErr w:type="spellEnd"/>
      <w:r w:rsidRPr="00994E56">
        <w:rPr>
          <w:rStyle w:val="apple-style-span"/>
          <w:rFonts w:ascii="Times New Roman" w:hAnsi="Times New Roman" w:cs="Times New Roman"/>
          <w:sz w:val="24"/>
          <w:szCs w:val="24"/>
        </w:rPr>
        <w:t xml:space="preserve"> et al. (2006) propose </w:t>
      </w:r>
      <w:r w:rsidR="00E24B95" w:rsidRPr="00994E56">
        <w:rPr>
          <w:rStyle w:val="apple-style-span"/>
          <w:rFonts w:ascii="Times New Roman" w:hAnsi="Times New Roman" w:cs="Times New Roman"/>
          <w:sz w:val="24"/>
          <w:szCs w:val="24"/>
        </w:rPr>
        <w:t>a tiered approach (Figure 1</w:t>
      </w:r>
      <w:r w:rsidRPr="00994E56">
        <w:rPr>
          <w:rStyle w:val="apple-style-span"/>
          <w:rFonts w:ascii="Times New Roman" w:hAnsi="Times New Roman" w:cs="Times New Roman"/>
          <w:sz w:val="24"/>
          <w:szCs w:val="24"/>
        </w:rPr>
        <w:t xml:space="preserve">).  At the base of their social skills intervention frameworks are the provision of universal quality practice and nurturing social environments.  They stress the importance of offering </w:t>
      </w:r>
      <w:r w:rsidRPr="00994E56">
        <w:rPr>
          <w:rStyle w:val="apple-style-span"/>
          <w:rFonts w:ascii="Times New Roman" w:hAnsi="Times New Roman" w:cs="Times New Roman"/>
          <w:i/>
          <w:sz w:val="24"/>
          <w:szCs w:val="24"/>
        </w:rPr>
        <w:t>developmentally appropriate practices</w:t>
      </w:r>
      <w:r w:rsidRPr="00994E56">
        <w:rPr>
          <w:rStyle w:val="apple-style-span"/>
          <w:rFonts w:ascii="Times New Roman" w:hAnsi="Times New Roman" w:cs="Times New Roman"/>
          <w:sz w:val="24"/>
          <w:szCs w:val="24"/>
        </w:rPr>
        <w:t xml:space="preserve"> (DAP) (Brown et al., 2001) or </w:t>
      </w:r>
      <w:r w:rsidRPr="00994E56">
        <w:rPr>
          <w:rStyle w:val="apple-style-span"/>
          <w:rFonts w:ascii="Times New Roman" w:hAnsi="Times New Roman" w:cs="Times New Roman"/>
          <w:i/>
          <w:sz w:val="24"/>
          <w:szCs w:val="24"/>
        </w:rPr>
        <w:t xml:space="preserve">high quality supportive environments </w:t>
      </w:r>
      <w:r w:rsidRPr="00994E56">
        <w:rPr>
          <w:rStyle w:val="apple-style-span"/>
          <w:rFonts w:ascii="Times New Roman" w:hAnsi="Times New Roman" w:cs="Times New Roman"/>
          <w:sz w:val="24"/>
          <w:szCs w:val="24"/>
        </w:rPr>
        <w:t>(</w:t>
      </w:r>
      <w:proofErr w:type="spellStart"/>
      <w:r w:rsidRPr="00994E56">
        <w:rPr>
          <w:rStyle w:val="apple-style-span"/>
          <w:rFonts w:ascii="Times New Roman" w:hAnsi="Times New Roman" w:cs="Times New Roman"/>
          <w:sz w:val="24"/>
          <w:szCs w:val="24"/>
        </w:rPr>
        <w:t>Hemmeter</w:t>
      </w:r>
      <w:proofErr w:type="spellEnd"/>
      <w:r w:rsidRPr="00994E56">
        <w:rPr>
          <w:rStyle w:val="apple-style-span"/>
          <w:rFonts w:ascii="Times New Roman" w:hAnsi="Times New Roman" w:cs="Times New Roman"/>
          <w:sz w:val="24"/>
          <w:szCs w:val="24"/>
        </w:rPr>
        <w:t xml:space="preserve"> et al., 2006) that serve as foundations for promoting social competencies of every child.  Developmentally appropriate practices are delineated in the field of </w:t>
      </w:r>
      <w:r w:rsidR="00CF4972" w:rsidRPr="00994E56">
        <w:rPr>
          <w:rStyle w:val="apple-style-span"/>
          <w:rFonts w:ascii="Times New Roman" w:hAnsi="Times New Roman" w:cs="Times New Roman"/>
          <w:sz w:val="24"/>
          <w:szCs w:val="24"/>
        </w:rPr>
        <w:t xml:space="preserve">both </w:t>
      </w:r>
      <w:r w:rsidRPr="00994E56">
        <w:rPr>
          <w:rStyle w:val="apple-style-span"/>
          <w:rFonts w:ascii="Times New Roman" w:hAnsi="Times New Roman" w:cs="Times New Roman"/>
          <w:sz w:val="24"/>
          <w:szCs w:val="24"/>
        </w:rPr>
        <w:t xml:space="preserve">early childhood education and early intervention </w:t>
      </w:r>
      <w:r w:rsidRPr="00994E56">
        <w:rPr>
          <w:rStyle w:val="apple-style-span"/>
          <w:rFonts w:ascii="Times New Roman" w:hAnsi="Times New Roman" w:cs="Times New Roman"/>
          <w:sz w:val="24"/>
          <w:szCs w:val="24"/>
        </w:rPr>
        <w:lastRenderedPageBreak/>
        <w:t>(</w:t>
      </w:r>
      <w:proofErr w:type="spellStart"/>
      <w:r w:rsidRPr="00994E56">
        <w:rPr>
          <w:rStyle w:val="apple-style-span"/>
          <w:rFonts w:ascii="Times New Roman" w:eastAsia="Arial Unicode MS" w:hAnsi="Times New Roman" w:cs="Times New Roman"/>
          <w:sz w:val="24"/>
          <w:szCs w:val="24"/>
        </w:rPr>
        <w:t>Copple</w:t>
      </w:r>
      <w:proofErr w:type="spellEnd"/>
      <w:r w:rsidRPr="00994E56">
        <w:rPr>
          <w:rStyle w:val="apple-style-span"/>
          <w:rFonts w:ascii="Times New Roman" w:eastAsia="Arial Unicode MS" w:hAnsi="Times New Roman" w:cs="Times New Roman"/>
          <w:sz w:val="24"/>
          <w:szCs w:val="24"/>
        </w:rPr>
        <w:t xml:space="preserve">, </w:t>
      </w:r>
      <w:proofErr w:type="spellStart"/>
      <w:r w:rsidRPr="00994E56">
        <w:rPr>
          <w:rStyle w:val="apple-style-span"/>
          <w:rFonts w:ascii="Times New Roman" w:eastAsia="Arial Unicode MS" w:hAnsi="Times New Roman" w:cs="Times New Roman"/>
          <w:sz w:val="24"/>
          <w:szCs w:val="24"/>
        </w:rPr>
        <w:t>Bredekamp</w:t>
      </w:r>
      <w:proofErr w:type="spellEnd"/>
      <w:r w:rsidRPr="00994E56">
        <w:rPr>
          <w:rStyle w:val="apple-style-span"/>
          <w:rFonts w:ascii="Times New Roman" w:eastAsia="Arial Unicode MS" w:hAnsi="Times New Roman" w:cs="Times New Roman"/>
          <w:sz w:val="24"/>
          <w:szCs w:val="24"/>
        </w:rPr>
        <w:t>, &amp; National Association for the Education of Young Children, 2009</w:t>
      </w:r>
      <w:r w:rsidRPr="00994E56">
        <w:rPr>
          <w:rStyle w:val="apple-style-span"/>
          <w:rFonts w:ascii="Times New Roman" w:hAnsi="Times New Roman" w:cs="Times New Roman"/>
          <w:sz w:val="24"/>
          <w:szCs w:val="24"/>
        </w:rPr>
        <w:t xml:space="preserve">; </w:t>
      </w:r>
      <w:proofErr w:type="spellStart"/>
      <w:r w:rsidRPr="00994E56">
        <w:rPr>
          <w:rStyle w:val="apple-style-span"/>
          <w:rFonts w:ascii="Times New Roman" w:eastAsia="Arial Unicode MS" w:hAnsi="Times New Roman" w:cs="Times New Roman"/>
          <w:sz w:val="24"/>
          <w:szCs w:val="24"/>
        </w:rPr>
        <w:t>Sandall</w:t>
      </w:r>
      <w:proofErr w:type="spellEnd"/>
      <w:r w:rsidRPr="00994E56">
        <w:rPr>
          <w:rStyle w:val="apple-style-span"/>
          <w:rFonts w:ascii="Times New Roman" w:eastAsia="Arial Unicode MS" w:hAnsi="Times New Roman" w:cs="Times New Roman"/>
          <w:sz w:val="24"/>
          <w:szCs w:val="24"/>
        </w:rPr>
        <w:t>, &amp; Council for Exceptional Children, 2005</w:t>
      </w:r>
      <w:r w:rsidRPr="00994E56">
        <w:rPr>
          <w:rStyle w:val="apple-style-span"/>
          <w:rFonts w:ascii="Times New Roman" w:hAnsi="Times New Roman" w:cs="Times New Roman"/>
          <w:sz w:val="24"/>
          <w:szCs w:val="24"/>
        </w:rPr>
        <w:t>).</w:t>
      </w:r>
    </w:p>
    <w:p w:rsidR="004E7165" w:rsidRPr="00994E56" w:rsidRDefault="00CF4972" w:rsidP="00A8068B">
      <w:pPr>
        <w:spacing w:after="0" w:line="480" w:lineRule="auto"/>
        <w:ind w:firstLine="720"/>
        <w:rPr>
          <w:rStyle w:val="apple-style-span"/>
        </w:rPr>
      </w:pPr>
      <w:r w:rsidRPr="00994E56">
        <w:rPr>
          <w:rStyle w:val="apple-style-span"/>
          <w:rFonts w:ascii="Times New Roman" w:hAnsi="Times New Roman" w:cs="Times New Roman"/>
          <w:sz w:val="24"/>
          <w:szCs w:val="24"/>
        </w:rPr>
        <w:t>When some children show the</w:t>
      </w:r>
      <w:r w:rsidR="004E7165" w:rsidRPr="00994E56">
        <w:rPr>
          <w:rStyle w:val="apple-style-span"/>
          <w:rFonts w:ascii="Times New Roman" w:hAnsi="Times New Roman" w:cs="Times New Roman"/>
          <w:sz w:val="24"/>
          <w:szCs w:val="24"/>
        </w:rPr>
        <w:t xml:space="preserve"> need for </w:t>
      </w:r>
      <w:r w:rsidRPr="00994E56">
        <w:rPr>
          <w:rStyle w:val="apple-style-span"/>
          <w:rFonts w:ascii="Times New Roman" w:hAnsi="Times New Roman" w:cs="Times New Roman"/>
          <w:sz w:val="24"/>
          <w:szCs w:val="24"/>
        </w:rPr>
        <w:t xml:space="preserve">a </w:t>
      </w:r>
      <w:r w:rsidR="004E7165" w:rsidRPr="00994E56">
        <w:rPr>
          <w:rStyle w:val="apple-style-span"/>
          <w:rFonts w:ascii="Times New Roman" w:hAnsi="Times New Roman" w:cs="Times New Roman"/>
          <w:sz w:val="24"/>
          <w:szCs w:val="24"/>
        </w:rPr>
        <w:t xml:space="preserve">more systematic approach, Brown et al. (2001) recommend that early childhood educators consider specific intervention </w:t>
      </w:r>
      <w:r w:rsidRPr="00994E56">
        <w:rPr>
          <w:rStyle w:val="apple-style-span"/>
          <w:rFonts w:ascii="Times New Roman" w:hAnsi="Times New Roman" w:cs="Times New Roman"/>
          <w:sz w:val="24"/>
          <w:szCs w:val="24"/>
        </w:rPr>
        <w:t>strategies</w:t>
      </w:r>
      <w:r w:rsidR="004E7165" w:rsidRPr="00994E56">
        <w:rPr>
          <w:rStyle w:val="apple-style-span"/>
          <w:rFonts w:ascii="Times New Roman" w:hAnsi="Times New Roman" w:cs="Times New Roman"/>
          <w:sz w:val="24"/>
          <w:szCs w:val="24"/>
        </w:rPr>
        <w:t xml:space="preserve">, which include </w:t>
      </w:r>
      <w:r w:rsidR="004E7165" w:rsidRPr="00994E56">
        <w:rPr>
          <w:rStyle w:val="apple-style-span"/>
          <w:rFonts w:ascii="Times New Roman" w:hAnsi="Times New Roman" w:cs="Times New Roman"/>
          <w:i/>
          <w:sz w:val="24"/>
          <w:szCs w:val="24"/>
        </w:rPr>
        <w:t xml:space="preserve">incidental teaching of social behaviors, friendship activities, social integration activities, </w:t>
      </w:r>
      <w:r w:rsidR="004E7165" w:rsidRPr="00994E56">
        <w:rPr>
          <w:rStyle w:val="apple-style-span"/>
          <w:rFonts w:ascii="Times New Roman" w:hAnsi="Times New Roman" w:cs="Times New Roman"/>
          <w:sz w:val="24"/>
          <w:szCs w:val="24"/>
        </w:rPr>
        <w:t xml:space="preserve">and </w:t>
      </w:r>
      <w:r w:rsidR="004E7165" w:rsidRPr="00994E56">
        <w:rPr>
          <w:rStyle w:val="apple-style-span"/>
          <w:rFonts w:ascii="Times New Roman" w:hAnsi="Times New Roman" w:cs="Times New Roman"/>
          <w:i/>
          <w:sz w:val="24"/>
          <w:szCs w:val="24"/>
        </w:rPr>
        <w:t>explicit social skills training</w:t>
      </w:r>
      <w:r w:rsidR="004E7165" w:rsidRPr="00994E56">
        <w:rPr>
          <w:rStyle w:val="apple-style-span"/>
          <w:rFonts w:ascii="Times New Roman" w:hAnsi="Times New Roman" w:cs="Times New Roman"/>
          <w:sz w:val="24"/>
          <w:szCs w:val="24"/>
        </w:rPr>
        <w:t>.  Friendship activities, also known as “group affection activities” (</w:t>
      </w:r>
      <w:proofErr w:type="spellStart"/>
      <w:r w:rsidR="004E7165" w:rsidRPr="00994E56">
        <w:rPr>
          <w:rStyle w:val="apple-style-span"/>
          <w:rFonts w:ascii="Times New Roman" w:hAnsi="Times New Roman" w:cs="Times New Roman"/>
          <w:sz w:val="24"/>
          <w:szCs w:val="24"/>
        </w:rPr>
        <w:t>McEvoy</w:t>
      </w:r>
      <w:proofErr w:type="spellEnd"/>
      <w:r w:rsidR="004E7165" w:rsidRPr="00994E56">
        <w:rPr>
          <w:rStyle w:val="apple-style-span"/>
          <w:rFonts w:ascii="Times New Roman" w:hAnsi="Times New Roman" w:cs="Times New Roman"/>
          <w:sz w:val="24"/>
          <w:szCs w:val="24"/>
        </w:rPr>
        <w:t xml:space="preserve">, </w:t>
      </w:r>
      <w:proofErr w:type="spellStart"/>
      <w:r w:rsidR="004E7165" w:rsidRPr="00994E56">
        <w:rPr>
          <w:rStyle w:val="apple-style-span"/>
          <w:rFonts w:ascii="Times New Roman" w:hAnsi="Times New Roman" w:cs="Times New Roman"/>
          <w:sz w:val="24"/>
          <w:szCs w:val="24"/>
        </w:rPr>
        <w:t>Nordquist</w:t>
      </w:r>
      <w:proofErr w:type="spellEnd"/>
      <w:r w:rsidR="004E7165" w:rsidRPr="00994E56">
        <w:rPr>
          <w:rStyle w:val="apple-style-span"/>
          <w:rFonts w:ascii="Times New Roman" w:hAnsi="Times New Roman" w:cs="Times New Roman"/>
          <w:sz w:val="24"/>
          <w:szCs w:val="24"/>
        </w:rPr>
        <w:t xml:space="preserve">, </w:t>
      </w:r>
      <w:proofErr w:type="spellStart"/>
      <w:r w:rsidR="004E7165" w:rsidRPr="00994E56">
        <w:rPr>
          <w:rStyle w:val="apple-style-span"/>
          <w:rFonts w:ascii="Times New Roman" w:hAnsi="Times New Roman" w:cs="Times New Roman"/>
          <w:sz w:val="24"/>
          <w:szCs w:val="24"/>
        </w:rPr>
        <w:t>Twardosz</w:t>
      </w:r>
      <w:proofErr w:type="spellEnd"/>
      <w:r w:rsidR="004E7165" w:rsidRPr="00994E56">
        <w:rPr>
          <w:rStyle w:val="apple-style-span"/>
          <w:rFonts w:ascii="Times New Roman" w:hAnsi="Times New Roman" w:cs="Times New Roman"/>
          <w:sz w:val="24"/>
          <w:szCs w:val="24"/>
        </w:rPr>
        <w:t xml:space="preserve">, &amp; </w:t>
      </w:r>
      <w:proofErr w:type="spellStart"/>
      <w:r w:rsidR="004E7165" w:rsidRPr="00994E56">
        <w:rPr>
          <w:rStyle w:val="apple-style-span"/>
          <w:rFonts w:ascii="Times New Roman" w:hAnsi="Times New Roman" w:cs="Times New Roman"/>
          <w:sz w:val="24"/>
          <w:szCs w:val="24"/>
        </w:rPr>
        <w:t>Heckaman</w:t>
      </w:r>
      <w:proofErr w:type="spellEnd"/>
      <w:r w:rsidR="004E7165" w:rsidRPr="00994E56">
        <w:rPr>
          <w:rStyle w:val="apple-style-span"/>
          <w:rFonts w:ascii="Times New Roman" w:hAnsi="Times New Roman" w:cs="Times New Roman"/>
          <w:sz w:val="24"/>
          <w:szCs w:val="24"/>
        </w:rPr>
        <w:t>, 1988)</w:t>
      </w:r>
      <w:r w:rsidR="004E7165" w:rsidRPr="00994E56">
        <w:rPr>
          <w:rStyle w:val="BalloonTextChar"/>
          <w:rFonts w:ascii="Times New Roman" w:hAnsi="Times New Roman" w:cs="Times New Roman"/>
          <w:sz w:val="24"/>
          <w:szCs w:val="24"/>
        </w:rPr>
        <w:t xml:space="preserve"> </w:t>
      </w:r>
      <w:r w:rsidR="004E7165" w:rsidRPr="00994E56">
        <w:rPr>
          <w:rStyle w:val="apple-style-span"/>
          <w:rFonts w:ascii="Times New Roman" w:hAnsi="Times New Roman" w:cs="Times New Roman"/>
          <w:sz w:val="24"/>
          <w:szCs w:val="24"/>
        </w:rPr>
        <w:t xml:space="preserve">and “group socialization procedures” (Brown, Ragland, &amp; Fox, 1988), and incidental teaching of social behaviors are </w:t>
      </w:r>
      <w:r w:rsidRPr="00994E56">
        <w:rPr>
          <w:rStyle w:val="apple-style-span"/>
          <w:rFonts w:ascii="Times New Roman" w:hAnsi="Times New Roman" w:cs="Times New Roman"/>
          <w:sz w:val="24"/>
          <w:szCs w:val="24"/>
        </w:rPr>
        <w:t>target</w:t>
      </w:r>
      <w:r w:rsidR="004E7165" w:rsidRPr="00994E56">
        <w:rPr>
          <w:rStyle w:val="apple-style-span"/>
          <w:rFonts w:ascii="Times New Roman" w:hAnsi="Times New Roman" w:cs="Times New Roman"/>
          <w:sz w:val="24"/>
          <w:szCs w:val="24"/>
        </w:rPr>
        <w:t>ed and naturalistic social interventions that facilitate young children’s social interactions.  Social integration activities, also called “environmental arrangements” (Odom et al., 1999) and “PALS (</w:t>
      </w:r>
      <w:r w:rsidR="004E7165" w:rsidRPr="00994E56">
        <w:rPr>
          <w:rFonts w:ascii="Times New Roman" w:hAnsi="Times New Roman" w:cs="Times New Roman"/>
          <w:sz w:val="24"/>
          <w:szCs w:val="24"/>
        </w:rPr>
        <w:t>Play, Arrange, Limit materials, Structure activity) Group</w:t>
      </w:r>
      <w:r w:rsidR="004E7165" w:rsidRPr="00994E56">
        <w:rPr>
          <w:rStyle w:val="apple-style-span"/>
          <w:rFonts w:ascii="Times New Roman" w:hAnsi="Times New Roman" w:cs="Times New Roman"/>
          <w:sz w:val="24"/>
          <w:szCs w:val="24"/>
        </w:rPr>
        <w:t xml:space="preserve">” (Chandler, 1998), and explicit social skills training are </w:t>
      </w:r>
      <w:r w:rsidR="00994E56">
        <w:rPr>
          <w:rStyle w:val="apple-style-span"/>
          <w:rFonts w:ascii="Times New Roman" w:hAnsi="Times New Roman" w:cs="Times New Roman"/>
          <w:sz w:val="24"/>
          <w:szCs w:val="24"/>
        </w:rPr>
        <w:t>additional</w:t>
      </w:r>
      <w:r w:rsidR="004E7165" w:rsidRPr="00994E56">
        <w:rPr>
          <w:rStyle w:val="apple-style-span"/>
          <w:rFonts w:ascii="Times New Roman" w:hAnsi="Times New Roman" w:cs="Times New Roman"/>
          <w:sz w:val="24"/>
          <w:szCs w:val="24"/>
        </w:rPr>
        <w:t xml:space="preserve"> approaches that require more teacher planning and some expertise in specialized instruction.  Brown et al. (2001) argued that early childhood professionals should use approaches</w:t>
      </w:r>
      <w:r w:rsidR="00A91DA6">
        <w:rPr>
          <w:rStyle w:val="apple-style-span"/>
          <w:rFonts w:ascii="Times New Roman" w:hAnsi="Times New Roman" w:cs="Times New Roman"/>
          <w:sz w:val="24"/>
          <w:szCs w:val="24"/>
        </w:rPr>
        <w:t xml:space="preserve"> that are</w:t>
      </w:r>
      <w:r w:rsidR="004E7165" w:rsidRPr="00994E56">
        <w:rPr>
          <w:rStyle w:val="apple-style-span"/>
          <w:rFonts w:ascii="Times New Roman" w:hAnsi="Times New Roman" w:cs="Times New Roman"/>
          <w:sz w:val="24"/>
          <w:szCs w:val="24"/>
        </w:rPr>
        <w:t xml:space="preserve"> as least restrictive as possible.</w:t>
      </w:r>
    </w:p>
    <w:p w:rsidR="004E7165" w:rsidRPr="00994E56" w:rsidRDefault="004E7165" w:rsidP="00A8068B">
      <w:pPr>
        <w:spacing w:after="0" w:line="480" w:lineRule="auto"/>
        <w:ind w:firstLine="720"/>
        <w:rPr>
          <w:rStyle w:val="apple-style-span"/>
        </w:rPr>
      </w:pPr>
      <w:r w:rsidRPr="00994E56">
        <w:rPr>
          <w:rStyle w:val="apple-style-span"/>
          <w:rFonts w:ascii="Times New Roman" w:hAnsi="Times New Roman" w:cs="Times New Roman"/>
          <w:sz w:val="24"/>
          <w:szCs w:val="24"/>
        </w:rPr>
        <w:t xml:space="preserve">Similarly, </w:t>
      </w:r>
      <w:proofErr w:type="spellStart"/>
      <w:r w:rsidRPr="00994E56">
        <w:rPr>
          <w:rStyle w:val="apple-style-span"/>
          <w:rFonts w:ascii="Times New Roman" w:hAnsi="Times New Roman" w:cs="Times New Roman"/>
          <w:sz w:val="24"/>
          <w:szCs w:val="24"/>
        </w:rPr>
        <w:t>Hemmeter</w:t>
      </w:r>
      <w:proofErr w:type="spellEnd"/>
      <w:r w:rsidRPr="00994E56">
        <w:rPr>
          <w:rStyle w:val="apple-style-span"/>
          <w:rFonts w:ascii="Times New Roman" w:hAnsi="Times New Roman" w:cs="Times New Roman"/>
          <w:sz w:val="24"/>
          <w:szCs w:val="24"/>
        </w:rPr>
        <w:t xml:space="preserve"> et al. (2006) suggest systematic approaches to </w:t>
      </w:r>
      <w:r w:rsidR="00CF4972" w:rsidRPr="00994E56">
        <w:rPr>
          <w:rStyle w:val="apple-style-span"/>
          <w:rFonts w:ascii="Times New Roman" w:hAnsi="Times New Roman" w:cs="Times New Roman"/>
          <w:sz w:val="24"/>
          <w:szCs w:val="24"/>
        </w:rPr>
        <w:t>support</w:t>
      </w:r>
      <w:r w:rsidRPr="00994E56">
        <w:rPr>
          <w:rStyle w:val="apple-style-span"/>
          <w:rFonts w:ascii="Times New Roman" w:hAnsi="Times New Roman" w:cs="Times New Roman"/>
          <w:sz w:val="24"/>
          <w:szCs w:val="24"/>
        </w:rPr>
        <w:t xml:space="preserve"> social skills of children who are at risk for social delays. When children do not learn </w:t>
      </w:r>
      <w:proofErr w:type="spellStart"/>
      <w:r w:rsidRPr="00994E56">
        <w:rPr>
          <w:rStyle w:val="apple-style-span"/>
          <w:rFonts w:ascii="Times New Roman" w:hAnsi="Times New Roman" w:cs="Times New Roman"/>
          <w:sz w:val="24"/>
          <w:szCs w:val="24"/>
        </w:rPr>
        <w:t>prosocial</w:t>
      </w:r>
      <w:proofErr w:type="spellEnd"/>
      <w:r w:rsidRPr="00994E56">
        <w:rPr>
          <w:rStyle w:val="apple-style-span"/>
          <w:rFonts w:ascii="Times New Roman" w:hAnsi="Times New Roman" w:cs="Times New Roman"/>
          <w:sz w:val="24"/>
          <w:szCs w:val="24"/>
        </w:rPr>
        <w:t xml:space="preserve"> behaviors naturally through highly supportive social environments, they need targeted social skills instructions that may include explicit instruction of social skills, role play, skill practice in free play, and feedback.  </w:t>
      </w:r>
      <w:proofErr w:type="spellStart"/>
      <w:r w:rsidRPr="00994E56">
        <w:rPr>
          <w:rStyle w:val="apple-style-span"/>
          <w:rFonts w:ascii="Times New Roman" w:hAnsi="Times New Roman" w:cs="Times New Roman"/>
          <w:sz w:val="24"/>
          <w:szCs w:val="24"/>
        </w:rPr>
        <w:t>Hemmeter</w:t>
      </w:r>
      <w:proofErr w:type="spellEnd"/>
      <w:r w:rsidRPr="00994E56">
        <w:rPr>
          <w:rStyle w:val="apple-style-span"/>
          <w:rFonts w:ascii="Times New Roman" w:hAnsi="Times New Roman" w:cs="Times New Roman"/>
          <w:sz w:val="24"/>
          <w:szCs w:val="24"/>
        </w:rPr>
        <w:t xml:space="preserve"> et al. refer to interventions appropriate for some children as targeted social support.  This may include </w:t>
      </w:r>
      <w:r w:rsidR="00CF4972" w:rsidRPr="00994E56">
        <w:rPr>
          <w:rStyle w:val="apple-style-span"/>
          <w:rFonts w:ascii="Times New Roman" w:hAnsi="Times New Roman" w:cs="Times New Roman"/>
          <w:sz w:val="24"/>
          <w:szCs w:val="24"/>
        </w:rPr>
        <w:t xml:space="preserve">the </w:t>
      </w:r>
      <w:r w:rsidRPr="00994E56">
        <w:rPr>
          <w:rStyle w:val="apple-style-span"/>
          <w:rFonts w:ascii="Times New Roman" w:hAnsi="Times New Roman" w:cs="Times New Roman"/>
          <w:sz w:val="24"/>
          <w:szCs w:val="24"/>
        </w:rPr>
        <w:t xml:space="preserve">use of </w:t>
      </w:r>
      <w:r w:rsidR="00CF4972" w:rsidRPr="00994E56">
        <w:rPr>
          <w:rStyle w:val="apple-style-span"/>
          <w:rFonts w:ascii="Times New Roman" w:hAnsi="Times New Roman" w:cs="Times New Roman"/>
          <w:sz w:val="24"/>
          <w:szCs w:val="24"/>
        </w:rPr>
        <w:t xml:space="preserve">a </w:t>
      </w:r>
      <w:r w:rsidRPr="00994E56">
        <w:rPr>
          <w:rStyle w:val="apple-style-span"/>
          <w:rFonts w:ascii="Times New Roman" w:hAnsi="Times New Roman" w:cs="Times New Roman"/>
          <w:sz w:val="24"/>
          <w:szCs w:val="24"/>
        </w:rPr>
        <w:t>socia</w:t>
      </w:r>
      <w:r w:rsidR="00CF4972" w:rsidRPr="00994E56">
        <w:rPr>
          <w:rStyle w:val="apple-style-span"/>
          <w:rFonts w:ascii="Times New Roman" w:hAnsi="Times New Roman" w:cs="Times New Roman"/>
          <w:sz w:val="24"/>
          <w:szCs w:val="24"/>
        </w:rPr>
        <w:t>l-emotional curriculum</w:t>
      </w:r>
      <w:r w:rsidRPr="00994E56">
        <w:rPr>
          <w:rStyle w:val="apple-style-span"/>
          <w:rFonts w:ascii="Times New Roman" w:hAnsi="Times New Roman" w:cs="Times New Roman"/>
          <w:sz w:val="24"/>
          <w:szCs w:val="24"/>
        </w:rPr>
        <w:t xml:space="preserve"> to enhance the usual early childhood curriculum. </w:t>
      </w:r>
      <w:r w:rsidR="00CF4972" w:rsidRPr="00994E56">
        <w:rPr>
          <w:rStyle w:val="apple-style-span"/>
          <w:rFonts w:ascii="Times New Roman" w:hAnsi="Times New Roman" w:cs="Times New Roman"/>
          <w:sz w:val="24"/>
          <w:szCs w:val="24"/>
        </w:rPr>
        <w:t xml:space="preserve"> </w:t>
      </w:r>
      <w:r w:rsidRPr="00994E56">
        <w:rPr>
          <w:rStyle w:val="apple-style-span"/>
          <w:rFonts w:ascii="Times New Roman" w:hAnsi="Times New Roman" w:cs="Times New Roman"/>
          <w:sz w:val="24"/>
          <w:szCs w:val="24"/>
        </w:rPr>
        <w:t>Social-emotional curricula for young children who are at risk of social and emotional problems were reviewed by Joseph and Strain (2003).  These s</w:t>
      </w:r>
      <w:r w:rsidR="00994E56">
        <w:rPr>
          <w:rStyle w:val="apple-style-span"/>
          <w:rFonts w:ascii="Times New Roman" w:hAnsi="Times New Roman" w:cs="Times New Roman"/>
          <w:sz w:val="24"/>
          <w:szCs w:val="24"/>
        </w:rPr>
        <w:t xml:space="preserve">ocial emotional curricula </w:t>
      </w:r>
      <w:r w:rsidRPr="00994E56">
        <w:rPr>
          <w:rStyle w:val="apple-style-span"/>
          <w:rFonts w:ascii="Times New Roman" w:hAnsi="Times New Roman" w:cs="Times New Roman"/>
          <w:sz w:val="24"/>
          <w:szCs w:val="24"/>
        </w:rPr>
        <w:t xml:space="preserve">target preschool children and have varying levels of research support. For </w:t>
      </w:r>
      <w:r w:rsidRPr="00994E56">
        <w:rPr>
          <w:rStyle w:val="apple-style-span"/>
          <w:rFonts w:ascii="Times New Roman" w:hAnsi="Times New Roman" w:cs="Times New Roman"/>
          <w:sz w:val="24"/>
          <w:szCs w:val="24"/>
        </w:rPr>
        <w:lastRenderedPageBreak/>
        <w:t xml:space="preserve">children who do not respond to targeted social support, </w:t>
      </w:r>
      <w:proofErr w:type="spellStart"/>
      <w:r w:rsidRPr="00994E56">
        <w:rPr>
          <w:rStyle w:val="apple-style-span"/>
          <w:rFonts w:ascii="Times New Roman" w:hAnsi="Times New Roman" w:cs="Times New Roman"/>
          <w:sz w:val="24"/>
          <w:szCs w:val="24"/>
        </w:rPr>
        <w:t>Hemmeter</w:t>
      </w:r>
      <w:proofErr w:type="spellEnd"/>
      <w:r w:rsidRPr="00994E56">
        <w:rPr>
          <w:rStyle w:val="apple-style-span"/>
          <w:rFonts w:ascii="Times New Roman" w:hAnsi="Times New Roman" w:cs="Times New Roman"/>
          <w:sz w:val="24"/>
          <w:szCs w:val="24"/>
        </w:rPr>
        <w:t xml:space="preserve"> et al. propose the use of individualized intensive interventions.  Individualized intensive interventions assess individual children’s uniqu</w:t>
      </w:r>
      <w:r w:rsidR="00994E56">
        <w:rPr>
          <w:rStyle w:val="apple-style-span"/>
          <w:rFonts w:ascii="Times New Roman" w:hAnsi="Times New Roman" w:cs="Times New Roman"/>
          <w:sz w:val="24"/>
          <w:szCs w:val="24"/>
        </w:rPr>
        <w:t>e issues and tailor instruction</w:t>
      </w:r>
      <w:r w:rsidRPr="00994E56">
        <w:rPr>
          <w:rStyle w:val="apple-style-span"/>
          <w:rFonts w:ascii="Times New Roman" w:hAnsi="Times New Roman" w:cs="Times New Roman"/>
          <w:sz w:val="24"/>
          <w:szCs w:val="24"/>
        </w:rPr>
        <w:t xml:space="preserve"> to meet the needs of their specific problems.</w:t>
      </w:r>
    </w:p>
    <w:p w:rsidR="004E7165" w:rsidRPr="00994E56" w:rsidRDefault="004E7165" w:rsidP="00103B08">
      <w:pPr>
        <w:spacing w:after="0" w:line="480" w:lineRule="auto"/>
        <w:ind w:firstLine="720"/>
        <w:rPr>
          <w:rFonts w:ascii="Times New Roman" w:hAnsi="Times New Roman" w:cs="Times New Roman"/>
          <w:sz w:val="24"/>
          <w:szCs w:val="24"/>
        </w:rPr>
      </w:pPr>
      <w:r w:rsidRPr="00994E56">
        <w:rPr>
          <w:rStyle w:val="apple-style-span"/>
          <w:rFonts w:ascii="Times New Roman" w:hAnsi="Times New Roman" w:cs="Times New Roman"/>
          <w:sz w:val="24"/>
          <w:szCs w:val="24"/>
        </w:rPr>
        <w:t>Odom et al. (1999) compared the relative effects of four social skills interventions (</w:t>
      </w:r>
      <w:r w:rsidRPr="00994E56">
        <w:rPr>
          <w:rFonts w:ascii="Times New Roman" w:hAnsi="Times New Roman" w:cs="Times New Roman"/>
          <w:i/>
          <w:sz w:val="24"/>
          <w:szCs w:val="24"/>
        </w:rPr>
        <w:t>environmental arrangements, child specific, peer-mediated, and comprehensive</w:t>
      </w:r>
      <w:r w:rsidRPr="00994E56">
        <w:rPr>
          <w:rFonts w:ascii="Times New Roman" w:hAnsi="Times New Roman" w:cs="Times New Roman"/>
          <w:sz w:val="24"/>
          <w:szCs w:val="24"/>
        </w:rPr>
        <w:t>) for young children with disabilities.  They classified social skills interventions based on the medium of instructional delivery.  Environmental arrangements are equivalent to social integration activities as described in Brown et al. (2001).  In the environmental arrangements approach, teachers group children with and without disabilities together and select activities that are likely to facilitate peer interactions, and guide children through the activities with some prompting.  The child-specific approach targets specific social behaviors and provides explicit instruction</w:t>
      </w:r>
      <w:r w:rsidR="00B94BEB" w:rsidRPr="00994E56">
        <w:rPr>
          <w:rFonts w:ascii="Times New Roman" w:hAnsi="Times New Roman" w:cs="Times New Roman"/>
          <w:sz w:val="24"/>
          <w:szCs w:val="24"/>
        </w:rPr>
        <w:t>s</w:t>
      </w:r>
      <w:r w:rsidRPr="00994E56">
        <w:rPr>
          <w:rFonts w:ascii="Times New Roman" w:hAnsi="Times New Roman" w:cs="Times New Roman"/>
          <w:sz w:val="24"/>
          <w:szCs w:val="24"/>
        </w:rPr>
        <w:t xml:space="preserve"> to a small group of children.  Direct teaching of specific social skills is followed by role play and/or play activities in which children practice enacting targeted </w:t>
      </w:r>
      <w:proofErr w:type="spellStart"/>
      <w:r w:rsidRPr="00994E56">
        <w:rPr>
          <w:rFonts w:ascii="Times New Roman" w:hAnsi="Times New Roman" w:cs="Times New Roman"/>
          <w:sz w:val="24"/>
          <w:szCs w:val="24"/>
        </w:rPr>
        <w:t>prosocial</w:t>
      </w:r>
      <w:proofErr w:type="spellEnd"/>
      <w:r w:rsidRPr="00994E56">
        <w:rPr>
          <w:rFonts w:ascii="Times New Roman" w:hAnsi="Times New Roman" w:cs="Times New Roman"/>
          <w:sz w:val="24"/>
          <w:szCs w:val="24"/>
        </w:rPr>
        <w:t xml:space="preserve"> behaviors.  Peer-mediated procedures take on a unique approach in which socially competent peers are seen as the best teachers and are taught ways of interacting with children with disabilities.  The comprehensive interventions combine all of the instructional techniques employed in environmental arran</w:t>
      </w:r>
      <w:r w:rsidR="00B94BEB" w:rsidRPr="00994E56">
        <w:rPr>
          <w:rFonts w:ascii="Times New Roman" w:hAnsi="Times New Roman" w:cs="Times New Roman"/>
          <w:sz w:val="24"/>
          <w:szCs w:val="24"/>
        </w:rPr>
        <w:t>gements, child specific instructions</w:t>
      </w:r>
      <w:r w:rsidRPr="00994E56">
        <w:rPr>
          <w:rFonts w:ascii="Times New Roman" w:hAnsi="Times New Roman" w:cs="Times New Roman"/>
          <w:sz w:val="24"/>
          <w:szCs w:val="24"/>
        </w:rPr>
        <w:t>, a</w:t>
      </w:r>
      <w:r w:rsidR="00B94BEB" w:rsidRPr="00994E56">
        <w:rPr>
          <w:rFonts w:ascii="Times New Roman" w:hAnsi="Times New Roman" w:cs="Times New Roman"/>
          <w:sz w:val="24"/>
          <w:szCs w:val="24"/>
        </w:rPr>
        <w:t>nd peer-mediated strategies.  After</w:t>
      </w:r>
      <w:r w:rsidRPr="00994E56">
        <w:rPr>
          <w:rFonts w:ascii="Times New Roman" w:hAnsi="Times New Roman" w:cs="Times New Roman"/>
          <w:sz w:val="24"/>
          <w:szCs w:val="24"/>
        </w:rPr>
        <w:t xml:space="preserve"> empirically examining the relative effects of the four types of social skills interventions, Odom et al. (1999) concluded that peer-mediated interventions had the biggest and longest-term impact on improving both quality and quantity of young children’s peer interactions.  Child-specific social skills interventions also had a strong effect.</w:t>
      </w:r>
    </w:p>
    <w:p w:rsidR="004E7165" w:rsidRPr="00994E56" w:rsidRDefault="00391EE0" w:rsidP="00A8068B">
      <w:pPr>
        <w:pStyle w:val="ListParagraph"/>
        <w:spacing w:after="0" w:line="480" w:lineRule="auto"/>
        <w:jc w:val="center"/>
        <w:rPr>
          <w:rFonts w:ascii="Times New Roman" w:hAnsi="Times New Roman" w:cs="Times New Roman"/>
          <w:sz w:val="24"/>
          <w:szCs w:val="24"/>
        </w:rPr>
      </w:pPr>
      <w:r w:rsidRPr="00994E56">
        <w:rPr>
          <w:noProof/>
          <w:lang w:eastAsia="zh-CN"/>
        </w:rPr>
        <w:lastRenderedPageBreak/>
        <mc:AlternateContent>
          <mc:Choice Requires="wps">
            <w:drawing>
              <wp:anchor distT="0" distB="0" distL="114300" distR="114300" simplePos="0" relativeHeight="251680768" behindDoc="0" locked="0" layoutInCell="1" allowOverlap="1" wp14:anchorId="7E44E19B" wp14:editId="338FFC02">
                <wp:simplePos x="0" y="0"/>
                <wp:positionH relativeFrom="column">
                  <wp:posOffset>1510146</wp:posOffset>
                </wp:positionH>
                <wp:positionV relativeFrom="paragraph">
                  <wp:posOffset>2259099</wp:posOffset>
                </wp:positionV>
                <wp:extent cx="3359728" cy="561109"/>
                <wp:effectExtent l="0" t="0" r="0" b="0"/>
                <wp:wrapNone/>
                <wp:docPr id="31" name="Text Box 31"/>
                <wp:cNvGraphicFramePr/>
                <a:graphic xmlns:a="http://schemas.openxmlformats.org/drawingml/2006/main">
                  <a:graphicData uri="http://schemas.microsoft.com/office/word/2010/wordprocessingShape">
                    <wps:wsp>
                      <wps:cNvSpPr txBox="1"/>
                      <wps:spPr>
                        <a:xfrm>
                          <a:off x="0" y="0"/>
                          <a:ext cx="3359728" cy="5611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16DA3">
                            <w:pPr>
                              <w:spacing w:after="0"/>
                              <w:rPr>
                                <w:rFonts w:cstheme="minorHAnsi"/>
                              </w:rPr>
                            </w:pPr>
                            <w:proofErr w:type="gramStart"/>
                            <w:r w:rsidRPr="00016DA3">
                              <w:rPr>
                                <w:rFonts w:cstheme="minorHAnsi"/>
                                <w:i/>
                              </w:rPr>
                              <w:t>Figure 1</w:t>
                            </w:r>
                            <w:r w:rsidRPr="00016DA3">
                              <w:rPr>
                                <w:rFonts w:cstheme="minorHAnsi"/>
                              </w:rPr>
                              <w:t>.</w:t>
                            </w:r>
                            <w:proofErr w:type="gramEnd"/>
                            <w:r w:rsidRPr="00016DA3">
                              <w:rPr>
                                <w:rFonts w:cstheme="minorHAnsi"/>
                              </w:rPr>
                              <w:t xml:space="preserve"> </w:t>
                            </w:r>
                            <w:proofErr w:type="gramStart"/>
                            <w:r w:rsidRPr="00016DA3">
                              <w:rPr>
                                <w:rFonts w:cstheme="minorHAnsi"/>
                              </w:rPr>
                              <w:t>A tiered approach to social skill</w:t>
                            </w:r>
                            <w:r>
                              <w:rPr>
                                <w:rFonts w:cstheme="minorHAnsi"/>
                              </w:rPr>
                              <w:t>s</w:t>
                            </w:r>
                            <w:r w:rsidRPr="00016DA3">
                              <w:rPr>
                                <w:rFonts w:cstheme="minorHAnsi"/>
                              </w:rPr>
                              <w:t xml:space="preserve"> intervention.</w:t>
                            </w:r>
                            <w:proofErr w:type="gramEnd"/>
                            <w:r>
                              <w:rPr>
                                <w:rFonts w:cstheme="minorHAnsi"/>
                              </w:rPr>
                              <w:t xml:space="preserve"> Modified from </w:t>
                            </w:r>
                            <w:proofErr w:type="spellStart"/>
                            <w:r>
                              <w:rPr>
                                <w:rFonts w:cstheme="minorHAnsi"/>
                              </w:rPr>
                              <w:t>Hemmeter</w:t>
                            </w:r>
                            <w:proofErr w:type="spellEnd"/>
                            <w:r>
                              <w:rPr>
                                <w:rFonts w:cstheme="minorHAnsi"/>
                              </w:rPr>
                              <w:t xml:space="preserve"> et al. (2006)</w:t>
                            </w:r>
                            <w:r w:rsidRPr="00016DA3">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1" o:spid="_x0000_s1026" type="#_x0000_t202" style="position:absolute;left:0;text-align:left;margin-left:118.9pt;margin-top:177.9pt;width:264.55pt;height:44.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" fillcolor="white [3201]" stroked="f" strokeweight=".5pt">
                <v:textbox>
                  <w:txbxContent>
                    <w:p w:rsidR="00FF6AAF" w:rsidRPr="00016DA3" w:rsidRDefault="00FF6AAF" w:rsidP="00016DA3">
                      <w:pPr>
                        <w:spacing w:after="0"/>
                        <w:rPr>
                          <w:rFonts w:cstheme="minorHAnsi"/>
                        </w:rPr>
                      </w:pPr>
                      <w:proofErr w:type="gramStart"/>
                      <w:r w:rsidRPr="00016DA3">
                        <w:rPr>
                          <w:rFonts w:cstheme="minorHAnsi"/>
                          <w:i/>
                        </w:rPr>
                        <w:t>Figure 1</w:t>
                      </w:r>
                      <w:r w:rsidRPr="00016DA3">
                        <w:rPr>
                          <w:rFonts w:cstheme="minorHAnsi"/>
                        </w:rPr>
                        <w:t>.</w:t>
                      </w:r>
                      <w:proofErr w:type="gramEnd"/>
                      <w:r w:rsidRPr="00016DA3">
                        <w:rPr>
                          <w:rFonts w:cstheme="minorHAnsi"/>
                        </w:rPr>
                        <w:t xml:space="preserve"> </w:t>
                      </w:r>
                      <w:proofErr w:type="gramStart"/>
                      <w:r w:rsidRPr="00016DA3">
                        <w:rPr>
                          <w:rFonts w:cstheme="minorHAnsi"/>
                        </w:rPr>
                        <w:t>A tiered approach to social skill</w:t>
                      </w:r>
                      <w:r>
                        <w:rPr>
                          <w:rFonts w:cstheme="minorHAnsi"/>
                        </w:rPr>
                        <w:t>s</w:t>
                      </w:r>
                      <w:r w:rsidRPr="00016DA3">
                        <w:rPr>
                          <w:rFonts w:cstheme="minorHAnsi"/>
                        </w:rPr>
                        <w:t xml:space="preserve"> intervention.</w:t>
                      </w:r>
                      <w:proofErr w:type="gramEnd"/>
                      <w:r>
                        <w:rPr>
                          <w:rFonts w:cstheme="minorHAnsi"/>
                        </w:rPr>
                        <w:t xml:space="preserve"> Modified from </w:t>
                      </w:r>
                      <w:proofErr w:type="spellStart"/>
                      <w:r>
                        <w:rPr>
                          <w:rFonts w:cstheme="minorHAnsi"/>
                        </w:rPr>
                        <w:t>Hemmeter</w:t>
                      </w:r>
                      <w:proofErr w:type="spellEnd"/>
                      <w:r>
                        <w:rPr>
                          <w:rFonts w:cstheme="minorHAnsi"/>
                        </w:rPr>
                        <w:t xml:space="preserve"> et al. (2006)</w:t>
                      </w:r>
                      <w:r w:rsidRPr="00016DA3">
                        <w:rPr>
                          <w:rFonts w:cstheme="minorHAnsi"/>
                        </w:rPr>
                        <w:t xml:space="preserve"> </w:t>
                      </w:r>
                    </w:p>
                  </w:txbxContent>
                </v:textbox>
              </v:shape>
            </w:pict>
          </mc:Fallback>
        </mc:AlternateContent>
      </w:r>
      <w:r w:rsidR="004E7165" w:rsidRPr="00994E56">
        <w:rPr>
          <w:noProof/>
          <w:lang w:eastAsia="zh-CN"/>
        </w:rPr>
        <w:drawing>
          <wp:inline distT="0" distB="0" distL="0" distR="0" wp14:anchorId="2DDA4B0B" wp14:editId="2A7D9F38">
            <wp:extent cx="2180968" cy="2162433"/>
            <wp:effectExtent l="0" t="0" r="1016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391EE0" w:rsidRPr="00994E56" w:rsidRDefault="00391EE0" w:rsidP="00A8068B">
      <w:pPr>
        <w:pStyle w:val="ListParagraph"/>
        <w:spacing w:after="0" w:line="480" w:lineRule="auto"/>
        <w:jc w:val="center"/>
        <w:rPr>
          <w:rFonts w:ascii="Times New Roman" w:hAnsi="Times New Roman" w:cs="Times New Roman"/>
          <w:i/>
          <w:sz w:val="24"/>
          <w:szCs w:val="24"/>
        </w:rPr>
      </w:pPr>
    </w:p>
    <w:p w:rsidR="004E7165" w:rsidRPr="00994E56" w:rsidRDefault="004E7165" w:rsidP="00A8068B">
      <w:pPr>
        <w:pStyle w:val="ListParagraph"/>
        <w:spacing w:after="0" w:line="480" w:lineRule="auto"/>
        <w:jc w:val="center"/>
        <w:rPr>
          <w:rFonts w:ascii="Times New Roman" w:hAnsi="Times New Roman" w:cs="Times New Roman"/>
          <w:sz w:val="24"/>
          <w:szCs w:val="24"/>
        </w:rPr>
      </w:pPr>
    </w:p>
    <w:p w:rsidR="004E7165" w:rsidRPr="00827193" w:rsidRDefault="004E7165" w:rsidP="00827193">
      <w:pPr>
        <w:spacing w:after="0" w:line="480" w:lineRule="auto"/>
        <w:rPr>
          <w:rFonts w:ascii="Times New Roman" w:hAnsi="Times New Roman" w:cs="Times New Roman"/>
          <w:b/>
          <w:sz w:val="24"/>
          <w:szCs w:val="24"/>
        </w:rPr>
      </w:pPr>
      <w:r w:rsidRPr="00827193">
        <w:rPr>
          <w:rFonts w:ascii="Times New Roman" w:hAnsi="Times New Roman" w:cs="Times New Roman"/>
          <w:b/>
          <w:sz w:val="24"/>
          <w:szCs w:val="24"/>
        </w:rPr>
        <w:t>A Review of Literature on Group-delivered Social Skills Training for Young Children</w:t>
      </w:r>
      <w:r w:rsidR="00B94BEB" w:rsidRPr="00827193">
        <w:rPr>
          <w:rFonts w:ascii="Times New Roman" w:hAnsi="Times New Roman" w:cs="Times New Roman"/>
          <w:b/>
          <w:sz w:val="24"/>
          <w:szCs w:val="24"/>
        </w:rPr>
        <w:t xml:space="preserve"> with Developmental Disabilities</w:t>
      </w:r>
    </w:p>
    <w:p w:rsidR="004E7165" w:rsidRPr="00994E56" w:rsidRDefault="004E7165" w:rsidP="00A8068B">
      <w:pPr>
        <w:spacing w:after="0" w:line="480" w:lineRule="auto"/>
        <w:ind w:firstLine="720"/>
        <w:rPr>
          <w:rFonts w:ascii="Times New Roman" w:hAnsi="Times New Roman" w:cs="Times New Roman"/>
          <w:i/>
          <w:sz w:val="24"/>
          <w:szCs w:val="24"/>
        </w:rPr>
      </w:pPr>
      <w:r w:rsidRPr="00994E56">
        <w:rPr>
          <w:rFonts w:ascii="Times New Roman" w:hAnsi="Times New Roman" w:cs="Times New Roman"/>
          <w:sz w:val="24"/>
          <w:szCs w:val="24"/>
        </w:rPr>
        <w:t xml:space="preserve">Previous reviews of the literature (McConnell, 2002; Vaughn et al., 2003; </w:t>
      </w:r>
      <w:proofErr w:type="spellStart"/>
      <w:r w:rsidRPr="00994E56">
        <w:rPr>
          <w:rFonts w:ascii="Times New Roman" w:hAnsi="Times New Roman" w:cs="Times New Roman"/>
          <w:sz w:val="24"/>
          <w:szCs w:val="24"/>
        </w:rPr>
        <w:t>Reichow</w:t>
      </w:r>
      <w:proofErr w:type="spellEnd"/>
      <w:r w:rsidRPr="00994E56">
        <w:rPr>
          <w:rFonts w:ascii="Times New Roman" w:hAnsi="Times New Roman" w:cs="Times New Roman"/>
          <w:sz w:val="24"/>
          <w:szCs w:val="24"/>
        </w:rPr>
        <w:t xml:space="preserve"> and </w:t>
      </w:r>
      <w:proofErr w:type="spellStart"/>
      <w:r w:rsidRPr="00994E56">
        <w:rPr>
          <w:rFonts w:ascii="Times New Roman" w:hAnsi="Times New Roman" w:cs="Times New Roman"/>
          <w:sz w:val="24"/>
          <w:szCs w:val="24"/>
        </w:rPr>
        <w:t>Valkmar</w:t>
      </w:r>
      <w:proofErr w:type="spellEnd"/>
      <w:r w:rsidRPr="00994E56">
        <w:rPr>
          <w:rFonts w:ascii="Times New Roman" w:hAnsi="Times New Roman" w:cs="Times New Roman"/>
          <w:sz w:val="24"/>
          <w:szCs w:val="24"/>
        </w:rPr>
        <w:t xml:space="preserve">, 2010) have identified several specific evidence-based social skills interventions for young children with disabilities: peer-mediated strategies (e.g., </w:t>
      </w:r>
      <w:proofErr w:type="spellStart"/>
      <w:r w:rsidRPr="00994E56">
        <w:rPr>
          <w:rFonts w:ascii="Times New Roman" w:hAnsi="Times New Roman" w:cs="Times New Roman"/>
          <w:sz w:val="24"/>
          <w:szCs w:val="24"/>
        </w:rPr>
        <w:t>Garfinkle</w:t>
      </w:r>
      <w:proofErr w:type="spellEnd"/>
      <w:r w:rsidRPr="00994E56">
        <w:rPr>
          <w:rFonts w:ascii="Times New Roman" w:hAnsi="Times New Roman" w:cs="Times New Roman"/>
          <w:sz w:val="24"/>
          <w:szCs w:val="24"/>
        </w:rPr>
        <w:t xml:space="preserve"> &amp; Schwartz, 2002), prompting and reinforcement procedures (ABA) (e.g., Boyd, Conroy, </w:t>
      </w:r>
      <w:proofErr w:type="spellStart"/>
      <w:r w:rsidRPr="00994E56">
        <w:rPr>
          <w:rFonts w:ascii="Times New Roman" w:hAnsi="Times New Roman" w:cs="Times New Roman"/>
          <w:sz w:val="24"/>
          <w:szCs w:val="24"/>
        </w:rPr>
        <w:t>Mancil</w:t>
      </w:r>
      <w:proofErr w:type="spellEnd"/>
      <w:r w:rsidRPr="00994E56">
        <w:rPr>
          <w:rFonts w:ascii="Times New Roman" w:hAnsi="Times New Roman" w:cs="Times New Roman"/>
          <w:sz w:val="24"/>
          <w:szCs w:val="24"/>
        </w:rPr>
        <w:t xml:space="preserve">, </w:t>
      </w:r>
      <w:proofErr w:type="spellStart"/>
      <w:r w:rsidRPr="00994E56">
        <w:rPr>
          <w:rFonts w:ascii="Times New Roman" w:hAnsi="Times New Roman" w:cs="Times New Roman"/>
          <w:sz w:val="24"/>
          <w:szCs w:val="24"/>
        </w:rPr>
        <w:t>Nakao</w:t>
      </w:r>
      <w:proofErr w:type="spellEnd"/>
      <w:r w:rsidRPr="00994E56">
        <w:rPr>
          <w:rFonts w:ascii="Times New Roman" w:hAnsi="Times New Roman" w:cs="Times New Roman"/>
          <w:sz w:val="24"/>
          <w:szCs w:val="24"/>
        </w:rPr>
        <w:t>, &amp; Alter, 2007), video modeling (</w:t>
      </w:r>
      <w:proofErr w:type="spellStart"/>
      <w:r w:rsidRPr="00994E56">
        <w:rPr>
          <w:rFonts w:ascii="Times New Roman" w:hAnsi="Times New Roman" w:cs="Times New Roman"/>
          <w:sz w:val="24"/>
          <w:szCs w:val="24"/>
        </w:rPr>
        <w:t>e.g.,Simpson</w:t>
      </w:r>
      <w:proofErr w:type="spellEnd"/>
      <w:r w:rsidRPr="00994E56">
        <w:rPr>
          <w:rFonts w:ascii="Times New Roman" w:hAnsi="Times New Roman" w:cs="Times New Roman"/>
          <w:sz w:val="24"/>
          <w:szCs w:val="24"/>
        </w:rPr>
        <w:t xml:space="preserve">, </w:t>
      </w:r>
      <w:proofErr w:type="spellStart"/>
      <w:r w:rsidRPr="00994E56">
        <w:rPr>
          <w:rFonts w:ascii="Times New Roman" w:hAnsi="Times New Roman" w:cs="Times New Roman"/>
          <w:sz w:val="24"/>
          <w:szCs w:val="24"/>
        </w:rPr>
        <w:t>Langone</w:t>
      </w:r>
      <w:proofErr w:type="spellEnd"/>
      <w:r w:rsidRPr="00994E56">
        <w:rPr>
          <w:rFonts w:ascii="Times New Roman" w:hAnsi="Times New Roman" w:cs="Times New Roman"/>
          <w:sz w:val="24"/>
          <w:szCs w:val="24"/>
        </w:rPr>
        <w:t>, &amp; Ayres, 2004), and parent training (</w:t>
      </w:r>
      <w:proofErr w:type="spellStart"/>
      <w:r w:rsidRPr="00994E56">
        <w:rPr>
          <w:rFonts w:ascii="Times New Roman" w:hAnsi="Times New Roman" w:cs="Times New Roman"/>
          <w:sz w:val="24"/>
          <w:szCs w:val="24"/>
        </w:rPr>
        <w:t>e.g.,Ingersoll</w:t>
      </w:r>
      <w:proofErr w:type="spellEnd"/>
      <w:r w:rsidRPr="00994E56">
        <w:rPr>
          <w:rFonts w:ascii="Times New Roman" w:hAnsi="Times New Roman" w:cs="Times New Roman"/>
          <w:sz w:val="24"/>
          <w:szCs w:val="24"/>
        </w:rPr>
        <w:t xml:space="preserve"> &amp; </w:t>
      </w:r>
      <w:proofErr w:type="spellStart"/>
      <w:r w:rsidRPr="00994E56">
        <w:rPr>
          <w:rFonts w:ascii="Times New Roman" w:hAnsi="Times New Roman" w:cs="Times New Roman"/>
          <w:sz w:val="24"/>
          <w:szCs w:val="24"/>
        </w:rPr>
        <w:t>Gergans</w:t>
      </w:r>
      <w:proofErr w:type="spellEnd"/>
      <w:r w:rsidRPr="00994E56">
        <w:rPr>
          <w:rFonts w:ascii="Times New Roman" w:hAnsi="Times New Roman" w:cs="Times New Roman"/>
          <w:sz w:val="24"/>
          <w:szCs w:val="24"/>
        </w:rPr>
        <w:t xml:space="preserve">, 2007).  Further, </w:t>
      </w:r>
      <w:r w:rsidRPr="00994E56">
        <w:rPr>
          <w:rStyle w:val="apple-style-span"/>
          <w:rFonts w:ascii="Times New Roman" w:hAnsi="Times New Roman" w:cs="Times New Roman"/>
          <w:sz w:val="24"/>
          <w:szCs w:val="24"/>
        </w:rPr>
        <w:t xml:space="preserve">Joseph and Strain (2003) found research support for several comprehensive social skills curricula designed for preschool-age children, including </w:t>
      </w:r>
      <w:r w:rsidRPr="00994E56">
        <w:rPr>
          <w:rStyle w:val="apple-style-span"/>
          <w:rFonts w:ascii="Times New Roman" w:hAnsi="Times New Roman" w:cs="Times New Roman"/>
          <w:i/>
          <w:sz w:val="24"/>
          <w:szCs w:val="24"/>
        </w:rPr>
        <w:t xml:space="preserve">First Step </w:t>
      </w:r>
      <w:r w:rsidRPr="00994E56">
        <w:rPr>
          <w:rStyle w:val="apple-style-span"/>
          <w:rFonts w:ascii="Times New Roman" w:hAnsi="Times New Roman" w:cs="Times New Roman"/>
          <w:sz w:val="24"/>
          <w:szCs w:val="24"/>
        </w:rPr>
        <w:t xml:space="preserve">(Walker et al., 1998) and </w:t>
      </w:r>
      <w:r w:rsidRPr="00994E56">
        <w:rPr>
          <w:rStyle w:val="apple-style-span"/>
          <w:rFonts w:ascii="Times New Roman" w:hAnsi="Times New Roman" w:cs="Times New Roman"/>
          <w:i/>
          <w:sz w:val="24"/>
          <w:szCs w:val="24"/>
        </w:rPr>
        <w:t xml:space="preserve">Incredible Years Series: Dinosaur School </w:t>
      </w:r>
      <w:r w:rsidRPr="00994E56">
        <w:rPr>
          <w:rStyle w:val="apple-style-span"/>
          <w:rFonts w:ascii="Times New Roman" w:hAnsi="Times New Roman" w:cs="Times New Roman"/>
          <w:sz w:val="24"/>
          <w:szCs w:val="24"/>
        </w:rPr>
        <w:t>(</w:t>
      </w:r>
      <w:r w:rsidRPr="00994E56">
        <w:rPr>
          <w:rFonts w:ascii="Times New Roman" w:hAnsi="Times New Roman" w:cs="Times New Roman"/>
          <w:sz w:val="24"/>
          <w:szCs w:val="24"/>
        </w:rPr>
        <w:t>Webster-Stratton, 1990).</w:t>
      </w:r>
      <w:r w:rsidRPr="00994E56">
        <w:rPr>
          <w:rStyle w:val="apple-style-span"/>
          <w:rFonts w:ascii="Times New Roman" w:hAnsi="Times New Roman" w:cs="Times New Roman"/>
          <w:i/>
          <w:sz w:val="24"/>
          <w:szCs w:val="24"/>
        </w:rPr>
        <w:t xml:space="preserve"> </w:t>
      </w:r>
    </w:p>
    <w:p w:rsidR="004E7165" w:rsidRPr="00994E56" w:rsidRDefault="004E7165"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For </w:t>
      </w:r>
      <w:r w:rsidR="00B94BEB" w:rsidRPr="00994E56">
        <w:rPr>
          <w:rFonts w:ascii="Times New Roman" w:hAnsi="Times New Roman" w:cs="Times New Roman"/>
          <w:sz w:val="24"/>
          <w:szCs w:val="24"/>
        </w:rPr>
        <w:t xml:space="preserve">the </w:t>
      </w:r>
      <w:r w:rsidRPr="00994E56">
        <w:rPr>
          <w:rFonts w:ascii="Times New Roman" w:hAnsi="Times New Roman" w:cs="Times New Roman"/>
          <w:sz w:val="24"/>
          <w:szCs w:val="24"/>
        </w:rPr>
        <w:t xml:space="preserve">purposes of this study, social skills </w:t>
      </w:r>
      <w:r w:rsidR="00B94BEB" w:rsidRPr="00994E56">
        <w:rPr>
          <w:rFonts w:ascii="Times New Roman" w:hAnsi="Times New Roman" w:cs="Times New Roman"/>
          <w:sz w:val="24"/>
          <w:szCs w:val="24"/>
        </w:rPr>
        <w:t xml:space="preserve">interventions delivered to a group of </w:t>
      </w:r>
      <w:r w:rsidRPr="00994E56">
        <w:rPr>
          <w:rFonts w:ascii="Times New Roman" w:hAnsi="Times New Roman" w:cs="Times New Roman"/>
          <w:sz w:val="24"/>
          <w:szCs w:val="24"/>
        </w:rPr>
        <w:t xml:space="preserve">young children with developmental disabilities </w:t>
      </w:r>
      <w:r w:rsidR="00B94BEB" w:rsidRPr="00994E56">
        <w:rPr>
          <w:rFonts w:ascii="Times New Roman" w:hAnsi="Times New Roman" w:cs="Times New Roman"/>
          <w:sz w:val="24"/>
          <w:szCs w:val="24"/>
        </w:rPr>
        <w:t xml:space="preserve">are </w:t>
      </w:r>
      <w:r w:rsidRPr="00994E56">
        <w:rPr>
          <w:rFonts w:ascii="Times New Roman" w:hAnsi="Times New Roman" w:cs="Times New Roman"/>
          <w:sz w:val="24"/>
          <w:szCs w:val="24"/>
        </w:rPr>
        <w:t xml:space="preserve">reviewed.  Group-delivered social skills instructions (e.g., social skills groups) fall under the category of child specific interventions according to </w:t>
      </w:r>
      <w:r w:rsidRPr="00994E56">
        <w:rPr>
          <w:rFonts w:ascii="Times New Roman" w:hAnsi="Times New Roman" w:cs="Times New Roman"/>
          <w:sz w:val="24"/>
          <w:szCs w:val="24"/>
        </w:rPr>
        <w:lastRenderedPageBreak/>
        <w:t xml:space="preserve">Odom et al.’s (1999) taxonomy of social skills interventions or under targeted social skills training in </w:t>
      </w:r>
      <w:proofErr w:type="spellStart"/>
      <w:r w:rsidRPr="00994E56">
        <w:rPr>
          <w:rFonts w:ascii="Times New Roman" w:hAnsi="Times New Roman" w:cs="Times New Roman"/>
          <w:sz w:val="24"/>
          <w:szCs w:val="24"/>
        </w:rPr>
        <w:t>Hemmeter</w:t>
      </w:r>
      <w:proofErr w:type="spellEnd"/>
      <w:r w:rsidRPr="00994E56">
        <w:rPr>
          <w:rFonts w:ascii="Times New Roman" w:hAnsi="Times New Roman" w:cs="Times New Roman"/>
          <w:sz w:val="24"/>
          <w:szCs w:val="24"/>
        </w:rPr>
        <w:t xml:space="preserve"> et al.’s (2006) Teaching Pyramid.  </w:t>
      </w:r>
      <w:r w:rsidR="00CF733F" w:rsidRPr="00994E56">
        <w:rPr>
          <w:rFonts w:ascii="Times New Roman" w:hAnsi="Times New Roman" w:cs="Times New Roman"/>
          <w:sz w:val="24"/>
          <w:szCs w:val="24"/>
        </w:rPr>
        <w:t xml:space="preserve">Reviews on other types of social skills interventions (e.g., environmental arrangements, peer-mediated strategies, video modeling, </w:t>
      </w:r>
      <w:proofErr w:type="gramStart"/>
      <w:r w:rsidR="00CF733F" w:rsidRPr="00994E56">
        <w:rPr>
          <w:rFonts w:ascii="Times New Roman" w:hAnsi="Times New Roman" w:cs="Times New Roman"/>
          <w:sz w:val="24"/>
          <w:szCs w:val="24"/>
        </w:rPr>
        <w:t>social</w:t>
      </w:r>
      <w:proofErr w:type="gramEnd"/>
      <w:r w:rsidR="00CF733F" w:rsidRPr="00994E56">
        <w:rPr>
          <w:rFonts w:ascii="Times New Roman" w:hAnsi="Times New Roman" w:cs="Times New Roman"/>
          <w:sz w:val="24"/>
          <w:szCs w:val="24"/>
        </w:rPr>
        <w:t xml:space="preserve">-emotional curricula) are </w:t>
      </w:r>
      <w:r w:rsidR="006B4A4A" w:rsidRPr="00994E56">
        <w:rPr>
          <w:rFonts w:ascii="Times New Roman" w:hAnsi="Times New Roman" w:cs="Times New Roman"/>
          <w:sz w:val="24"/>
          <w:szCs w:val="24"/>
        </w:rPr>
        <w:t xml:space="preserve">excluded but </w:t>
      </w:r>
      <w:r w:rsidR="00CF733F" w:rsidRPr="00994E56">
        <w:rPr>
          <w:rFonts w:ascii="Times New Roman" w:hAnsi="Times New Roman" w:cs="Times New Roman"/>
          <w:sz w:val="24"/>
          <w:szCs w:val="24"/>
        </w:rPr>
        <w:t xml:space="preserve">available elsewhere.  </w:t>
      </w:r>
      <w:r w:rsidRPr="00994E56">
        <w:rPr>
          <w:rFonts w:ascii="Times New Roman" w:hAnsi="Times New Roman" w:cs="Times New Roman"/>
          <w:sz w:val="24"/>
          <w:szCs w:val="24"/>
        </w:rPr>
        <w:t>It should also be noted that group-</w:t>
      </w:r>
      <w:r w:rsidR="00994E56">
        <w:rPr>
          <w:rFonts w:ascii="Times New Roman" w:hAnsi="Times New Roman" w:cs="Times New Roman"/>
          <w:sz w:val="24"/>
          <w:szCs w:val="24"/>
        </w:rPr>
        <w:t>based</w:t>
      </w:r>
      <w:r w:rsidRPr="00994E56">
        <w:rPr>
          <w:rFonts w:ascii="Times New Roman" w:hAnsi="Times New Roman" w:cs="Times New Roman"/>
          <w:sz w:val="24"/>
          <w:szCs w:val="24"/>
        </w:rPr>
        <w:t xml:space="preserve"> social skills </w:t>
      </w:r>
      <w:r w:rsidR="00994E56">
        <w:rPr>
          <w:rFonts w:ascii="Times New Roman" w:hAnsi="Times New Roman" w:cs="Times New Roman"/>
          <w:sz w:val="24"/>
          <w:szCs w:val="24"/>
        </w:rPr>
        <w:t>interventions</w:t>
      </w:r>
      <w:r w:rsidRPr="00994E56">
        <w:rPr>
          <w:rFonts w:ascii="Times New Roman" w:hAnsi="Times New Roman" w:cs="Times New Roman"/>
          <w:sz w:val="24"/>
          <w:szCs w:val="24"/>
        </w:rPr>
        <w:t xml:space="preserve"> and social skills groups are used interchangeably throughout this paper.  There are variations on how social skills </w:t>
      </w:r>
      <w:r w:rsidR="00994E56">
        <w:rPr>
          <w:rFonts w:ascii="Times New Roman" w:hAnsi="Times New Roman" w:cs="Times New Roman"/>
          <w:sz w:val="24"/>
          <w:szCs w:val="24"/>
        </w:rPr>
        <w:t>interventions</w:t>
      </w:r>
      <w:r w:rsidRPr="00994E56">
        <w:rPr>
          <w:rFonts w:ascii="Times New Roman" w:hAnsi="Times New Roman" w:cs="Times New Roman"/>
          <w:sz w:val="24"/>
          <w:szCs w:val="24"/>
        </w:rPr>
        <w:t xml:space="preserve"> are delivered, but several essential compone</w:t>
      </w:r>
      <w:r w:rsidR="00794809">
        <w:rPr>
          <w:rFonts w:ascii="Times New Roman" w:hAnsi="Times New Roman" w:cs="Times New Roman"/>
          <w:sz w:val="24"/>
          <w:szCs w:val="24"/>
        </w:rPr>
        <w:t>nts need to be present to qualif</w:t>
      </w:r>
      <w:r w:rsidRPr="00994E56">
        <w:rPr>
          <w:rFonts w:ascii="Times New Roman" w:hAnsi="Times New Roman" w:cs="Times New Roman"/>
          <w:sz w:val="24"/>
          <w:szCs w:val="24"/>
        </w:rPr>
        <w:t>y</w:t>
      </w:r>
      <w:r w:rsidR="00302996">
        <w:rPr>
          <w:rFonts w:ascii="Times New Roman" w:hAnsi="Times New Roman" w:cs="Times New Roman"/>
          <w:sz w:val="24"/>
          <w:szCs w:val="24"/>
        </w:rPr>
        <w:t xml:space="preserve"> for this type of intervention</w:t>
      </w:r>
      <w:r w:rsidRPr="00994E56">
        <w:rPr>
          <w:rFonts w:ascii="Times New Roman" w:hAnsi="Times New Roman" w:cs="Times New Roman"/>
          <w:sz w:val="24"/>
          <w:szCs w:val="24"/>
        </w:rPr>
        <w:t xml:space="preserve">: a) delivery of instruction in a small group setting, b) explicit instruction of specific </w:t>
      </w:r>
      <w:proofErr w:type="spellStart"/>
      <w:r w:rsidRPr="00994E56">
        <w:rPr>
          <w:rFonts w:ascii="Times New Roman" w:hAnsi="Times New Roman" w:cs="Times New Roman"/>
          <w:sz w:val="24"/>
          <w:szCs w:val="24"/>
        </w:rPr>
        <w:t>prosocial</w:t>
      </w:r>
      <w:proofErr w:type="spellEnd"/>
      <w:r w:rsidRPr="00994E56">
        <w:rPr>
          <w:rFonts w:ascii="Times New Roman" w:hAnsi="Times New Roman" w:cs="Times New Roman"/>
          <w:sz w:val="24"/>
          <w:szCs w:val="24"/>
        </w:rPr>
        <w:t xml:space="preserve"> behaviors, and c) skill practice in role play or play group.  </w:t>
      </w:r>
    </w:p>
    <w:p w:rsidR="004E7165" w:rsidRPr="00994E56" w:rsidRDefault="004E7165" w:rsidP="00A8068B">
      <w:pPr>
        <w:spacing w:after="0" w:line="480" w:lineRule="auto"/>
        <w:ind w:firstLine="720"/>
        <w:rPr>
          <w:rStyle w:val="apple-style-span"/>
        </w:rPr>
      </w:pPr>
      <w:r w:rsidRPr="00994E56">
        <w:rPr>
          <w:rFonts w:ascii="Times New Roman" w:hAnsi="Times New Roman" w:cs="Times New Roman"/>
          <w:sz w:val="24"/>
          <w:szCs w:val="24"/>
        </w:rPr>
        <w:t xml:space="preserve">A literature search was conducted with the following criteria: the study </w:t>
      </w:r>
      <w:r w:rsidR="00CF733F" w:rsidRPr="00994E56">
        <w:rPr>
          <w:rFonts w:ascii="Times New Roman" w:hAnsi="Times New Roman" w:cs="Times New Roman"/>
          <w:sz w:val="24"/>
          <w:szCs w:val="24"/>
        </w:rPr>
        <w:t xml:space="preserve">needed to </w:t>
      </w:r>
      <w:r w:rsidRPr="00994E56">
        <w:rPr>
          <w:rFonts w:ascii="Times New Roman" w:hAnsi="Times New Roman" w:cs="Times New Roman"/>
          <w:sz w:val="24"/>
          <w:szCs w:val="24"/>
        </w:rPr>
        <w:t>a)</w:t>
      </w:r>
      <w:r w:rsidR="00CF733F" w:rsidRPr="00994E56">
        <w:rPr>
          <w:rFonts w:ascii="Times New Roman" w:hAnsi="Times New Roman" w:cs="Times New Roman"/>
          <w:sz w:val="24"/>
          <w:szCs w:val="24"/>
        </w:rPr>
        <w:t xml:space="preserve"> be</w:t>
      </w:r>
      <w:r w:rsidRPr="00994E56">
        <w:rPr>
          <w:rFonts w:ascii="Times New Roman" w:hAnsi="Times New Roman" w:cs="Times New Roman"/>
          <w:sz w:val="24"/>
          <w:szCs w:val="24"/>
        </w:rPr>
        <w:t xml:space="preserve"> published in a peer-reviewed journal; b) </w:t>
      </w:r>
      <w:r w:rsidR="00CF733F" w:rsidRPr="00994E56">
        <w:rPr>
          <w:rFonts w:ascii="Times New Roman" w:hAnsi="Times New Roman" w:cs="Times New Roman"/>
          <w:sz w:val="24"/>
          <w:szCs w:val="24"/>
        </w:rPr>
        <w:t>be</w:t>
      </w:r>
      <w:r w:rsidRPr="00994E56">
        <w:rPr>
          <w:rFonts w:ascii="Times New Roman" w:hAnsi="Times New Roman" w:cs="Times New Roman"/>
          <w:sz w:val="24"/>
          <w:szCs w:val="24"/>
        </w:rPr>
        <w:t xml:space="preserve"> an empirical study with a report on the effects of social skills interventions</w:t>
      </w:r>
      <w:r w:rsidR="00CF733F" w:rsidRPr="00994E56">
        <w:rPr>
          <w:rFonts w:ascii="Times New Roman" w:hAnsi="Times New Roman" w:cs="Times New Roman"/>
          <w:sz w:val="24"/>
          <w:szCs w:val="24"/>
        </w:rPr>
        <w:t>; c) include</w:t>
      </w:r>
      <w:r w:rsidRPr="00994E56">
        <w:rPr>
          <w:rFonts w:ascii="Times New Roman" w:hAnsi="Times New Roman" w:cs="Times New Roman"/>
          <w:sz w:val="24"/>
          <w:szCs w:val="24"/>
        </w:rPr>
        <w:t xml:space="preserve"> at least 50% of the participants </w:t>
      </w:r>
      <w:r w:rsidR="00CF733F" w:rsidRPr="00994E56">
        <w:rPr>
          <w:rFonts w:ascii="Times New Roman" w:hAnsi="Times New Roman" w:cs="Times New Roman"/>
          <w:sz w:val="24"/>
          <w:szCs w:val="24"/>
        </w:rPr>
        <w:t>who are between three and five</w:t>
      </w:r>
      <w:r w:rsidRPr="00994E56">
        <w:rPr>
          <w:rFonts w:ascii="Times New Roman" w:hAnsi="Times New Roman" w:cs="Times New Roman"/>
          <w:sz w:val="24"/>
          <w:szCs w:val="24"/>
        </w:rPr>
        <w:t xml:space="preserve"> years old; d) </w:t>
      </w:r>
      <w:r w:rsidR="00CF733F" w:rsidRPr="00994E56">
        <w:rPr>
          <w:rFonts w:ascii="Times New Roman" w:hAnsi="Times New Roman" w:cs="Times New Roman"/>
          <w:sz w:val="24"/>
          <w:szCs w:val="24"/>
        </w:rPr>
        <w:t>deliver</w:t>
      </w:r>
      <w:r w:rsidRPr="00994E56">
        <w:rPr>
          <w:rFonts w:ascii="Times New Roman" w:hAnsi="Times New Roman" w:cs="Times New Roman"/>
          <w:sz w:val="24"/>
          <w:szCs w:val="24"/>
        </w:rPr>
        <w:t xml:space="preserve"> instruction to the group rather than to individual children; and e) pr</w:t>
      </w:r>
      <w:r w:rsidR="00302996">
        <w:rPr>
          <w:rFonts w:ascii="Times New Roman" w:hAnsi="Times New Roman" w:cs="Times New Roman"/>
          <w:sz w:val="24"/>
          <w:szCs w:val="24"/>
        </w:rPr>
        <w:t>ovide</w:t>
      </w:r>
      <w:r w:rsidRPr="00994E56">
        <w:rPr>
          <w:rFonts w:ascii="Times New Roman" w:hAnsi="Times New Roman" w:cs="Times New Roman"/>
          <w:sz w:val="24"/>
          <w:szCs w:val="24"/>
        </w:rPr>
        <w:t xml:space="preserve"> explicit instruction of target social skills and provided subsequent skill practice opportunities.  Comprehensive social-emotional curricula identified by Joseph and Strain (2003) were excluded.  </w:t>
      </w:r>
      <w:r w:rsidRPr="00994E56">
        <w:rPr>
          <w:rStyle w:val="apple-style-span"/>
          <w:rFonts w:ascii="Times New Roman" w:hAnsi="Times New Roman" w:cs="Times New Roman"/>
          <w:sz w:val="24"/>
          <w:szCs w:val="24"/>
        </w:rPr>
        <w:t xml:space="preserve">There is a larger pool of studies reporting the positive impacts of social skills groups for school-age children (e.g., </w:t>
      </w:r>
      <w:r w:rsidR="00EC2CA5" w:rsidRPr="00994E56">
        <w:rPr>
          <w:rStyle w:val="apple-style-span"/>
          <w:rFonts w:ascii="Times New Roman" w:hAnsi="Times New Roman" w:cs="Times New Roman"/>
          <w:sz w:val="24"/>
          <w:szCs w:val="24"/>
        </w:rPr>
        <w:t>Barry et al., 2003</w:t>
      </w:r>
      <w:r w:rsidR="00EC2CA5">
        <w:rPr>
          <w:rStyle w:val="apple-style-span"/>
          <w:rFonts w:ascii="Times New Roman" w:hAnsi="Times New Roman" w:cs="Times New Roman"/>
          <w:sz w:val="24"/>
          <w:szCs w:val="24"/>
        </w:rPr>
        <w:t xml:space="preserve">; </w:t>
      </w:r>
      <w:proofErr w:type="spellStart"/>
      <w:r w:rsidRPr="00994E56">
        <w:rPr>
          <w:rStyle w:val="apple-style-span"/>
          <w:rFonts w:ascii="Times New Roman" w:hAnsi="Times New Roman" w:cs="Times New Roman"/>
          <w:sz w:val="24"/>
          <w:szCs w:val="24"/>
        </w:rPr>
        <w:t>Legoff</w:t>
      </w:r>
      <w:proofErr w:type="spellEnd"/>
      <w:r w:rsidRPr="00994E56">
        <w:rPr>
          <w:rStyle w:val="apple-style-span"/>
          <w:rFonts w:ascii="Times New Roman" w:hAnsi="Times New Roman" w:cs="Times New Roman"/>
          <w:sz w:val="24"/>
          <w:szCs w:val="24"/>
        </w:rPr>
        <w:t xml:space="preserve"> &amp; She</w:t>
      </w:r>
      <w:r w:rsidR="00EC2CA5">
        <w:rPr>
          <w:rStyle w:val="apple-style-span"/>
          <w:rFonts w:ascii="Times New Roman" w:hAnsi="Times New Roman" w:cs="Times New Roman"/>
          <w:sz w:val="24"/>
          <w:szCs w:val="24"/>
        </w:rPr>
        <w:t>rman, 2006</w:t>
      </w:r>
      <w:r w:rsidRPr="00994E56">
        <w:rPr>
          <w:rStyle w:val="apple-style-span"/>
          <w:rFonts w:ascii="Times New Roman" w:hAnsi="Times New Roman" w:cs="Times New Roman"/>
          <w:sz w:val="24"/>
          <w:szCs w:val="24"/>
        </w:rPr>
        <w:t>)</w:t>
      </w:r>
      <w:r w:rsidR="00CF733F" w:rsidRPr="00994E56">
        <w:rPr>
          <w:rStyle w:val="apple-style-span"/>
          <w:rFonts w:ascii="Times New Roman" w:hAnsi="Times New Roman" w:cs="Times New Roman"/>
          <w:sz w:val="24"/>
          <w:szCs w:val="24"/>
        </w:rPr>
        <w:t xml:space="preserve">, but they </w:t>
      </w:r>
      <w:r w:rsidR="006B4A4A" w:rsidRPr="00994E56">
        <w:rPr>
          <w:rStyle w:val="apple-style-span"/>
          <w:rFonts w:ascii="Times New Roman" w:hAnsi="Times New Roman" w:cs="Times New Roman"/>
          <w:sz w:val="24"/>
          <w:szCs w:val="24"/>
        </w:rPr>
        <w:t>were not included either</w:t>
      </w:r>
      <w:r w:rsidRPr="00994E56">
        <w:rPr>
          <w:rFonts w:ascii="Times New Roman" w:hAnsi="Times New Roman" w:cs="Times New Roman"/>
          <w:sz w:val="24"/>
          <w:szCs w:val="24"/>
        </w:rPr>
        <w:t xml:space="preserve">.  </w:t>
      </w:r>
      <w:r w:rsidR="00CF733F" w:rsidRPr="00994E56">
        <w:rPr>
          <w:rFonts w:ascii="Times New Roman" w:hAnsi="Times New Roman" w:cs="Times New Roman"/>
          <w:sz w:val="24"/>
          <w:szCs w:val="24"/>
        </w:rPr>
        <w:t xml:space="preserve">The reason is that </w:t>
      </w:r>
      <w:r w:rsidR="00CF733F" w:rsidRPr="00994E56">
        <w:rPr>
          <w:rStyle w:val="apple-style-span"/>
          <w:rFonts w:ascii="Times New Roman" w:hAnsi="Times New Roman" w:cs="Times New Roman"/>
          <w:sz w:val="24"/>
          <w:szCs w:val="24"/>
        </w:rPr>
        <w:t>social competence manifests differently at each developmental period (</w:t>
      </w:r>
      <w:proofErr w:type="spellStart"/>
      <w:r w:rsidR="00CF733F" w:rsidRPr="00994E56">
        <w:rPr>
          <w:rFonts w:ascii="Times New Roman" w:hAnsi="Times New Roman" w:cs="Times New Roman"/>
          <w:sz w:val="24"/>
          <w:szCs w:val="24"/>
        </w:rPr>
        <w:t>Guralnick</w:t>
      </w:r>
      <w:proofErr w:type="spellEnd"/>
      <w:r w:rsidR="00CF733F" w:rsidRPr="00994E56">
        <w:rPr>
          <w:rFonts w:ascii="Times New Roman" w:hAnsi="Times New Roman" w:cs="Times New Roman"/>
          <w:sz w:val="24"/>
          <w:szCs w:val="24"/>
        </w:rPr>
        <w:t xml:space="preserve"> &amp; Neville, 1997), and thus f</w:t>
      </w:r>
      <w:r w:rsidRPr="00994E56">
        <w:rPr>
          <w:rFonts w:ascii="Times New Roman" w:hAnsi="Times New Roman" w:cs="Times New Roman"/>
          <w:sz w:val="24"/>
          <w:szCs w:val="24"/>
        </w:rPr>
        <w:t>indings with school-age children</w:t>
      </w:r>
      <w:r w:rsidRPr="00994E56">
        <w:rPr>
          <w:rStyle w:val="apple-style-span"/>
          <w:rFonts w:ascii="Times New Roman" w:hAnsi="Times New Roman" w:cs="Times New Roman"/>
          <w:sz w:val="24"/>
          <w:szCs w:val="24"/>
        </w:rPr>
        <w:t xml:space="preserve"> are not necessarily appli</w:t>
      </w:r>
      <w:r w:rsidR="00CF733F" w:rsidRPr="00994E56">
        <w:rPr>
          <w:rStyle w:val="apple-style-span"/>
          <w:rFonts w:ascii="Times New Roman" w:hAnsi="Times New Roman" w:cs="Times New Roman"/>
          <w:sz w:val="24"/>
          <w:szCs w:val="24"/>
        </w:rPr>
        <w:t xml:space="preserve">cable to preschool populations.  </w:t>
      </w:r>
      <w:r w:rsidRPr="00994E56">
        <w:rPr>
          <w:rFonts w:ascii="Times New Roman" w:hAnsi="Times New Roman" w:cs="Times New Roman"/>
          <w:sz w:val="24"/>
          <w:szCs w:val="24"/>
        </w:rPr>
        <w:t>Social skills training for preschool children tends to focus on promoting play skills and peer interactions, for example, whereas social problem solving and conversation skills with peers are likely to be targeted with school-age students (</w:t>
      </w:r>
      <w:r w:rsidRPr="00994E56">
        <w:rPr>
          <w:rStyle w:val="apple-style-span"/>
          <w:rFonts w:ascii="Times New Roman" w:hAnsi="Times New Roman" w:cs="Times New Roman"/>
          <w:sz w:val="24"/>
          <w:szCs w:val="24"/>
        </w:rPr>
        <w:t>Vaughn et al., 2003).</w:t>
      </w:r>
      <w:r w:rsidR="00CF733F" w:rsidRPr="00994E56">
        <w:rPr>
          <w:rStyle w:val="apple-style-span"/>
          <w:rFonts w:ascii="Times New Roman" w:hAnsi="Times New Roman" w:cs="Times New Roman"/>
          <w:sz w:val="24"/>
          <w:szCs w:val="24"/>
        </w:rPr>
        <w:t xml:space="preserve">  </w:t>
      </w:r>
      <w:r w:rsidR="006B4A4A" w:rsidRPr="00994E56">
        <w:rPr>
          <w:rStyle w:val="apple-style-span"/>
          <w:rFonts w:ascii="Times New Roman" w:hAnsi="Times New Roman" w:cs="Times New Roman"/>
          <w:sz w:val="24"/>
          <w:szCs w:val="24"/>
        </w:rPr>
        <w:t xml:space="preserve">One interesting observation from studies </w:t>
      </w:r>
      <w:r w:rsidR="004D0182" w:rsidRPr="00994E56">
        <w:rPr>
          <w:rStyle w:val="apple-style-span"/>
          <w:rFonts w:ascii="Times New Roman" w:hAnsi="Times New Roman" w:cs="Times New Roman"/>
          <w:sz w:val="24"/>
          <w:szCs w:val="24"/>
        </w:rPr>
        <w:t>involving</w:t>
      </w:r>
      <w:r w:rsidR="006B4A4A" w:rsidRPr="00994E56">
        <w:rPr>
          <w:rStyle w:val="apple-style-span"/>
          <w:rFonts w:ascii="Times New Roman" w:hAnsi="Times New Roman" w:cs="Times New Roman"/>
          <w:sz w:val="24"/>
          <w:szCs w:val="24"/>
        </w:rPr>
        <w:t xml:space="preserve"> older </w:t>
      </w:r>
      <w:r w:rsidR="006B4A4A" w:rsidRPr="00994E56">
        <w:rPr>
          <w:rStyle w:val="apple-style-span"/>
          <w:rFonts w:ascii="Times New Roman" w:hAnsi="Times New Roman" w:cs="Times New Roman"/>
          <w:sz w:val="24"/>
          <w:szCs w:val="24"/>
        </w:rPr>
        <w:lastRenderedPageBreak/>
        <w:t xml:space="preserve">children is that social skills groups are studied almost exclusively with individuals with autism, Asperger’s syndrome, or pervasive developmental disorders.  </w:t>
      </w:r>
      <w:r w:rsidR="00CF733F" w:rsidRPr="00994E56">
        <w:rPr>
          <w:rStyle w:val="apple-style-span"/>
          <w:rFonts w:ascii="Times New Roman" w:hAnsi="Times New Roman" w:cs="Times New Roman"/>
          <w:sz w:val="24"/>
          <w:szCs w:val="24"/>
        </w:rPr>
        <w:t xml:space="preserve">Based on the above inclusive and exclusive criteria, </w:t>
      </w:r>
      <w:r w:rsidR="00CF733F" w:rsidRPr="00994E56">
        <w:rPr>
          <w:rFonts w:ascii="Times New Roman" w:hAnsi="Times New Roman" w:cs="Times New Roman"/>
          <w:sz w:val="24"/>
          <w:szCs w:val="24"/>
        </w:rPr>
        <w:t xml:space="preserve">the </w:t>
      </w:r>
      <w:r w:rsidR="006B4A4A" w:rsidRPr="00994E56">
        <w:rPr>
          <w:rFonts w:ascii="Times New Roman" w:hAnsi="Times New Roman" w:cs="Times New Roman"/>
          <w:sz w:val="24"/>
          <w:szCs w:val="24"/>
        </w:rPr>
        <w:t xml:space="preserve">literature </w:t>
      </w:r>
      <w:r w:rsidR="00CF733F" w:rsidRPr="00994E56">
        <w:rPr>
          <w:rFonts w:ascii="Times New Roman" w:hAnsi="Times New Roman" w:cs="Times New Roman"/>
          <w:sz w:val="24"/>
          <w:szCs w:val="24"/>
        </w:rPr>
        <w:t>search yield</w:t>
      </w:r>
      <w:r w:rsidR="006B4A4A" w:rsidRPr="00994E56">
        <w:rPr>
          <w:rFonts w:ascii="Times New Roman" w:hAnsi="Times New Roman" w:cs="Times New Roman"/>
          <w:sz w:val="24"/>
          <w:szCs w:val="24"/>
        </w:rPr>
        <w:t>ed</w:t>
      </w:r>
      <w:r w:rsidR="00CF733F" w:rsidRPr="00994E56">
        <w:rPr>
          <w:rFonts w:ascii="Times New Roman" w:hAnsi="Times New Roman" w:cs="Times New Roman"/>
          <w:sz w:val="24"/>
          <w:szCs w:val="24"/>
        </w:rPr>
        <w:t xml:space="preserve"> eight studies (see Appendix A and below).  </w:t>
      </w:r>
      <w:r w:rsidRPr="00994E56">
        <w:rPr>
          <w:rStyle w:val="apple-style-span"/>
          <w:rFonts w:ascii="Times New Roman" w:hAnsi="Times New Roman" w:cs="Times New Roman"/>
          <w:sz w:val="24"/>
          <w:szCs w:val="24"/>
        </w:rPr>
        <w:t xml:space="preserve">  </w:t>
      </w:r>
      <w:r w:rsidRPr="00994E56">
        <w:rPr>
          <w:rFonts w:ascii="Times New Roman" w:hAnsi="Times New Roman" w:cs="Times New Roman"/>
          <w:sz w:val="24"/>
          <w:szCs w:val="24"/>
        </w:rPr>
        <w:t xml:space="preserve"> </w:t>
      </w:r>
      <w:r w:rsidRPr="00994E56">
        <w:rPr>
          <w:rStyle w:val="apple-style-span"/>
          <w:rFonts w:ascii="Times New Roman" w:hAnsi="Times New Roman" w:cs="Times New Roman"/>
          <w:sz w:val="24"/>
          <w:szCs w:val="24"/>
        </w:rPr>
        <w:t xml:space="preserve">     </w:t>
      </w:r>
    </w:p>
    <w:p w:rsidR="004E7165" w:rsidRPr="00994E56" w:rsidRDefault="004E7165" w:rsidP="00A8068B">
      <w:pPr>
        <w:autoSpaceDE w:val="0"/>
        <w:autoSpaceDN w:val="0"/>
        <w:adjustRightIn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In a recent review of 35 studies in which social </w:t>
      </w:r>
      <w:r w:rsidR="00EC2CA5">
        <w:rPr>
          <w:rFonts w:ascii="Times New Roman" w:hAnsi="Times New Roman" w:cs="Times New Roman"/>
          <w:sz w:val="24"/>
          <w:szCs w:val="24"/>
        </w:rPr>
        <w:t xml:space="preserve">skills </w:t>
      </w:r>
      <w:r w:rsidRPr="00994E56">
        <w:rPr>
          <w:rFonts w:ascii="Times New Roman" w:hAnsi="Times New Roman" w:cs="Times New Roman"/>
          <w:sz w:val="24"/>
          <w:szCs w:val="24"/>
        </w:rPr>
        <w:t xml:space="preserve">interventions were delivered to preschool children with autism, </w:t>
      </w:r>
      <w:proofErr w:type="spellStart"/>
      <w:r w:rsidRPr="00994E56">
        <w:rPr>
          <w:rFonts w:ascii="Times New Roman" w:hAnsi="Times New Roman" w:cs="Times New Roman"/>
          <w:sz w:val="24"/>
          <w:szCs w:val="24"/>
        </w:rPr>
        <w:t>Reichow</w:t>
      </w:r>
      <w:proofErr w:type="spellEnd"/>
      <w:r w:rsidRPr="00994E56">
        <w:rPr>
          <w:rFonts w:ascii="Times New Roman" w:hAnsi="Times New Roman" w:cs="Times New Roman"/>
          <w:sz w:val="24"/>
          <w:szCs w:val="24"/>
        </w:rPr>
        <w:t xml:space="preserve"> and </w:t>
      </w:r>
      <w:proofErr w:type="spellStart"/>
      <w:r w:rsidRPr="00994E56">
        <w:rPr>
          <w:rFonts w:ascii="Times New Roman" w:hAnsi="Times New Roman" w:cs="Times New Roman"/>
          <w:sz w:val="24"/>
          <w:szCs w:val="24"/>
        </w:rPr>
        <w:t>Volkmar</w:t>
      </w:r>
      <w:proofErr w:type="spellEnd"/>
      <w:r w:rsidRPr="00994E56">
        <w:rPr>
          <w:rFonts w:ascii="Times New Roman" w:hAnsi="Times New Roman" w:cs="Times New Roman"/>
          <w:sz w:val="24"/>
          <w:szCs w:val="24"/>
        </w:rPr>
        <w:t xml:space="preserve"> (2010) found Kroger, </w:t>
      </w:r>
      <w:r w:rsidRPr="00994E56">
        <w:rPr>
          <w:rStyle w:val="apple-style-span"/>
          <w:rFonts w:ascii="Times New Roman" w:hAnsi="Times New Roman" w:cs="Times New Roman"/>
          <w:sz w:val="24"/>
          <w:szCs w:val="24"/>
        </w:rPr>
        <w:t>Schultz, and Newsom (2007) to be the only study that examined the effects of social skills groups with this population.  Kroger, Schultz, and Newman (2007) compared the effects of two types of group-delivered social skills interventions, direct teaching with video modeli</w:t>
      </w:r>
      <w:r w:rsidR="00EC2CA5">
        <w:rPr>
          <w:rStyle w:val="apple-style-span"/>
          <w:rFonts w:ascii="Times New Roman" w:hAnsi="Times New Roman" w:cs="Times New Roman"/>
          <w:sz w:val="24"/>
          <w:szCs w:val="24"/>
        </w:rPr>
        <w:t>ng and play activities.  Twenty-</w:t>
      </w:r>
      <w:r w:rsidRPr="00994E56">
        <w:rPr>
          <w:rStyle w:val="apple-style-span"/>
          <w:rFonts w:ascii="Times New Roman" w:hAnsi="Times New Roman" w:cs="Times New Roman"/>
          <w:sz w:val="24"/>
          <w:szCs w:val="24"/>
        </w:rPr>
        <w:t>five preschool children were assigned to either grou</w:t>
      </w:r>
      <w:r w:rsidR="00EC2CA5">
        <w:rPr>
          <w:rStyle w:val="apple-style-span"/>
          <w:rFonts w:ascii="Times New Roman" w:hAnsi="Times New Roman" w:cs="Times New Roman"/>
          <w:sz w:val="24"/>
          <w:szCs w:val="24"/>
        </w:rPr>
        <w:t>p and received the intervention</w:t>
      </w:r>
      <w:r w:rsidRPr="00994E56">
        <w:rPr>
          <w:rStyle w:val="apple-style-span"/>
          <w:rFonts w:ascii="Times New Roman" w:hAnsi="Times New Roman" w:cs="Times New Roman"/>
          <w:sz w:val="24"/>
          <w:szCs w:val="24"/>
        </w:rPr>
        <w:t xml:space="preserve"> for an hour, three times a week for a total of five weeks.  The two interventions were similar in structure except for the middle portion: the direct teaching group watched a video of typically developing boys demonstrating target behaviors (</w:t>
      </w:r>
      <w:r w:rsidRPr="00994E56">
        <w:rPr>
          <w:rFonts w:ascii="Times New Roman" w:hAnsi="Times New Roman" w:cs="Times New Roman"/>
          <w:sz w:val="24"/>
          <w:szCs w:val="24"/>
        </w:rPr>
        <w:t>simple and complex motor</w:t>
      </w:r>
      <w:r w:rsidR="006B4A4A" w:rsidRPr="00994E56">
        <w:rPr>
          <w:rFonts w:ascii="Times New Roman" w:hAnsi="Times New Roman" w:cs="Times New Roman"/>
          <w:sz w:val="24"/>
          <w:szCs w:val="24"/>
        </w:rPr>
        <w:t xml:space="preserve"> movements</w:t>
      </w:r>
      <w:r w:rsidRPr="00994E56">
        <w:rPr>
          <w:rFonts w:ascii="Times New Roman" w:hAnsi="Times New Roman" w:cs="Times New Roman"/>
          <w:sz w:val="24"/>
          <w:szCs w:val="24"/>
        </w:rPr>
        <w:t xml:space="preserve">, imitation, parallel play, ball play, </w:t>
      </w:r>
      <w:r w:rsidR="006B4A4A" w:rsidRPr="00994E56">
        <w:rPr>
          <w:rFonts w:ascii="Times New Roman" w:hAnsi="Times New Roman" w:cs="Times New Roman"/>
          <w:sz w:val="24"/>
          <w:szCs w:val="24"/>
        </w:rPr>
        <w:t xml:space="preserve">turn </w:t>
      </w:r>
      <w:r w:rsidRPr="00994E56">
        <w:rPr>
          <w:rFonts w:ascii="Times New Roman" w:hAnsi="Times New Roman" w:cs="Times New Roman"/>
          <w:sz w:val="24"/>
          <w:szCs w:val="24"/>
        </w:rPr>
        <w:t>taking, seeking play partners, pretend play</w:t>
      </w:r>
      <w:r w:rsidR="006B4A4A" w:rsidRPr="00994E56">
        <w:rPr>
          <w:rFonts w:ascii="Times New Roman" w:hAnsi="Times New Roman" w:cs="Times New Roman"/>
          <w:sz w:val="24"/>
          <w:szCs w:val="24"/>
        </w:rPr>
        <w:t xml:space="preserve"> with partners</w:t>
      </w:r>
      <w:r w:rsidRPr="00994E56">
        <w:rPr>
          <w:rFonts w:ascii="Times New Roman" w:hAnsi="Times New Roman" w:cs="Times New Roman"/>
          <w:sz w:val="24"/>
          <w:szCs w:val="24"/>
        </w:rPr>
        <w:t>, and appropriate use of play stations) and engaged in subsequent skill practice at play stations</w:t>
      </w:r>
      <w:r w:rsidR="006B4A4A" w:rsidRPr="00994E56">
        <w:rPr>
          <w:rStyle w:val="apple-style-span"/>
          <w:rFonts w:ascii="Times New Roman" w:hAnsi="Times New Roman" w:cs="Times New Roman"/>
          <w:sz w:val="24"/>
          <w:szCs w:val="24"/>
        </w:rPr>
        <w:t>, while the play activity</w:t>
      </w:r>
      <w:r w:rsidRPr="00994E56">
        <w:rPr>
          <w:rStyle w:val="apple-style-span"/>
          <w:rFonts w:ascii="Times New Roman" w:hAnsi="Times New Roman" w:cs="Times New Roman"/>
          <w:sz w:val="24"/>
          <w:szCs w:val="24"/>
        </w:rPr>
        <w:t xml:space="preserve"> group engaged in supervised free play.  Both groups received teacher praise for social interactions during free play, but the direct teaching group </w:t>
      </w:r>
      <w:r w:rsidR="00EC2CA5">
        <w:rPr>
          <w:rStyle w:val="apple-style-span"/>
          <w:rFonts w:ascii="Times New Roman" w:hAnsi="Times New Roman" w:cs="Times New Roman"/>
          <w:sz w:val="24"/>
          <w:szCs w:val="24"/>
        </w:rPr>
        <w:t>also received</w:t>
      </w:r>
      <w:r w:rsidRPr="00994E56">
        <w:rPr>
          <w:rStyle w:val="apple-style-span"/>
          <w:rFonts w:ascii="Times New Roman" w:hAnsi="Times New Roman" w:cs="Times New Roman"/>
          <w:sz w:val="24"/>
          <w:szCs w:val="24"/>
        </w:rPr>
        <w:t xml:space="preserve"> edible reinforcement during video modeling</w:t>
      </w:r>
      <w:r w:rsidR="006B4A4A" w:rsidRPr="00994E56">
        <w:rPr>
          <w:rStyle w:val="apple-style-span"/>
          <w:rFonts w:ascii="Times New Roman" w:hAnsi="Times New Roman" w:cs="Times New Roman"/>
          <w:sz w:val="24"/>
          <w:szCs w:val="24"/>
        </w:rPr>
        <w:t xml:space="preserve"> instruction</w:t>
      </w:r>
      <w:r w:rsidRPr="00994E56">
        <w:rPr>
          <w:rStyle w:val="apple-style-span"/>
          <w:rFonts w:ascii="Times New Roman" w:hAnsi="Times New Roman" w:cs="Times New Roman"/>
          <w:sz w:val="24"/>
          <w:szCs w:val="24"/>
        </w:rPr>
        <w:t>.  Children were observed during free play to determine the impact</w:t>
      </w:r>
      <w:r w:rsidR="006B4A4A" w:rsidRPr="00994E56">
        <w:rPr>
          <w:rStyle w:val="apple-style-span"/>
          <w:rFonts w:ascii="Times New Roman" w:hAnsi="Times New Roman" w:cs="Times New Roman"/>
          <w:sz w:val="24"/>
          <w:szCs w:val="24"/>
        </w:rPr>
        <w:t xml:space="preserve"> of the interventions</w:t>
      </w:r>
      <w:r w:rsidRPr="00994E56">
        <w:rPr>
          <w:rStyle w:val="apple-style-span"/>
          <w:rFonts w:ascii="Times New Roman" w:hAnsi="Times New Roman" w:cs="Times New Roman"/>
          <w:sz w:val="24"/>
          <w:szCs w:val="24"/>
        </w:rPr>
        <w:t xml:space="preserve"> on social behavior.   After five weeks of the interventions, both groups made progress in the number of social initiations, responses, and interactions, but the direct teaching group showed larger gains.</w:t>
      </w:r>
    </w:p>
    <w:p w:rsidR="004E7165" w:rsidRPr="00994E56" w:rsidRDefault="004E7165" w:rsidP="00A8068B">
      <w:pPr>
        <w:spacing w:after="0" w:line="480" w:lineRule="auto"/>
        <w:ind w:firstLine="720"/>
        <w:rPr>
          <w:rStyle w:val="apple-style-span"/>
        </w:rPr>
      </w:pPr>
      <w:r w:rsidRPr="00994E56">
        <w:rPr>
          <w:rStyle w:val="apple-style-span"/>
          <w:rFonts w:ascii="Times New Roman" w:hAnsi="Times New Roman" w:cs="Times New Roman"/>
          <w:sz w:val="24"/>
          <w:szCs w:val="24"/>
        </w:rPr>
        <w:t>Matson, Fee, Coe, and Smith (1991)</w:t>
      </w:r>
      <w:r w:rsidRPr="00994E56">
        <w:rPr>
          <w:rFonts w:ascii="Times New Roman" w:hAnsi="Times New Roman" w:cs="Times New Roman"/>
          <w:sz w:val="24"/>
          <w:szCs w:val="24"/>
        </w:rPr>
        <w:t xml:space="preserve">, </w:t>
      </w:r>
      <w:proofErr w:type="spellStart"/>
      <w:r w:rsidRPr="00994E56">
        <w:rPr>
          <w:rStyle w:val="apple-style-span"/>
          <w:rFonts w:ascii="Times New Roman" w:hAnsi="Times New Roman" w:cs="Times New Roman"/>
          <w:sz w:val="24"/>
          <w:szCs w:val="24"/>
        </w:rPr>
        <w:t>Hundert</w:t>
      </w:r>
      <w:proofErr w:type="spellEnd"/>
      <w:r w:rsidRPr="00994E56">
        <w:rPr>
          <w:rStyle w:val="apple-style-span"/>
          <w:rFonts w:ascii="Times New Roman" w:hAnsi="Times New Roman" w:cs="Times New Roman"/>
          <w:sz w:val="24"/>
          <w:szCs w:val="24"/>
        </w:rPr>
        <w:t xml:space="preserve"> and Houghton (1992)</w:t>
      </w:r>
      <w:r w:rsidRPr="00994E56">
        <w:rPr>
          <w:rFonts w:ascii="Times New Roman" w:hAnsi="Times New Roman" w:cs="Times New Roman"/>
          <w:sz w:val="24"/>
          <w:szCs w:val="24"/>
        </w:rPr>
        <w:t xml:space="preserve">, </w:t>
      </w:r>
      <w:r w:rsidR="00EC2CA5">
        <w:rPr>
          <w:rFonts w:ascii="Times New Roman" w:hAnsi="Times New Roman" w:cs="Times New Roman"/>
          <w:sz w:val="24"/>
          <w:szCs w:val="24"/>
        </w:rPr>
        <w:t xml:space="preserve">and </w:t>
      </w:r>
      <w:r w:rsidRPr="00994E56">
        <w:rPr>
          <w:rStyle w:val="apple-style-span"/>
          <w:rFonts w:ascii="Times New Roman" w:hAnsi="Times New Roman" w:cs="Times New Roman"/>
          <w:sz w:val="24"/>
          <w:szCs w:val="24"/>
        </w:rPr>
        <w:t xml:space="preserve">LeBlanc and Matson (1995) conducted a series of studies to investigate the effectiveness of group social skills programs for young children with developmental delays.  Matson et al. (1991) and LeBlanc and </w:t>
      </w:r>
      <w:r w:rsidRPr="00994E56">
        <w:rPr>
          <w:rStyle w:val="apple-style-span"/>
          <w:rFonts w:ascii="Times New Roman" w:hAnsi="Times New Roman" w:cs="Times New Roman"/>
          <w:sz w:val="24"/>
          <w:szCs w:val="24"/>
        </w:rPr>
        <w:lastRenderedPageBreak/>
        <w:t xml:space="preserve">Matson (1995) implemented a similar intervention in which 4- and 5-year-old children with mild to moderate developmental delays received 1-hour social skills training twice weekly for a total of 12 sessions.  The intervention consisted of 15 minutes of puppet modeling of target social behaviors (greeting, requesting toy, showing toy, and play initiations) and role playing, followed by 45 minutes of free play activities in which teachers modeled and prompted target social behaviors and children received edible reinforcement for demonstrating those behaviors.  The children in both studies increased instances of target social behaviors following the intervention.  The children in LeBlanc and Matson (1995) maintained the increased level of target social behaviors, when two untrained children with developmental delays were brought into their classrooms.  </w:t>
      </w:r>
    </w:p>
    <w:p w:rsidR="004E7165" w:rsidRPr="00994E56" w:rsidRDefault="004E7165" w:rsidP="00A8068B">
      <w:pPr>
        <w:spacing w:after="0" w:line="480" w:lineRule="auto"/>
        <w:ind w:firstLine="720"/>
        <w:rPr>
          <w:rFonts w:ascii="Times New Roman" w:hAnsi="Times New Roman" w:cs="Times New Roman"/>
          <w:sz w:val="24"/>
          <w:szCs w:val="24"/>
        </w:rPr>
      </w:pPr>
      <w:proofErr w:type="spellStart"/>
      <w:r w:rsidRPr="00994E56">
        <w:rPr>
          <w:rStyle w:val="apple-style-span"/>
          <w:rFonts w:ascii="Times New Roman" w:hAnsi="Times New Roman" w:cs="Times New Roman"/>
          <w:sz w:val="24"/>
          <w:szCs w:val="24"/>
        </w:rPr>
        <w:t>Hundert</w:t>
      </w:r>
      <w:proofErr w:type="spellEnd"/>
      <w:r w:rsidRPr="00994E56">
        <w:rPr>
          <w:rStyle w:val="apple-style-span"/>
          <w:rFonts w:ascii="Times New Roman" w:hAnsi="Times New Roman" w:cs="Times New Roman"/>
          <w:sz w:val="24"/>
          <w:szCs w:val="24"/>
        </w:rPr>
        <w:t xml:space="preserve"> and Houghton (1992) conducted a </w:t>
      </w:r>
      <w:proofErr w:type="spellStart"/>
      <w:r w:rsidRPr="00994E56">
        <w:rPr>
          <w:rStyle w:val="apple-style-span"/>
          <w:rFonts w:ascii="Times New Roman" w:hAnsi="Times New Roman" w:cs="Times New Roman"/>
          <w:sz w:val="24"/>
          <w:szCs w:val="24"/>
        </w:rPr>
        <w:t>classwide</w:t>
      </w:r>
      <w:proofErr w:type="spellEnd"/>
      <w:r w:rsidRPr="00994E56">
        <w:rPr>
          <w:rStyle w:val="apple-style-span"/>
          <w:rFonts w:ascii="Times New Roman" w:hAnsi="Times New Roman" w:cs="Times New Roman"/>
          <w:sz w:val="24"/>
          <w:szCs w:val="24"/>
        </w:rPr>
        <w:t xml:space="preserve"> social skills intervention with 14 preschool children with developmental disabilities.  The intervention entailed direct instruction on target social behaviors, puppet modeling, </w:t>
      </w:r>
      <w:proofErr w:type="gramStart"/>
      <w:r w:rsidRPr="00994E56">
        <w:rPr>
          <w:rStyle w:val="apple-style-span"/>
          <w:rFonts w:ascii="Times New Roman" w:hAnsi="Times New Roman" w:cs="Times New Roman"/>
          <w:sz w:val="24"/>
          <w:szCs w:val="24"/>
        </w:rPr>
        <w:t>skill</w:t>
      </w:r>
      <w:proofErr w:type="gramEnd"/>
      <w:r w:rsidRPr="00994E56">
        <w:rPr>
          <w:rStyle w:val="apple-style-span"/>
          <w:rFonts w:ascii="Times New Roman" w:hAnsi="Times New Roman" w:cs="Times New Roman"/>
          <w:sz w:val="24"/>
          <w:szCs w:val="24"/>
        </w:rPr>
        <w:t xml:space="preserve"> practice with immediate feedback, prompts and praise during </w:t>
      </w:r>
      <w:r w:rsidR="00794809">
        <w:rPr>
          <w:rStyle w:val="apple-style-span"/>
          <w:rFonts w:ascii="Times New Roman" w:hAnsi="Times New Roman" w:cs="Times New Roman"/>
          <w:sz w:val="24"/>
          <w:szCs w:val="24"/>
        </w:rPr>
        <w:t xml:space="preserve">a </w:t>
      </w:r>
      <w:r w:rsidRPr="00994E56">
        <w:rPr>
          <w:rStyle w:val="apple-style-span"/>
          <w:rFonts w:ascii="Times New Roman" w:hAnsi="Times New Roman" w:cs="Times New Roman"/>
          <w:sz w:val="24"/>
          <w:szCs w:val="24"/>
        </w:rPr>
        <w:t xml:space="preserve">free play period, and token contingencies.  Direct instruction and </w:t>
      </w:r>
      <w:r w:rsidR="00794809">
        <w:rPr>
          <w:rStyle w:val="apple-style-span"/>
          <w:rFonts w:ascii="Times New Roman" w:hAnsi="Times New Roman" w:cs="Times New Roman"/>
          <w:sz w:val="24"/>
          <w:szCs w:val="24"/>
        </w:rPr>
        <w:t xml:space="preserve">a </w:t>
      </w:r>
      <w:r w:rsidRPr="00994E56">
        <w:rPr>
          <w:rStyle w:val="apple-style-span"/>
          <w:rFonts w:ascii="Times New Roman" w:hAnsi="Times New Roman" w:cs="Times New Roman"/>
          <w:sz w:val="24"/>
          <w:szCs w:val="24"/>
        </w:rPr>
        <w:t xml:space="preserve">20-minute free play </w:t>
      </w:r>
      <w:r w:rsidR="00794809">
        <w:rPr>
          <w:rStyle w:val="apple-style-span"/>
          <w:rFonts w:ascii="Times New Roman" w:hAnsi="Times New Roman" w:cs="Times New Roman"/>
          <w:sz w:val="24"/>
          <w:szCs w:val="24"/>
        </w:rPr>
        <w:t xml:space="preserve">period </w:t>
      </w:r>
      <w:r w:rsidRPr="00994E56">
        <w:rPr>
          <w:rStyle w:val="apple-style-span"/>
          <w:rFonts w:ascii="Times New Roman" w:hAnsi="Times New Roman" w:cs="Times New Roman"/>
          <w:sz w:val="24"/>
          <w:szCs w:val="24"/>
        </w:rPr>
        <w:t xml:space="preserve">occurred daily.  Results indicated that the children’s positive social behaviors increased immediately during free play.  However, children’s positive social behaviors as well as teachers’ verbal praising were not maintained after token contingencies were gradually faded.  Further, no increase in the number of </w:t>
      </w:r>
      <w:proofErr w:type="spellStart"/>
      <w:r w:rsidRPr="00994E56">
        <w:rPr>
          <w:rStyle w:val="apple-style-span"/>
          <w:rFonts w:ascii="Times New Roman" w:hAnsi="Times New Roman" w:cs="Times New Roman"/>
          <w:sz w:val="24"/>
          <w:szCs w:val="24"/>
        </w:rPr>
        <w:t>prosocial</w:t>
      </w:r>
      <w:proofErr w:type="spellEnd"/>
      <w:r w:rsidRPr="00994E56">
        <w:rPr>
          <w:rStyle w:val="apple-style-span"/>
          <w:rFonts w:ascii="Times New Roman" w:hAnsi="Times New Roman" w:cs="Times New Roman"/>
          <w:sz w:val="24"/>
          <w:szCs w:val="24"/>
        </w:rPr>
        <w:t xml:space="preserve"> behaviors was observed in a generalization setting (20-minute free play </w:t>
      </w:r>
      <w:r w:rsidR="00794809">
        <w:rPr>
          <w:rStyle w:val="apple-style-span"/>
          <w:rFonts w:ascii="Times New Roman" w:hAnsi="Times New Roman" w:cs="Times New Roman"/>
          <w:sz w:val="24"/>
          <w:szCs w:val="24"/>
        </w:rPr>
        <w:t xml:space="preserve">on an outside </w:t>
      </w:r>
      <w:proofErr w:type="spellStart"/>
      <w:r w:rsidRPr="00994E56">
        <w:rPr>
          <w:rStyle w:val="apple-style-span"/>
          <w:rFonts w:ascii="Times New Roman" w:hAnsi="Times New Roman" w:cs="Times New Roman"/>
          <w:sz w:val="24"/>
          <w:szCs w:val="24"/>
        </w:rPr>
        <w:t>playcourt</w:t>
      </w:r>
      <w:proofErr w:type="spellEnd"/>
      <w:r w:rsidRPr="00994E56">
        <w:rPr>
          <w:rStyle w:val="apple-style-span"/>
          <w:rFonts w:ascii="Times New Roman" w:hAnsi="Times New Roman" w:cs="Times New Roman"/>
          <w:sz w:val="24"/>
          <w:szCs w:val="24"/>
        </w:rPr>
        <w:t xml:space="preserve">).  The interesting finding of </w:t>
      </w:r>
      <w:proofErr w:type="spellStart"/>
      <w:r w:rsidRPr="00994E56">
        <w:rPr>
          <w:rStyle w:val="apple-style-span"/>
          <w:rFonts w:ascii="Times New Roman" w:hAnsi="Times New Roman" w:cs="Times New Roman"/>
          <w:sz w:val="24"/>
          <w:szCs w:val="24"/>
        </w:rPr>
        <w:t>Hundert</w:t>
      </w:r>
      <w:proofErr w:type="spellEnd"/>
      <w:r w:rsidRPr="00994E56">
        <w:rPr>
          <w:rStyle w:val="apple-style-span"/>
          <w:rFonts w:ascii="Times New Roman" w:hAnsi="Times New Roman" w:cs="Times New Roman"/>
          <w:sz w:val="24"/>
          <w:szCs w:val="24"/>
        </w:rPr>
        <w:t xml:space="preserve"> and Houghton (1992) is that a higher level of positive play was neither maintained when the level of teacher reinforcement declined nor generalized into another setting.  </w:t>
      </w:r>
      <w:r w:rsidRPr="00994E56">
        <w:rPr>
          <w:rFonts w:ascii="Times New Roman" w:hAnsi="Times New Roman" w:cs="Times New Roman"/>
          <w:sz w:val="24"/>
          <w:szCs w:val="24"/>
        </w:rPr>
        <w:t xml:space="preserve">Difficulty in generalization of skills was also reported by </w:t>
      </w:r>
      <w:r w:rsidRPr="00994E56">
        <w:rPr>
          <w:rStyle w:val="apple-style-span"/>
          <w:rFonts w:ascii="Times New Roman" w:hAnsi="Times New Roman" w:cs="Times New Roman"/>
          <w:sz w:val="24"/>
          <w:szCs w:val="24"/>
        </w:rPr>
        <w:t xml:space="preserve">McConnell, Sisson, </w:t>
      </w:r>
      <w:proofErr w:type="spellStart"/>
      <w:r w:rsidRPr="00994E56">
        <w:rPr>
          <w:rStyle w:val="apple-style-span"/>
          <w:rFonts w:ascii="Times New Roman" w:hAnsi="Times New Roman" w:cs="Times New Roman"/>
          <w:sz w:val="24"/>
          <w:szCs w:val="24"/>
        </w:rPr>
        <w:t>Cort</w:t>
      </w:r>
      <w:proofErr w:type="spellEnd"/>
      <w:r w:rsidRPr="00994E56">
        <w:rPr>
          <w:rStyle w:val="apple-style-span"/>
          <w:rFonts w:ascii="Times New Roman" w:hAnsi="Times New Roman" w:cs="Times New Roman"/>
          <w:sz w:val="24"/>
          <w:szCs w:val="24"/>
        </w:rPr>
        <w:t xml:space="preserve">, and Strain (1991).  Four preschool children with behavior disorders were taught 10 </w:t>
      </w:r>
      <w:proofErr w:type="spellStart"/>
      <w:r w:rsidRPr="00994E56">
        <w:rPr>
          <w:rStyle w:val="apple-style-span"/>
          <w:rFonts w:ascii="Times New Roman" w:hAnsi="Times New Roman" w:cs="Times New Roman"/>
          <w:sz w:val="24"/>
          <w:szCs w:val="24"/>
        </w:rPr>
        <w:t>prosocial</w:t>
      </w:r>
      <w:proofErr w:type="spellEnd"/>
      <w:r w:rsidRPr="00994E56">
        <w:rPr>
          <w:rStyle w:val="apple-style-span"/>
          <w:rFonts w:ascii="Times New Roman" w:hAnsi="Times New Roman" w:cs="Times New Roman"/>
          <w:sz w:val="24"/>
          <w:szCs w:val="24"/>
        </w:rPr>
        <w:t xml:space="preserve"> behaviors (specific behaviors in the </w:t>
      </w:r>
      <w:r w:rsidRPr="00994E56">
        <w:rPr>
          <w:rStyle w:val="apple-style-span"/>
          <w:rFonts w:ascii="Times New Roman" w:hAnsi="Times New Roman" w:cs="Times New Roman"/>
          <w:sz w:val="24"/>
          <w:szCs w:val="24"/>
        </w:rPr>
        <w:lastRenderedPageBreak/>
        <w:t xml:space="preserve">areas of social initiations, responses, and interactions) in 15-minute social skills training that occurred for a total of 56 sessions.  Three out of four children’s social behaviors showed </w:t>
      </w:r>
      <w:proofErr w:type="gramStart"/>
      <w:r w:rsidRPr="00994E56">
        <w:rPr>
          <w:rStyle w:val="apple-style-span"/>
          <w:rFonts w:ascii="Times New Roman" w:hAnsi="Times New Roman" w:cs="Times New Roman"/>
          <w:sz w:val="24"/>
          <w:szCs w:val="24"/>
        </w:rPr>
        <w:t>improvement in role play</w:t>
      </w:r>
      <w:proofErr w:type="gramEnd"/>
      <w:r w:rsidRPr="00994E56">
        <w:rPr>
          <w:rStyle w:val="apple-style-span"/>
          <w:rFonts w:ascii="Times New Roman" w:hAnsi="Times New Roman" w:cs="Times New Roman"/>
          <w:sz w:val="24"/>
          <w:szCs w:val="24"/>
        </w:rPr>
        <w:t xml:space="preserve"> situations, whereas only modest effects were observed in less structured free play periods.  The social skills training alone led to little change in children’s social behaviors during free play.   </w:t>
      </w:r>
      <w:r w:rsidRPr="00994E56">
        <w:rPr>
          <w:rFonts w:ascii="Times New Roman" w:hAnsi="Times New Roman" w:cs="Times New Roman"/>
          <w:sz w:val="24"/>
          <w:szCs w:val="24"/>
        </w:rPr>
        <w:t xml:space="preserve"> </w:t>
      </w:r>
    </w:p>
    <w:p w:rsidR="004E7165" w:rsidRPr="00994E56" w:rsidRDefault="004E7165" w:rsidP="00A8068B">
      <w:pPr>
        <w:spacing w:after="0" w:line="480" w:lineRule="auto"/>
        <w:rPr>
          <w:rStyle w:val="apple-style-span"/>
        </w:rPr>
      </w:pPr>
      <w:r w:rsidRPr="00994E56">
        <w:rPr>
          <w:rFonts w:ascii="Times New Roman" w:hAnsi="Times New Roman" w:cs="Times New Roman"/>
          <w:sz w:val="24"/>
          <w:szCs w:val="24"/>
        </w:rPr>
        <w:tab/>
        <w:t xml:space="preserve">Social skills interventions are typically delivered as a treatment package and three studies analyzed the relative effectiveness of components of social skills interventions.  </w:t>
      </w:r>
      <w:proofErr w:type="spellStart"/>
      <w:r w:rsidRPr="00994E56">
        <w:rPr>
          <w:rStyle w:val="apple-style-span"/>
          <w:rFonts w:ascii="Times New Roman" w:hAnsi="Times New Roman" w:cs="Times New Roman"/>
          <w:sz w:val="24"/>
          <w:szCs w:val="24"/>
        </w:rPr>
        <w:t>Antia</w:t>
      </w:r>
      <w:proofErr w:type="spellEnd"/>
      <w:r w:rsidRPr="00994E56">
        <w:rPr>
          <w:rStyle w:val="apple-style-span"/>
          <w:rFonts w:ascii="Times New Roman" w:hAnsi="Times New Roman" w:cs="Times New Roman"/>
          <w:sz w:val="24"/>
          <w:szCs w:val="24"/>
        </w:rPr>
        <w:t xml:space="preserve">, </w:t>
      </w:r>
      <w:proofErr w:type="spellStart"/>
      <w:r w:rsidRPr="00994E56">
        <w:rPr>
          <w:rStyle w:val="apple-style-span"/>
          <w:rFonts w:ascii="Times New Roman" w:hAnsi="Times New Roman" w:cs="Times New Roman"/>
          <w:sz w:val="24"/>
          <w:szCs w:val="24"/>
        </w:rPr>
        <w:t>Kreimeyer</w:t>
      </w:r>
      <w:proofErr w:type="spellEnd"/>
      <w:r w:rsidRPr="00994E56">
        <w:rPr>
          <w:rStyle w:val="apple-style-span"/>
          <w:rFonts w:ascii="Times New Roman" w:hAnsi="Times New Roman" w:cs="Times New Roman"/>
          <w:sz w:val="24"/>
          <w:szCs w:val="24"/>
        </w:rPr>
        <w:t xml:space="preserve">, and </w:t>
      </w:r>
      <w:proofErr w:type="spellStart"/>
      <w:r w:rsidRPr="00994E56">
        <w:rPr>
          <w:rStyle w:val="apple-style-span"/>
          <w:rFonts w:ascii="Times New Roman" w:hAnsi="Times New Roman" w:cs="Times New Roman"/>
          <w:sz w:val="24"/>
          <w:szCs w:val="24"/>
        </w:rPr>
        <w:t>Eldredge</w:t>
      </w:r>
      <w:proofErr w:type="spellEnd"/>
      <w:r w:rsidRPr="00994E56">
        <w:rPr>
          <w:rStyle w:val="apple-style-span"/>
          <w:rFonts w:ascii="Times New Roman" w:hAnsi="Times New Roman" w:cs="Times New Roman"/>
          <w:sz w:val="24"/>
          <w:szCs w:val="24"/>
        </w:rPr>
        <w:t xml:space="preserve"> (1994) compared the effects of social skills training with integrated play activities in preschool, kindergarten, and first grade students with hearing impairment.  Both interventions were delivered </w:t>
      </w:r>
      <w:r w:rsidR="004D0182" w:rsidRPr="00994E56">
        <w:rPr>
          <w:rStyle w:val="apple-style-span"/>
          <w:rFonts w:ascii="Times New Roman" w:hAnsi="Times New Roman" w:cs="Times New Roman"/>
          <w:sz w:val="24"/>
          <w:szCs w:val="24"/>
        </w:rPr>
        <w:t>in</w:t>
      </w:r>
      <w:r w:rsidRPr="00994E56">
        <w:rPr>
          <w:rStyle w:val="apple-style-span"/>
          <w:rFonts w:ascii="Times New Roman" w:hAnsi="Times New Roman" w:cs="Times New Roman"/>
          <w:sz w:val="24"/>
          <w:szCs w:val="24"/>
        </w:rPr>
        <w:t xml:space="preserve"> groups of four to six children.  Children in the social skills group received 20 to 30 minutes </w:t>
      </w:r>
      <w:r w:rsidR="00E933F4">
        <w:rPr>
          <w:rStyle w:val="apple-style-span"/>
          <w:rFonts w:ascii="Times New Roman" w:hAnsi="Times New Roman" w:cs="Times New Roman"/>
          <w:sz w:val="24"/>
          <w:szCs w:val="24"/>
        </w:rPr>
        <w:t xml:space="preserve">of </w:t>
      </w:r>
      <w:r w:rsidRPr="00994E56">
        <w:rPr>
          <w:rStyle w:val="apple-style-span"/>
          <w:rFonts w:ascii="Times New Roman" w:hAnsi="Times New Roman" w:cs="Times New Roman"/>
          <w:sz w:val="24"/>
          <w:szCs w:val="24"/>
        </w:rPr>
        <w:t>skill training for an average of 37 (28-56) sessions.  The social skill training taught specific social behaviors (greeting, sharing, cooperating, assisting, complimenting, and inv</w:t>
      </w:r>
      <w:r w:rsidR="004D0182" w:rsidRPr="00994E56">
        <w:rPr>
          <w:rStyle w:val="apple-style-span"/>
          <w:rFonts w:ascii="Times New Roman" w:hAnsi="Times New Roman" w:cs="Times New Roman"/>
          <w:sz w:val="24"/>
          <w:szCs w:val="24"/>
        </w:rPr>
        <w:t xml:space="preserve">iting peers to play) </w:t>
      </w:r>
      <w:r w:rsidR="00E933F4">
        <w:rPr>
          <w:rStyle w:val="apple-style-span"/>
          <w:rFonts w:ascii="Times New Roman" w:hAnsi="Times New Roman" w:cs="Times New Roman"/>
          <w:sz w:val="24"/>
          <w:szCs w:val="24"/>
        </w:rPr>
        <w:t>by way of</w:t>
      </w:r>
      <w:r w:rsidRPr="00994E56">
        <w:rPr>
          <w:rStyle w:val="apple-style-span"/>
          <w:rFonts w:ascii="Times New Roman" w:hAnsi="Times New Roman" w:cs="Times New Roman"/>
          <w:sz w:val="24"/>
          <w:szCs w:val="24"/>
        </w:rPr>
        <w:t xml:space="preserve"> modeling and prompting during interactive social routines.  Th</w:t>
      </w:r>
      <w:r w:rsidR="004D0182" w:rsidRPr="00994E56">
        <w:rPr>
          <w:rStyle w:val="apple-style-span"/>
          <w:rFonts w:ascii="Times New Roman" w:hAnsi="Times New Roman" w:cs="Times New Roman"/>
          <w:sz w:val="24"/>
          <w:szCs w:val="24"/>
        </w:rPr>
        <w:t>ree interactive social routines (i.e.,</w:t>
      </w:r>
      <w:r w:rsidRPr="00994E56">
        <w:rPr>
          <w:rStyle w:val="apple-style-span"/>
          <w:rFonts w:ascii="Times New Roman" w:hAnsi="Times New Roman" w:cs="Times New Roman"/>
          <w:sz w:val="24"/>
          <w:szCs w:val="24"/>
        </w:rPr>
        <w:t xml:space="preserve"> material sharing, cooperative games, and role play</w:t>
      </w:r>
      <w:r w:rsidR="004D0182" w:rsidRPr="00994E56">
        <w:rPr>
          <w:rStyle w:val="apple-style-span"/>
          <w:rFonts w:ascii="Times New Roman" w:hAnsi="Times New Roman" w:cs="Times New Roman"/>
          <w:sz w:val="24"/>
          <w:szCs w:val="24"/>
        </w:rPr>
        <w:t>)</w:t>
      </w:r>
      <w:r w:rsidRPr="00994E56">
        <w:rPr>
          <w:rStyle w:val="apple-style-span"/>
          <w:rFonts w:ascii="Times New Roman" w:hAnsi="Times New Roman" w:cs="Times New Roman"/>
          <w:sz w:val="24"/>
          <w:szCs w:val="24"/>
        </w:rPr>
        <w:t xml:space="preserve"> were used and each had a predictable sequence.  In the integrated activities intervention, teachers planned a 20-minute activity that was intended to promote active social interactions among children.  Results indicated that children in the integrated activities group showed more social interactions during free play after the intervention, whereas no significant difference was observed among children in the social skills group.</w:t>
      </w:r>
    </w:p>
    <w:p w:rsidR="004E7165" w:rsidRPr="00994E56" w:rsidRDefault="004E7165" w:rsidP="00A8068B">
      <w:pPr>
        <w:spacing w:after="0" w:line="480" w:lineRule="auto"/>
        <w:ind w:firstLine="720"/>
        <w:rPr>
          <w:rFonts w:ascii="Times New Roman" w:hAnsi="Times New Roman" w:cs="Times New Roman"/>
          <w:sz w:val="24"/>
          <w:szCs w:val="24"/>
        </w:rPr>
      </w:pPr>
      <w:proofErr w:type="spellStart"/>
      <w:r w:rsidRPr="00994E56">
        <w:rPr>
          <w:rStyle w:val="apple-style-span"/>
          <w:rFonts w:ascii="Times New Roman" w:hAnsi="Times New Roman" w:cs="Times New Roman"/>
          <w:sz w:val="24"/>
          <w:szCs w:val="24"/>
        </w:rPr>
        <w:t>Guglielmo</w:t>
      </w:r>
      <w:proofErr w:type="spellEnd"/>
      <w:r w:rsidRPr="00994E56">
        <w:rPr>
          <w:rStyle w:val="apple-style-span"/>
          <w:rFonts w:ascii="Times New Roman" w:hAnsi="Times New Roman" w:cs="Times New Roman"/>
          <w:sz w:val="24"/>
          <w:szCs w:val="24"/>
        </w:rPr>
        <w:t xml:space="preserve"> and </w:t>
      </w:r>
      <w:r w:rsidR="002C79C8">
        <w:rPr>
          <w:rFonts w:ascii="Times New Roman" w:hAnsi="Times New Roman" w:cs="Times New Roman"/>
          <w:sz w:val="24"/>
          <w:szCs w:val="24"/>
        </w:rPr>
        <w:t>Tryon (200</w:t>
      </w:r>
      <w:r w:rsidRPr="00994E56">
        <w:rPr>
          <w:rFonts w:ascii="Times New Roman" w:hAnsi="Times New Roman" w:cs="Times New Roman"/>
          <w:sz w:val="24"/>
          <w:szCs w:val="24"/>
        </w:rPr>
        <w:t xml:space="preserve">1) examined </w:t>
      </w:r>
      <w:r w:rsidR="00794809">
        <w:rPr>
          <w:rFonts w:ascii="Times New Roman" w:hAnsi="Times New Roman" w:cs="Times New Roman"/>
          <w:sz w:val="24"/>
          <w:szCs w:val="24"/>
        </w:rPr>
        <w:t xml:space="preserve">the </w:t>
      </w:r>
      <w:r w:rsidRPr="00994E56">
        <w:rPr>
          <w:rFonts w:ascii="Times New Roman" w:hAnsi="Times New Roman" w:cs="Times New Roman"/>
          <w:sz w:val="24"/>
          <w:szCs w:val="24"/>
        </w:rPr>
        <w:t xml:space="preserve">additive effects of a commercially available social skills training program, </w:t>
      </w:r>
      <w:r w:rsidR="00794809">
        <w:rPr>
          <w:rFonts w:ascii="Times New Roman" w:hAnsi="Times New Roman" w:cs="Times New Roman"/>
          <w:i/>
          <w:sz w:val="24"/>
          <w:szCs w:val="24"/>
        </w:rPr>
        <w:t>Taking P</w:t>
      </w:r>
      <w:r w:rsidRPr="00994E56">
        <w:rPr>
          <w:rFonts w:ascii="Times New Roman" w:hAnsi="Times New Roman" w:cs="Times New Roman"/>
          <w:i/>
          <w:sz w:val="24"/>
          <w:szCs w:val="24"/>
        </w:rPr>
        <w:t>art, Introducing Social Skills to Children</w:t>
      </w:r>
      <w:r w:rsidRPr="00994E56">
        <w:rPr>
          <w:rFonts w:ascii="Times New Roman" w:hAnsi="Times New Roman" w:cs="Times New Roman"/>
          <w:sz w:val="24"/>
          <w:szCs w:val="24"/>
        </w:rPr>
        <w:t xml:space="preserve">, plus classroom reinforcement.  A total of 58 preschool students with developmental delays participated in a 6-week summer session.  The intervention was conducted in an integrated preschool program with </w:t>
      </w:r>
      <w:r w:rsidRPr="00994E56">
        <w:rPr>
          <w:rFonts w:ascii="Times New Roman" w:hAnsi="Times New Roman" w:cs="Times New Roman"/>
          <w:sz w:val="24"/>
          <w:szCs w:val="24"/>
        </w:rPr>
        <w:lastRenderedPageBreak/>
        <w:t>12 or 15 students (half the students exhibited developmental delays).  Two target behaviors, sharing and being in a group, were observed after the intervention.  Children receiving a combination of social skills training and classroom reinforcement demonstrated more sharing behavior than their counterparts with no treatment or classroom reinforcement alone.  In addition, children were more likely to be with peers when they received either the combination of social skills training plus classroom reinforcement or classroom reinforcement alone, compared to children in the no treatment group.</w:t>
      </w:r>
    </w:p>
    <w:p w:rsidR="004E7165" w:rsidRPr="00994E56" w:rsidRDefault="004E7165" w:rsidP="00A8068B">
      <w:pPr>
        <w:spacing w:after="0" w:line="480" w:lineRule="auto"/>
        <w:ind w:firstLine="720"/>
        <w:rPr>
          <w:rStyle w:val="apple-style-span"/>
        </w:rPr>
      </w:pPr>
      <w:r w:rsidRPr="00994E56">
        <w:rPr>
          <w:rStyle w:val="apple-style-span"/>
          <w:rFonts w:ascii="Times New Roman" w:hAnsi="Times New Roman" w:cs="Times New Roman"/>
          <w:sz w:val="24"/>
          <w:szCs w:val="24"/>
        </w:rPr>
        <w:t xml:space="preserve">Hyatt and Filler (2007) compared two intervention approaches, Proactive and Reactive approaches, with preschool children with and without disabilities in inclusive preschool classrooms.  The Proactive group received 5-minute social skill lessons based on a 4-step direct instruction approach </w:t>
      </w:r>
      <w:r w:rsidR="004D0182" w:rsidRPr="00994E56">
        <w:rPr>
          <w:rStyle w:val="apple-style-span"/>
          <w:rFonts w:ascii="Times New Roman" w:hAnsi="Times New Roman" w:cs="Times New Roman"/>
          <w:sz w:val="24"/>
          <w:szCs w:val="24"/>
        </w:rPr>
        <w:t xml:space="preserve">adapted </w:t>
      </w:r>
      <w:r w:rsidRPr="00994E56">
        <w:rPr>
          <w:rStyle w:val="apple-style-span"/>
          <w:rFonts w:ascii="Times New Roman" w:hAnsi="Times New Roman" w:cs="Times New Roman"/>
          <w:sz w:val="24"/>
          <w:szCs w:val="24"/>
        </w:rPr>
        <w:t xml:space="preserve">from the commercially available curriculum, </w:t>
      </w:r>
      <w:proofErr w:type="spellStart"/>
      <w:r w:rsidRPr="00994E56">
        <w:rPr>
          <w:rStyle w:val="apple-style-span"/>
          <w:rFonts w:ascii="Times New Roman" w:hAnsi="Times New Roman" w:cs="Times New Roman"/>
          <w:i/>
          <w:sz w:val="24"/>
          <w:szCs w:val="24"/>
        </w:rPr>
        <w:t>Skillstreaming</w:t>
      </w:r>
      <w:proofErr w:type="spellEnd"/>
      <w:r w:rsidRPr="00994E56">
        <w:rPr>
          <w:rStyle w:val="apple-style-span"/>
          <w:rFonts w:ascii="Times New Roman" w:hAnsi="Times New Roman" w:cs="Times New Roman"/>
          <w:i/>
          <w:sz w:val="24"/>
          <w:szCs w:val="24"/>
        </w:rPr>
        <w:t xml:space="preserve"> in Early Childhood </w:t>
      </w:r>
      <w:r w:rsidRPr="00994E56">
        <w:rPr>
          <w:rStyle w:val="apple-style-span"/>
          <w:rFonts w:ascii="Times New Roman" w:hAnsi="Times New Roman" w:cs="Times New Roman"/>
          <w:sz w:val="24"/>
          <w:szCs w:val="24"/>
        </w:rPr>
        <w:t>(</w:t>
      </w:r>
      <w:r w:rsidRPr="00994E56">
        <w:rPr>
          <w:rStyle w:val="apple-style-span"/>
          <w:rFonts w:ascii="Times New Roman" w:eastAsia="Arial Unicode MS" w:hAnsi="Times New Roman" w:cs="Times New Roman"/>
          <w:sz w:val="24"/>
          <w:szCs w:val="24"/>
        </w:rPr>
        <w:t>McGinnis &amp; Goldstein, 2003</w:t>
      </w:r>
      <w:r w:rsidRPr="00994E56">
        <w:rPr>
          <w:rStyle w:val="apple-style-span"/>
          <w:rFonts w:ascii="Times New Roman" w:hAnsi="Times New Roman" w:cs="Times New Roman"/>
          <w:sz w:val="24"/>
          <w:szCs w:val="24"/>
        </w:rPr>
        <w:t>).  Children in the Reactive group were praised contingent upon their positive interactions with peers.  Both interventions continued for eight consecutive school days.  Neither approach led to measurable change in the social behaviors of children with disabilities.</w:t>
      </w:r>
    </w:p>
    <w:p w:rsidR="004E7165" w:rsidRPr="00994E56" w:rsidRDefault="004E7165" w:rsidP="00A8068B">
      <w:pPr>
        <w:spacing w:after="0" w:line="480" w:lineRule="auto"/>
        <w:ind w:firstLine="720"/>
        <w:rPr>
          <w:rStyle w:val="apple-style-span"/>
        </w:rPr>
      </w:pPr>
      <w:r w:rsidRPr="00994E56">
        <w:rPr>
          <w:rStyle w:val="apple-style-span"/>
          <w:rFonts w:ascii="Times New Roman" w:hAnsi="Times New Roman" w:cs="Times New Roman"/>
          <w:sz w:val="24"/>
          <w:szCs w:val="24"/>
        </w:rPr>
        <w:t xml:space="preserve">Taken together, a corpus of literature has reported mixed results on the effectiveness of group-delivered social skills instruction for young children with developmental delays.  </w:t>
      </w:r>
      <w:r w:rsidR="00EB7721" w:rsidRPr="00994E56">
        <w:rPr>
          <w:rStyle w:val="apple-style-span"/>
          <w:rFonts w:ascii="Times New Roman" w:hAnsi="Times New Roman" w:cs="Times New Roman"/>
          <w:sz w:val="24"/>
          <w:szCs w:val="24"/>
        </w:rPr>
        <w:t>A</w:t>
      </w:r>
      <w:r w:rsidR="00AF02F4" w:rsidRPr="00994E56">
        <w:rPr>
          <w:rStyle w:val="apple-style-span"/>
          <w:rFonts w:ascii="Times New Roman" w:hAnsi="Times New Roman" w:cs="Times New Roman"/>
          <w:sz w:val="24"/>
          <w:szCs w:val="24"/>
        </w:rPr>
        <w:t>n overwhelming</w:t>
      </w:r>
      <w:r w:rsidR="00EB7721" w:rsidRPr="00994E56">
        <w:rPr>
          <w:rStyle w:val="apple-style-span"/>
          <w:rFonts w:ascii="Times New Roman" w:hAnsi="Times New Roman" w:cs="Times New Roman"/>
          <w:sz w:val="24"/>
          <w:szCs w:val="24"/>
        </w:rPr>
        <w:t xml:space="preserve"> majority of studies (7 out of 8 studies) compared participants’ social behaviors during pre- and post-treatment periods as a way to test intervention effectiveness, and 5 out of 8</w:t>
      </w:r>
      <w:r w:rsidR="00AF02F4" w:rsidRPr="00994E56">
        <w:rPr>
          <w:rStyle w:val="apple-style-span"/>
          <w:rFonts w:ascii="Times New Roman" w:hAnsi="Times New Roman" w:cs="Times New Roman"/>
          <w:sz w:val="24"/>
          <w:szCs w:val="24"/>
        </w:rPr>
        <w:t xml:space="preserve"> included a control group.</w:t>
      </w:r>
      <w:r w:rsidR="00EB7721" w:rsidRPr="00994E56">
        <w:rPr>
          <w:rStyle w:val="apple-style-span"/>
          <w:rFonts w:ascii="Times New Roman" w:hAnsi="Times New Roman" w:cs="Times New Roman"/>
          <w:sz w:val="24"/>
          <w:szCs w:val="24"/>
        </w:rPr>
        <w:t xml:space="preserve">  </w:t>
      </w:r>
      <w:r w:rsidR="006725BC" w:rsidRPr="00994E56">
        <w:rPr>
          <w:rStyle w:val="apple-style-span"/>
          <w:rFonts w:ascii="Times New Roman" w:hAnsi="Times New Roman" w:cs="Times New Roman"/>
          <w:sz w:val="24"/>
          <w:szCs w:val="24"/>
        </w:rPr>
        <w:t xml:space="preserve">The most common outcome measure was direct observation of target social behaviors in free play.  </w:t>
      </w:r>
      <w:r w:rsidR="00AF02F4" w:rsidRPr="00994E56">
        <w:rPr>
          <w:rStyle w:val="apple-style-span"/>
          <w:rFonts w:ascii="Times New Roman" w:hAnsi="Times New Roman" w:cs="Times New Roman"/>
          <w:sz w:val="24"/>
          <w:szCs w:val="24"/>
        </w:rPr>
        <w:t>Overall, i</w:t>
      </w:r>
      <w:r w:rsidRPr="00994E56">
        <w:rPr>
          <w:rStyle w:val="apple-style-span"/>
          <w:rFonts w:ascii="Times New Roman" w:hAnsi="Times New Roman" w:cs="Times New Roman"/>
          <w:sz w:val="24"/>
          <w:szCs w:val="24"/>
        </w:rPr>
        <w:t xml:space="preserve">t appears that direct teaching of specific social behaviors, when it is implemented with </w:t>
      </w:r>
      <w:r w:rsidR="006725BC" w:rsidRPr="00994E56">
        <w:rPr>
          <w:rStyle w:val="apple-style-span"/>
          <w:rFonts w:ascii="Times New Roman" w:hAnsi="Times New Roman" w:cs="Times New Roman"/>
          <w:sz w:val="24"/>
          <w:szCs w:val="24"/>
        </w:rPr>
        <w:t>some</w:t>
      </w:r>
      <w:r w:rsidRPr="00994E56">
        <w:rPr>
          <w:rStyle w:val="apple-style-span"/>
          <w:rFonts w:ascii="Times New Roman" w:hAnsi="Times New Roman" w:cs="Times New Roman"/>
          <w:sz w:val="24"/>
          <w:szCs w:val="24"/>
        </w:rPr>
        <w:t xml:space="preserve"> intensity and combined with skill practice and systematic reinforcement, has a positive impact for children with mild to moderate developmental delays.  </w:t>
      </w:r>
      <w:r w:rsidRPr="00994E56">
        <w:rPr>
          <w:rStyle w:val="apple-style-span"/>
          <w:rFonts w:ascii="Times New Roman" w:hAnsi="Times New Roman" w:cs="Times New Roman"/>
          <w:sz w:val="24"/>
          <w:szCs w:val="24"/>
        </w:rPr>
        <w:lastRenderedPageBreak/>
        <w:t xml:space="preserve">However, the literature also indicates that </w:t>
      </w:r>
      <w:proofErr w:type="spellStart"/>
      <w:r w:rsidRPr="00994E56">
        <w:rPr>
          <w:rStyle w:val="apple-style-span"/>
          <w:rFonts w:ascii="Times New Roman" w:hAnsi="Times New Roman" w:cs="Times New Roman"/>
          <w:sz w:val="24"/>
          <w:szCs w:val="24"/>
        </w:rPr>
        <w:t>prosocial</w:t>
      </w:r>
      <w:proofErr w:type="spellEnd"/>
      <w:r w:rsidRPr="00994E56">
        <w:rPr>
          <w:rStyle w:val="apple-style-span"/>
          <w:rFonts w:ascii="Times New Roman" w:hAnsi="Times New Roman" w:cs="Times New Roman"/>
          <w:sz w:val="24"/>
          <w:szCs w:val="24"/>
        </w:rPr>
        <w:t xml:space="preserve"> behaviors (i.e., positive soci</w:t>
      </w:r>
      <w:r w:rsidR="004D0182" w:rsidRPr="00994E56">
        <w:rPr>
          <w:rStyle w:val="apple-style-span"/>
          <w:rFonts w:ascii="Times New Roman" w:hAnsi="Times New Roman" w:cs="Times New Roman"/>
          <w:sz w:val="24"/>
          <w:szCs w:val="24"/>
        </w:rPr>
        <w:t xml:space="preserve">al interactions with peers) may not </w:t>
      </w:r>
      <w:r w:rsidRPr="00994E56">
        <w:rPr>
          <w:rStyle w:val="apple-style-span"/>
          <w:rFonts w:ascii="Times New Roman" w:hAnsi="Times New Roman" w:cs="Times New Roman"/>
          <w:sz w:val="24"/>
          <w:szCs w:val="24"/>
        </w:rPr>
        <w:t>be maintained when reinforcement is faded and are unlikely to be generalized to another setting.  In addition, results may differ depending on the nature of children’s disabilities.  A majority of preschool children in the reviewed literature had mild to moderate developmental delays and the severity of their social delays was not reported.  The effectiveness of social skills instruction is unclear with children with more significant social delays</w:t>
      </w:r>
      <w:r w:rsidR="00AF02F4" w:rsidRPr="00994E56">
        <w:rPr>
          <w:rStyle w:val="apple-style-span"/>
          <w:rFonts w:ascii="Times New Roman" w:hAnsi="Times New Roman" w:cs="Times New Roman"/>
          <w:sz w:val="24"/>
          <w:szCs w:val="24"/>
        </w:rPr>
        <w:t xml:space="preserve"> (e.g., autism)</w:t>
      </w:r>
      <w:r w:rsidRPr="00994E56">
        <w:rPr>
          <w:rStyle w:val="apple-style-span"/>
          <w:rFonts w:ascii="Times New Roman" w:hAnsi="Times New Roman" w:cs="Times New Roman"/>
          <w:sz w:val="24"/>
          <w:szCs w:val="24"/>
        </w:rPr>
        <w:t>.</w:t>
      </w:r>
    </w:p>
    <w:p w:rsidR="004E7165" w:rsidRPr="00994E56" w:rsidRDefault="004E7165" w:rsidP="00A8068B">
      <w:pPr>
        <w:spacing w:after="0" w:line="480" w:lineRule="auto"/>
        <w:ind w:firstLine="720"/>
        <w:rPr>
          <w:rFonts w:ascii="Times New Roman" w:hAnsi="Times New Roman" w:cs="Times New Roman"/>
          <w:sz w:val="24"/>
          <w:szCs w:val="24"/>
        </w:rPr>
      </w:pPr>
    </w:p>
    <w:p w:rsidR="004E7165" w:rsidRPr="00827193" w:rsidRDefault="004E7165" w:rsidP="00827193">
      <w:pPr>
        <w:spacing w:after="0" w:line="480" w:lineRule="auto"/>
        <w:rPr>
          <w:rFonts w:ascii="Times New Roman" w:hAnsi="Times New Roman" w:cs="Times New Roman"/>
          <w:b/>
          <w:sz w:val="24"/>
          <w:szCs w:val="24"/>
        </w:rPr>
      </w:pPr>
      <w:r w:rsidRPr="00827193">
        <w:rPr>
          <w:rFonts w:ascii="Times New Roman" w:hAnsi="Times New Roman" w:cs="Times New Roman"/>
          <w:b/>
          <w:sz w:val="24"/>
          <w:szCs w:val="24"/>
        </w:rPr>
        <w:t>Social Skills Interventions for Young Children with Autism</w:t>
      </w:r>
    </w:p>
    <w:p w:rsidR="004E7165" w:rsidRPr="00994E56" w:rsidRDefault="004E7165" w:rsidP="00A8068B">
      <w:pPr>
        <w:spacing w:after="0" w:line="480" w:lineRule="auto"/>
        <w:ind w:firstLine="720"/>
        <w:rPr>
          <w:rFonts w:ascii="Times New Roman" w:hAnsi="Times New Roman"/>
          <w:sz w:val="24"/>
          <w:szCs w:val="24"/>
        </w:rPr>
      </w:pPr>
      <w:r w:rsidRPr="00994E56">
        <w:rPr>
          <w:rFonts w:ascii="Times New Roman" w:hAnsi="Times New Roman" w:cs="Times New Roman"/>
          <w:sz w:val="24"/>
          <w:szCs w:val="24"/>
        </w:rPr>
        <w:t xml:space="preserve">Young children with </w:t>
      </w:r>
      <w:r w:rsidR="004D0182" w:rsidRPr="00994E56">
        <w:rPr>
          <w:rFonts w:ascii="Times New Roman" w:hAnsi="Times New Roman" w:cs="Times New Roman"/>
          <w:sz w:val="24"/>
          <w:szCs w:val="24"/>
        </w:rPr>
        <w:t>ASD</w:t>
      </w:r>
      <w:r w:rsidRPr="00994E56">
        <w:rPr>
          <w:rFonts w:ascii="Times New Roman" w:hAnsi="Times New Roman" w:cs="Times New Roman"/>
          <w:sz w:val="24"/>
          <w:szCs w:val="24"/>
        </w:rPr>
        <w:t xml:space="preserve"> represent a unique population for whom social skill deficits are of significant concern.  Social skill deficits are a defining characteristic of individuals with autism a</w:t>
      </w:r>
      <w:r w:rsidRPr="00994E56">
        <w:rPr>
          <w:rFonts w:ascii="Times New Roman" w:hAnsi="Times New Roman"/>
          <w:sz w:val="24"/>
          <w:szCs w:val="24"/>
        </w:rPr>
        <w:t xml:space="preserve">nd have been well documented in the literature (Rogers, 2000).  Previous research has shown that </w:t>
      </w:r>
      <w:r w:rsidR="0007013C" w:rsidRPr="00994E56">
        <w:rPr>
          <w:rFonts w:ascii="Times New Roman" w:hAnsi="Times New Roman"/>
          <w:sz w:val="24"/>
          <w:szCs w:val="24"/>
        </w:rPr>
        <w:t>systematic and explicit instructions</w:t>
      </w:r>
      <w:r w:rsidR="00AF4125" w:rsidRPr="00994E56">
        <w:rPr>
          <w:rFonts w:ascii="Times New Roman" w:hAnsi="Times New Roman"/>
          <w:sz w:val="24"/>
          <w:szCs w:val="24"/>
        </w:rPr>
        <w:t xml:space="preserve"> in social interaction are an essential element of all successful intervention programs</w:t>
      </w:r>
      <w:r w:rsidRPr="00994E56">
        <w:rPr>
          <w:rFonts w:ascii="Times New Roman" w:hAnsi="Times New Roman"/>
          <w:sz w:val="24"/>
          <w:szCs w:val="24"/>
        </w:rPr>
        <w:t xml:space="preserve"> </w:t>
      </w:r>
      <w:r w:rsidR="00AF4125" w:rsidRPr="00994E56">
        <w:rPr>
          <w:rFonts w:ascii="Times New Roman" w:hAnsi="Times New Roman"/>
          <w:sz w:val="24"/>
          <w:szCs w:val="24"/>
        </w:rPr>
        <w:t xml:space="preserve">for young children with autism </w:t>
      </w:r>
      <w:r w:rsidRPr="00994E56">
        <w:rPr>
          <w:rFonts w:ascii="Times New Roman" w:hAnsi="Times New Roman"/>
          <w:sz w:val="24"/>
          <w:szCs w:val="24"/>
        </w:rPr>
        <w:t>(</w:t>
      </w:r>
      <w:r w:rsidR="00AF4125" w:rsidRPr="00994E56">
        <w:rPr>
          <w:rStyle w:val="apple-style-span"/>
          <w:rFonts w:ascii="Times New Roman" w:hAnsi="Times New Roman" w:cs="Times New Roman"/>
          <w:sz w:val="24"/>
          <w:szCs w:val="24"/>
        </w:rPr>
        <w:t>Strain, Schwartz, &amp; Bovey, 2008</w:t>
      </w:r>
      <w:r w:rsidRPr="00994E56">
        <w:rPr>
          <w:rFonts w:ascii="Times New Roman" w:hAnsi="Times New Roman"/>
          <w:sz w:val="24"/>
          <w:szCs w:val="24"/>
        </w:rPr>
        <w:t>).  As a result, a wide range of interventions have been developed to address social skill deficits for this population.</w:t>
      </w:r>
    </w:p>
    <w:p w:rsidR="004E7165" w:rsidRPr="00994E56" w:rsidRDefault="004E7165" w:rsidP="00A8068B">
      <w:pPr>
        <w:spacing w:after="0" w:line="480" w:lineRule="auto"/>
        <w:ind w:firstLine="720"/>
        <w:rPr>
          <w:rFonts w:ascii="Times New Roman" w:hAnsi="Times New Roman"/>
          <w:sz w:val="24"/>
          <w:szCs w:val="24"/>
        </w:rPr>
      </w:pPr>
      <w:r w:rsidRPr="00994E56">
        <w:rPr>
          <w:rFonts w:ascii="Times New Roman" w:hAnsi="Times New Roman"/>
          <w:sz w:val="24"/>
          <w:szCs w:val="24"/>
        </w:rPr>
        <w:t xml:space="preserve">Similar to Odom et al.’s (1999) classification system, McConnell (2002) described five general categories of social skills interventions: </w:t>
      </w:r>
      <w:r w:rsidRPr="00994E56">
        <w:rPr>
          <w:rFonts w:ascii="Times New Roman" w:hAnsi="Times New Roman" w:cs="Times New Roman"/>
          <w:i/>
          <w:iCs/>
          <w:sz w:val="24"/>
          <w:szCs w:val="24"/>
        </w:rPr>
        <w:t>ecological variations, collateral skills interventions, child-specific interventions, peer behavior,</w:t>
      </w:r>
      <w:r w:rsidRPr="00994E56">
        <w:rPr>
          <w:rFonts w:ascii="Times New Roman" w:hAnsi="Times New Roman" w:cs="Times New Roman"/>
          <w:sz w:val="24"/>
          <w:szCs w:val="24"/>
        </w:rPr>
        <w:t xml:space="preserve"> and </w:t>
      </w:r>
      <w:r w:rsidRPr="00994E56">
        <w:rPr>
          <w:rFonts w:ascii="Times New Roman" w:hAnsi="Times New Roman" w:cs="Times New Roman"/>
          <w:i/>
          <w:iCs/>
          <w:sz w:val="24"/>
          <w:szCs w:val="24"/>
        </w:rPr>
        <w:t>comprehensive</w:t>
      </w:r>
      <w:r w:rsidRPr="00994E56">
        <w:rPr>
          <w:rFonts w:ascii="Times New Roman" w:hAnsi="Times New Roman" w:cs="Times New Roman"/>
          <w:iCs/>
          <w:sz w:val="24"/>
          <w:szCs w:val="24"/>
        </w:rPr>
        <w:t xml:space="preserve"> </w:t>
      </w:r>
      <w:r w:rsidRPr="00994E56">
        <w:rPr>
          <w:rFonts w:ascii="Times New Roman" w:hAnsi="Times New Roman" w:cs="Times New Roman"/>
          <w:i/>
          <w:iCs/>
          <w:sz w:val="24"/>
          <w:szCs w:val="24"/>
        </w:rPr>
        <w:t>interventions</w:t>
      </w:r>
      <w:r w:rsidRPr="00994E56">
        <w:rPr>
          <w:rFonts w:ascii="Times New Roman" w:hAnsi="Times New Roman" w:cs="Times New Roman"/>
          <w:iCs/>
          <w:sz w:val="24"/>
          <w:szCs w:val="24"/>
        </w:rPr>
        <w:t xml:space="preserve">.  According to McConnell, ecological variations and collateral skills interventions can have weak to moderate effects on social interaction of young children with autism.  Child-specific interventions can elicit specific social behaviors (e.g., social initiation to peers) of children with autism; however, their effectiveness may be limited when used in isolation.  Systematic </w:t>
      </w:r>
      <w:r w:rsidRPr="00994E56">
        <w:rPr>
          <w:rFonts w:ascii="Times New Roman" w:hAnsi="Times New Roman" w:cs="Times New Roman"/>
          <w:iCs/>
          <w:sz w:val="24"/>
          <w:szCs w:val="24"/>
        </w:rPr>
        <w:lastRenderedPageBreak/>
        <w:t>prog</w:t>
      </w:r>
      <w:r w:rsidR="0049048F">
        <w:rPr>
          <w:rFonts w:ascii="Times New Roman" w:hAnsi="Times New Roman" w:cs="Times New Roman"/>
          <w:iCs/>
          <w:sz w:val="24"/>
          <w:szCs w:val="24"/>
        </w:rPr>
        <w:t>ramming of skill generalization</w:t>
      </w:r>
      <w:r w:rsidRPr="00994E56">
        <w:rPr>
          <w:rFonts w:ascii="Times New Roman" w:hAnsi="Times New Roman" w:cs="Times New Roman"/>
          <w:iCs/>
          <w:sz w:val="24"/>
          <w:szCs w:val="24"/>
        </w:rPr>
        <w:t xml:space="preserve"> needs to be incorporated into intervention </w:t>
      </w:r>
      <w:r w:rsidR="00AF4125" w:rsidRPr="00994E56">
        <w:rPr>
          <w:rFonts w:ascii="Times New Roman" w:hAnsi="Times New Roman" w:cs="Times New Roman"/>
          <w:iCs/>
          <w:sz w:val="24"/>
          <w:szCs w:val="24"/>
        </w:rPr>
        <w:t>program</w:t>
      </w:r>
      <w:r w:rsidRPr="00994E56">
        <w:rPr>
          <w:rFonts w:ascii="Times New Roman" w:hAnsi="Times New Roman" w:cs="Times New Roman"/>
          <w:iCs/>
          <w:sz w:val="24"/>
          <w:szCs w:val="24"/>
        </w:rPr>
        <w:t>s.  Peer-mediated strategies demonstrate the most robust treatment effects.  One limitation with peer-mediated strategies is that enhanced social interaction between children with autism and their peers is contingent upon the availability of trained peers, unless sustained social interaction</w:t>
      </w:r>
      <w:r w:rsidR="00AF4125" w:rsidRPr="00994E56">
        <w:rPr>
          <w:rFonts w:ascii="Times New Roman" w:hAnsi="Times New Roman" w:cs="Times New Roman"/>
          <w:iCs/>
          <w:sz w:val="24"/>
          <w:szCs w:val="24"/>
        </w:rPr>
        <w:t xml:space="preserve"> is</w:t>
      </w:r>
      <w:r w:rsidRPr="00994E56">
        <w:rPr>
          <w:rFonts w:ascii="Times New Roman" w:hAnsi="Times New Roman" w:cs="Times New Roman"/>
          <w:iCs/>
          <w:sz w:val="24"/>
          <w:szCs w:val="24"/>
        </w:rPr>
        <w:t xml:space="preserve"> demonstrated with untrained peers.    </w:t>
      </w:r>
    </w:p>
    <w:p w:rsidR="004E7165" w:rsidRPr="00994E56" w:rsidRDefault="004E7165" w:rsidP="00A8068B">
      <w:pPr>
        <w:spacing w:after="0" w:line="480" w:lineRule="auto"/>
        <w:ind w:firstLine="720"/>
        <w:rPr>
          <w:rFonts w:ascii="Times New Roman" w:hAnsi="Times New Roman"/>
          <w:sz w:val="24"/>
          <w:szCs w:val="24"/>
        </w:rPr>
      </w:pPr>
      <w:proofErr w:type="spellStart"/>
      <w:r w:rsidRPr="00994E56">
        <w:rPr>
          <w:rFonts w:ascii="Times New Roman" w:hAnsi="Times New Roman" w:cs="Times New Roman"/>
          <w:sz w:val="24"/>
          <w:szCs w:val="24"/>
        </w:rPr>
        <w:t>Reichow</w:t>
      </w:r>
      <w:proofErr w:type="spellEnd"/>
      <w:r w:rsidRPr="00994E56">
        <w:rPr>
          <w:rFonts w:ascii="Times New Roman" w:hAnsi="Times New Roman" w:cs="Times New Roman"/>
          <w:sz w:val="24"/>
          <w:szCs w:val="24"/>
        </w:rPr>
        <w:t xml:space="preserve"> and </w:t>
      </w:r>
      <w:proofErr w:type="spellStart"/>
      <w:r w:rsidRPr="00994E56">
        <w:rPr>
          <w:rFonts w:ascii="Times New Roman" w:hAnsi="Times New Roman" w:cs="Times New Roman"/>
          <w:sz w:val="24"/>
          <w:szCs w:val="24"/>
        </w:rPr>
        <w:t>Volkmar</w:t>
      </w:r>
      <w:proofErr w:type="spellEnd"/>
      <w:r w:rsidRPr="00994E56">
        <w:rPr>
          <w:rFonts w:ascii="Times New Roman" w:hAnsi="Times New Roman" w:cs="Times New Roman"/>
          <w:sz w:val="24"/>
          <w:szCs w:val="24"/>
        </w:rPr>
        <w:t xml:space="preserve"> (2010) conducted a review of social skills interventions and identified 35 studies that focused on preschool children with autism.  A majority of the reviewed studies in </w:t>
      </w:r>
      <w:proofErr w:type="spellStart"/>
      <w:r w:rsidRPr="00994E56">
        <w:rPr>
          <w:rFonts w:ascii="Times New Roman" w:hAnsi="Times New Roman" w:cs="Times New Roman"/>
          <w:sz w:val="24"/>
          <w:szCs w:val="24"/>
        </w:rPr>
        <w:t>Reichow</w:t>
      </w:r>
      <w:proofErr w:type="spellEnd"/>
      <w:r w:rsidRPr="00994E56">
        <w:rPr>
          <w:rFonts w:ascii="Times New Roman" w:hAnsi="Times New Roman" w:cs="Times New Roman"/>
          <w:sz w:val="24"/>
          <w:szCs w:val="24"/>
        </w:rPr>
        <w:t xml:space="preserve"> and </w:t>
      </w:r>
      <w:proofErr w:type="spellStart"/>
      <w:r w:rsidRPr="00994E56">
        <w:rPr>
          <w:rFonts w:ascii="Times New Roman" w:hAnsi="Times New Roman" w:cs="Times New Roman"/>
          <w:sz w:val="24"/>
          <w:szCs w:val="24"/>
        </w:rPr>
        <w:t>Volkmar</w:t>
      </w:r>
      <w:proofErr w:type="spellEnd"/>
      <w:r w:rsidRPr="00994E56">
        <w:rPr>
          <w:rFonts w:ascii="Times New Roman" w:hAnsi="Times New Roman" w:cs="Times New Roman"/>
          <w:sz w:val="24"/>
          <w:szCs w:val="24"/>
        </w:rPr>
        <w:t xml:space="preserve"> targeted individual children, whose intervention strategies fit the category of intensive intervention </w:t>
      </w:r>
      <w:r w:rsidR="00E933F4">
        <w:rPr>
          <w:rFonts w:ascii="Times New Roman" w:hAnsi="Times New Roman" w:cs="Times New Roman"/>
          <w:sz w:val="24"/>
          <w:szCs w:val="24"/>
        </w:rPr>
        <w:t>according to</w:t>
      </w:r>
      <w:r w:rsidRPr="00994E56">
        <w:rPr>
          <w:rFonts w:ascii="Times New Roman" w:hAnsi="Times New Roman" w:cs="Times New Roman"/>
          <w:sz w:val="24"/>
          <w:szCs w:val="24"/>
        </w:rPr>
        <w:t xml:space="preserve"> </w:t>
      </w:r>
      <w:proofErr w:type="spellStart"/>
      <w:r w:rsidRPr="00994E56">
        <w:rPr>
          <w:rFonts w:ascii="Times New Roman" w:hAnsi="Times New Roman" w:cs="Times New Roman"/>
          <w:sz w:val="24"/>
          <w:szCs w:val="24"/>
        </w:rPr>
        <w:t>Hemmetter</w:t>
      </w:r>
      <w:proofErr w:type="spellEnd"/>
      <w:r w:rsidRPr="00994E56">
        <w:rPr>
          <w:rFonts w:ascii="Times New Roman" w:hAnsi="Times New Roman" w:cs="Times New Roman"/>
          <w:sz w:val="24"/>
          <w:szCs w:val="24"/>
        </w:rPr>
        <w:t xml:space="preserve"> et al.’</w:t>
      </w:r>
      <w:r w:rsidR="00AF4125" w:rsidRPr="00994E56">
        <w:rPr>
          <w:rFonts w:ascii="Times New Roman" w:hAnsi="Times New Roman" w:cs="Times New Roman"/>
          <w:sz w:val="24"/>
          <w:szCs w:val="24"/>
        </w:rPr>
        <w:t>s (2006)</w:t>
      </w:r>
      <w:r w:rsidRPr="00994E56">
        <w:rPr>
          <w:rFonts w:ascii="Times New Roman" w:hAnsi="Times New Roman" w:cs="Times New Roman"/>
          <w:sz w:val="24"/>
          <w:szCs w:val="24"/>
        </w:rPr>
        <w:t xml:space="preserve"> </w:t>
      </w:r>
      <w:r w:rsidRPr="00994E56">
        <w:rPr>
          <w:rFonts w:ascii="Times New Roman" w:hAnsi="Times New Roman" w:cs="Times New Roman"/>
          <w:i/>
          <w:sz w:val="24"/>
          <w:szCs w:val="24"/>
        </w:rPr>
        <w:t xml:space="preserve">Teaching Pyramid. </w:t>
      </w:r>
      <w:r w:rsidRPr="00994E56">
        <w:rPr>
          <w:rFonts w:ascii="Times New Roman" w:hAnsi="Times New Roman" w:cs="Times New Roman"/>
          <w:sz w:val="24"/>
          <w:szCs w:val="24"/>
        </w:rPr>
        <w:t xml:space="preserve"> </w:t>
      </w:r>
      <w:proofErr w:type="spellStart"/>
      <w:r w:rsidRPr="00994E56">
        <w:rPr>
          <w:rFonts w:ascii="Times New Roman" w:hAnsi="Times New Roman" w:cs="Times New Roman"/>
          <w:sz w:val="24"/>
          <w:szCs w:val="24"/>
        </w:rPr>
        <w:t>Reichow</w:t>
      </w:r>
      <w:proofErr w:type="spellEnd"/>
      <w:r w:rsidRPr="00994E56">
        <w:rPr>
          <w:rFonts w:ascii="Times New Roman" w:hAnsi="Times New Roman" w:cs="Times New Roman"/>
          <w:sz w:val="24"/>
          <w:szCs w:val="24"/>
        </w:rPr>
        <w:t xml:space="preserve"> and </w:t>
      </w:r>
      <w:proofErr w:type="spellStart"/>
      <w:r w:rsidRPr="00994E56">
        <w:rPr>
          <w:rFonts w:ascii="Times New Roman" w:hAnsi="Times New Roman" w:cs="Times New Roman"/>
          <w:sz w:val="24"/>
          <w:szCs w:val="24"/>
        </w:rPr>
        <w:t>Volkmar</w:t>
      </w:r>
      <w:proofErr w:type="spellEnd"/>
      <w:r w:rsidRPr="00994E56">
        <w:rPr>
          <w:rFonts w:ascii="Times New Roman" w:hAnsi="Times New Roman" w:cs="Times New Roman"/>
          <w:sz w:val="24"/>
          <w:szCs w:val="24"/>
        </w:rPr>
        <w:t xml:space="preserve"> (2010) described studies in terms of instructional strategies, which included applied behavior analysis (ABA), video modeling, parent training, naturalistic, visual, social skills groups, and peer training.  An interesting finding from </w:t>
      </w:r>
      <w:proofErr w:type="spellStart"/>
      <w:r w:rsidRPr="00994E56">
        <w:rPr>
          <w:rFonts w:ascii="Times New Roman" w:hAnsi="Times New Roman" w:cs="Times New Roman"/>
          <w:sz w:val="24"/>
          <w:szCs w:val="24"/>
        </w:rPr>
        <w:t>Reichow</w:t>
      </w:r>
      <w:proofErr w:type="spellEnd"/>
      <w:r w:rsidRPr="00994E56">
        <w:rPr>
          <w:rFonts w:ascii="Times New Roman" w:hAnsi="Times New Roman" w:cs="Times New Roman"/>
          <w:sz w:val="24"/>
          <w:szCs w:val="24"/>
        </w:rPr>
        <w:t xml:space="preserve"> and </w:t>
      </w:r>
      <w:proofErr w:type="spellStart"/>
      <w:r w:rsidRPr="00994E56">
        <w:rPr>
          <w:rFonts w:ascii="Times New Roman" w:hAnsi="Times New Roman" w:cs="Times New Roman"/>
          <w:sz w:val="24"/>
          <w:szCs w:val="24"/>
        </w:rPr>
        <w:t>Volkmar’s</w:t>
      </w:r>
      <w:proofErr w:type="spellEnd"/>
      <w:r w:rsidRPr="00994E56">
        <w:rPr>
          <w:rFonts w:ascii="Times New Roman" w:hAnsi="Times New Roman" w:cs="Times New Roman"/>
          <w:sz w:val="24"/>
          <w:szCs w:val="24"/>
        </w:rPr>
        <w:t xml:space="preserve"> study is that </w:t>
      </w:r>
      <w:r w:rsidR="00EB7721" w:rsidRPr="00994E56">
        <w:rPr>
          <w:rFonts w:ascii="Times New Roman" w:hAnsi="Times New Roman" w:cs="Times New Roman"/>
          <w:sz w:val="24"/>
          <w:szCs w:val="24"/>
        </w:rPr>
        <w:t xml:space="preserve">most </w:t>
      </w:r>
      <w:r w:rsidRPr="00994E56">
        <w:rPr>
          <w:rFonts w:ascii="Times New Roman" w:hAnsi="Times New Roman" w:cs="Times New Roman"/>
          <w:sz w:val="24"/>
          <w:szCs w:val="24"/>
        </w:rPr>
        <w:t xml:space="preserve">social skills interventions </w:t>
      </w:r>
      <w:r w:rsidR="00EB7721" w:rsidRPr="00994E56">
        <w:rPr>
          <w:rFonts w:ascii="Times New Roman" w:hAnsi="Times New Roman" w:cs="Times New Roman"/>
          <w:sz w:val="24"/>
          <w:szCs w:val="24"/>
        </w:rPr>
        <w:t>for young children with autism are</w:t>
      </w:r>
      <w:r w:rsidRPr="00994E56">
        <w:rPr>
          <w:rFonts w:ascii="Times New Roman" w:hAnsi="Times New Roman" w:cs="Times New Roman"/>
          <w:sz w:val="24"/>
          <w:szCs w:val="24"/>
        </w:rPr>
        <w:t xml:space="preserve"> </w:t>
      </w:r>
      <w:r w:rsidR="00EB7721" w:rsidRPr="00994E56">
        <w:rPr>
          <w:rFonts w:ascii="Times New Roman" w:hAnsi="Times New Roman" w:cs="Times New Roman"/>
          <w:sz w:val="24"/>
          <w:szCs w:val="24"/>
        </w:rPr>
        <w:t xml:space="preserve">customized to meet their individual social skill needs.  </w:t>
      </w:r>
      <w:r w:rsidR="004570B6" w:rsidRPr="00994E56">
        <w:rPr>
          <w:rFonts w:ascii="Times New Roman" w:hAnsi="Times New Roman" w:cs="Times New Roman"/>
          <w:sz w:val="24"/>
          <w:szCs w:val="24"/>
        </w:rPr>
        <w:t xml:space="preserve">Thus, interventions studies </w:t>
      </w:r>
      <w:r w:rsidR="001A3589" w:rsidRPr="00994E56">
        <w:rPr>
          <w:rFonts w:ascii="Times New Roman" w:hAnsi="Times New Roman" w:cs="Times New Roman"/>
          <w:sz w:val="24"/>
          <w:szCs w:val="24"/>
        </w:rPr>
        <w:t>predominantly employed a single-subject design with a small group of children rather than a group comparison design.  Previous research indicates that c</w:t>
      </w:r>
      <w:r w:rsidR="00EB7721" w:rsidRPr="00994E56">
        <w:rPr>
          <w:rFonts w:ascii="Times New Roman" w:hAnsi="Times New Roman" w:cs="Times New Roman"/>
          <w:sz w:val="24"/>
          <w:szCs w:val="24"/>
        </w:rPr>
        <w:t>hildren with autism may be</w:t>
      </w:r>
      <w:r w:rsidRPr="00994E56">
        <w:rPr>
          <w:rFonts w:ascii="Times New Roman" w:hAnsi="Times New Roman" w:cs="Times New Roman"/>
          <w:sz w:val="24"/>
          <w:szCs w:val="24"/>
        </w:rPr>
        <w:t xml:space="preserve"> more likely than other populations to receive individualized interventions </w:t>
      </w:r>
      <w:r w:rsidR="00EB7721" w:rsidRPr="00994E56">
        <w:rPr>
          <w:rFonts w:ascii="Times New Roman" w:hAnsi="Times New Roman" w:cs="Times New Roman"/>
          <w:sz w:val="24"/>
          <w:szCs w:val="24"/>
        </w:rPr>
        <w:t xml:space="preserve">that employ a combination of various </w:t>
      </w:r>
      <w:r w:rsidRPr="00994E56">
        <w:rPr>
          <w:rFonts w:ascii="Times New Roman" w:hAnsi="Times New Roman" w:cs="Times New Roman"/>
          <w:sz w:val="24"/>
          <w:szCs w:val="24"/>
        </w:rPr>
        <w:t xml:space="preserve">instructional strategies </w:t>
      </w:r>
      <w:r w:rsidR="00EB7721" w:rsidRPr="00994E56">
        <w:rPr>
          <w:rFonts w:ascii="Times New Roman" w:hAnsi="Times New Roman" w:cs="Times New Roman"/>
          <w:sz w:val="24"/>
          <w:szCs w:val="24"/>
        </w:rPr>
        <w:t>and</w:t>
      </w:r>
      <w:r w:rsidRPr="00994E56">
        <w:rPr>
          <w:rFonts w:ascii="Times New Roman" w:hAnsi="Times New Roman" w:cs="Times New Roman"/>
          <w:sz w:val="24"/>
          <w:szCs w:val="24"/>
        </w:rPr>
        <w:t xml:space="preserve"> target specific social behaviors.       </w:t>
      </w:r>
    </w:p>
    <w:p w:rsidR="00491E8A" w:rsidRPr="00994E56" w:rsidRDefault="00491E8A" w:rsidP="00491E8A">
      <w:pPr>
        <w:autoSpaceDE w:val="0"/>
        <w:autoSpaceDN w:val="0"/>
        <w:adjustRightInd w:val="0"/>
        <w:spacing w:after="0" w:line="480" w:lineRule="auto"/>
        <w:rPr>
          <w:rFonts w:ascii="Times New Roman" w:hAnsi="Times New Roman" w:cs="Times New Roman"/>
          <w:sz w:val="24"/>
          <w:szCs w:val="24"/>
        </w:rPr>
      </w:pPr>
    </w:p>
    <w:p w:rsidR="00491E8A" w:rsidRPr="00827193" w:rsidRDefault="00491E8A" w:rsidP="00827193">
      <w:pPr>
        <w:spacing w:after="0" w:line="480" w:lineRule="auto"/>
        <w:rPr>
          <w:rFonts w:ascii="Times New Roman" w:hAnsi="Times New Roman" w:cs="Times New Roman"/>
          <w:b/>
          <w:sz w:val="24"/>
          <w:szCs w:val="24"/>
        </w:rPr>
      </w:pPr>
      <w:r w:rsidRPr="00827193">
        <w:rPr>
          <w:rFonts w:ascii="Times New Roman" w:hAnsi="Times New Roman" w:cs="Times New Roman"/>
          <w:b/>
          <w:sz w:val="24"/>
          <w:szCs w:val="24"/>
        </w:rPr>
        <w:t>Theory of Change</w:t>
      </w:r>
    </w:p>
    <w:p w:rsidR="00491E8A" w:rsidRPr="00994E56" w:rsidRDefault="00491E8A" w:rsidP="00491E8A">
      <w:pPr>
        <w:spacing w:after="0" w:line="480" w:lineRule="auto"/>
        <w:ind w:firstLine="720"/>
        <w:rPr>
          <w:rFonts w:ascii="Times New Roman" w:hAnsi="Times New Roman" w:cs="Times New Roman"/>
          <w:sz w:val="24"/>
          <w:szCs w:val="24"/>
        </w:rPr>
      </w:pPr>
      <w:proofErr w:type="spellStart"/>
      <w:r w:rsidRPr="00994E56">
        <w:rPr>
          <w:rFonts w:ascii="Times New Roman" w:hAnsi="Times New Roman" w:cs="Times New Roman"/>
          <w:sz w:val="24"/>
          <w:szCs w:val="24"/>
        </w:rPr>
        <w:t>Guralnick</w:t>
      </w:r>
      <w:proofErr w:type="spellEnd"/>
      <w:r w:rsidRPr="00994E56">
        <w:rPr>
          <w:rFonts w:ascii="Times New Roman" w:hAnsi="Times New Roman" w:cs="Times New Roman"/>
          <w:sz w:val="24"/>
          <w:szCs w:val="24"/>
        </w:rPr>
        <w:t xml:space="preserve"> (2005, 2011) proposed a developmental framework to illustrate factors influencing children’s social an</w:t>
      </w:r>
      <w:r w:rsidR="00E24B95" w:rsidRPr="00994E56">
        <w:rPr>
          <w:rFonts w:ascii="Times New Roman" w:hAnsi="Times New Roman" w:cs="Times New Roman"/>
          <w:sz w:val="24"/>
          <w:szCs w:val="24"/>
        </w:rPr>
        <w:t>d cognitive competence (Figure 2</w:t>
      </w:r>
      <w:r w:rsidRPr="00994E56">
        <w:rPr>
          <w:rFonts w:ascii="Times New Roman" w:hAnsi="Times New Roman" w:cs="Times New Roman"/>
          <w:sz w:val="24"/>
          <w:szCs w:val="24"/>
        </w:rPr>
        <w:t xml:space="preserve">).  According to </w:t>
      </w:r>
      <w:proofErr w:type="spellStart"/>
      <w:r w:rsidRPr="00994E56">
        <w:rPr>
          <w:rFonts w:ascii="Times New Roman" w:hAnsi="Times New Roman" w:cs="Times New Roman"/>
          <w:sz w:val="24"/>
          <w:szCs w:val="24"/>
        </w:rPr>
        <w:t>Guralnick</w:t>
      </w:r>
      <w:proofErr w:type="spellEnd"/>
      <w:r w:rsidRPr="00994E56">
        <w:rPr>
          <w:rFonts w:ascii="Times New Roman" w:hAnsi="Times New Roman" w:cs="Times New Roman"/>
          <w:sz w:val="24"/>
          <w:szCs w:val="24"/>
        </w:rPr>
        <w:t xml:space="preserve">, there are three essential dimensions of family influences that determine developmental outcomes </w:t>
      </w:r>
      <w:r w:rsidRPr="00994E56">
        <w:rPr>
          <w:rFonts w:ascii="Times New Roman" w:hAnsi="Times New Roman" w:cs="Times New Roman"/>
          <w:sz w:val="24"/>
          <w:szCs w:val="24"/>
        </w:rPr>
        <w:lastRenderedPageBreak/>
        <w:t xml:space="preserve">of children.  </w:t>
      </w:r>
      <w:r w:rsidR="00D72234" w:rsidRPr="00994E56">
        <w:rPr>
          <w:rFonts w:ascii="Times New Roman" w:hAnsi="Times New Roman" w:cs="Times New Roman"/>
          <w:sz w:val="24"/>
          <w:szCs w:val="24"/>
        </w:rPr>
        <w:t>Namely, o</w:t>
      </w:r>
      <w:r w:rsidRPr="00994E56">
        <w:rPr>
          <w:rFonts w:ascii="Times New Roman" w:hAnsi="Times New Roman" w:cs="Times New Roman"/>
          <w:sz w:val="24"/>
          <w:szCs w:val="24"/>
        </w:rPr>
        <w:t xml:space="preserve">ptimal developmental outcomes of children are supported by a) responsive parenting; b) child experiences in </w:t>
      </w:r>
      <w:r w:rsidR="00794809">
        <w:rPr>
          <w:rFonts w:ascii="Times New Roman" w:hAnsi="Times New Roman" w:cs="Times New Roman"/>
          <w:sz w:val="24"/>
          <w:szCs w:val="24"/>
        </w:rPr>
        <w:t xml:space="preserve">the </w:t>
      </w:r>
      <w:r w:rsidRPr="00994E56">
        <w:rPr>
          <w:rFonts w:ascii="Times New Roman" w:hAnsi="Times New Roman" w:cs="Times New Roman"/>
          <w:sz w:val="24"/>
          <w:szCs w:val="24"/>
        </w:rPr>
        <w:t xml:space="preserve">parent’s social network, community, and school programs; and c) health and safety provided by </w:t>
      </w:r>
      <w:r w:rsidR="00794809">
        <w:rPr>
          <w:rFonts w:ascii="Times New Roman" w:hAnsi="Times New Roman" w:cs="Times New Roman"/>
          <w:sz w:val="24"/>
          <w:szCs w:val="24"/>
        </w:rPr>
        <w:t xml:space="preserve">the </w:t>
      </w:r>
      <w:r w:rsidRPr="00994E56">
        <w:rPr>
          <w:rFonts w:ascii="Times New Roman" w:hAnsi="Times New Roman" w:cs="Times New Roman"/>
          <w:sz w:val="24"/>
          <w:szCs w:val="24"/>
        </w:rPr>
        <w:t xml:space="preserve">family.  These three dimensions of family patterns of interaction play the role of mediating developmental risk factors.  Developmental risk factors can be grouped into child characteristics and family characteristics.  A child’s biological risk and disability are child characteristics and may become stressors that have a negative impact on family patterns of interaction.  </w:t>
      </w:r>
      <w:r w:rsidR="00D72234" w:rsidRPr="00994E56">
        <w:rPr>
          <w:rFonts w:ascii="Times New Roman" w:hAnsi="Times New Roman" w:cs="Times New Roman"/>
          <w:sz w:val="24"/>
          <w:szCs w:val="24"/>
        </w:rPr>
        <w:t>Children who are born with a biological risk or disability create a unique set of needs on the part of their families</w:t>
      </w:r>
      <w:r w:rsidRPr="00994E56">
        <w:rPr>
          <w:rFonts w:ascii="Times New Roman" w:hAnsi="Times New Roman" w:cs="Times New Roman"/>
          <w:sz w:val="24"/>
          <w:szCs w:val="24"/>
        </w:rPr>
        <w:t xml:space="preserve">, including information needs (e.g., </w:t>
      </w:r>
      <w:r w:rsidR="00D72234" w:rsidRPr="00994E56">
        <w:rPr>
          <w:rFonts w:ascii="Times New Roman" w:hAnsi="Times New Roman" w:cs="Times New Roman"/>
          <w:sz w:val="24"/>
          <w:szCs w:val="24"/>
        </w:rPr>
        <w:t>professional advice on problems s</w:t>
      </w:r>
      <w:r w:rsidRPr="00994E56">
        <w:rPr>
          <w:rFonts w:ascii="Times New Roman" w:hAnsi="Times New Roman" w:cs="Times New Roman"/>
          <w:sz w:val="24"/>
          <w:szCs w:val="24"/>
        </w:rPr>
        <w:t xml:space="preserve">pecific to the disability), psychological distress due to the child’s disability, resource needs (e.g., financing for therapy), and confidence threats </w:t>
      </w:r>
      <w:r w:rsidR="00D72234" w:rsidRPr="00994E56">
        <w:rPr>
          <w:rFonts w:ascii="Times New Roman" w:hAnsi="Times New Roman" w:cs="Times New Roman"/>
          <w:sz w:val="24"/>
          <w:szCs w:val="24"/>
        </w:rPr>
        <w:t xml:space="preserve">in </w:t>
      </w:r>
      <w:r w:rsidRPr="00994E56">
        <w:rPr>
          <w:rFonts w:ascii="Times New Roman" w:hAnsi="Times New Roman" w:cs="Times New Roman"/>
          <w:sz w:val="24"/>
          <w:szCs w:val="24"/>
        </w:rPr>
        <w:t xml:space="preserve">parenting a child with a disability).  Similarly, family characteristics, such as mother’s mental health and intellectual ability, financial resources, and availability of social supports, may also become stressors that distort healthy patterns of parent-child interactions.  </w:t>
      </w:r>
      <w:r w:rsidR="00D72234" w:rsidRPr="00994E56">
        <w:rPr>
          <w:rFonts w:ascii="Times New Roman" w:hAnsi="Times New Roman" w:cs="Times New Roman"/>
          <w:sz w:val="24"/>
          <w:szCs w:val="24"/>
        </w:rPr>
        <w:t>Potential stressors stemming from child and family characteristics do not influence a child’s development directly, but the f</w:t>
      </w:r>
      <w:r w:rsidRPr="00994E56">
        <w:rPr>
          <w:rFonts w:ascii="Times New Roman" w:hAnsi="Times New Roman" w:cs="Times New Roman"/>
          <w:sz w:val="24"/>
          <w:szCs w:val="24"/>
        </w:rPr>
        <w:t>amily patterns of interaction either bypass or minimize the association between risk factors and child outcome</w:t>
      </w:r>
      <w:r w:rsidR="00D72234" w:rsidRPr="00994E56">
        <w:rPr>
          <w:rFonts w:ascii="Times New Roman" w:hAnsi="Times New Roman" w:cs="Times New Roman"/>
          <w:sz w:val="24"/>
          <w:szCs w:val="24"/>
        </w:rPr>
        <w:t>s</w:t>
      </w:r>
      <w:r w:rsidRPr="00994E56">
        <w:rPr>
          <w:rFonts w:ascii="Times New Roman" w:hAnsi="Times New Roman" w:cs="Times New Roman"/>
          <w:sz w:val="24"/>
          <w:szCs w:val="24"/>
        </w:rPr>
        <w:t>.</w:t>
      </w:r>
    </w:p>
    <w:p w:rsidR="00491E8A" w:rsidRPr="00994E56" w:rsidRDefault="00491E8A" w:rsidP="00491E8A">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In light of </w:t>
      </w:r>
      <w:proofErr w:type="spellStart"/>
      <w:r w:rsidRPr="00994E56">
        <w:rPr>
          <w:rFonts w:ascii="Times New Roman" w:hAnsi="Times New Roman" w:cs="Times New Roman"/>
          <w:sz w:val="24"/>
          <w:szCs w:val="24"/>
        </w:rPr>
        <w:t>Guralnick’s</w:t>
      </w:r>
      <w:proofErr w:type="spellEnd"/>
      <w:r w:rsidRPr="00994E56">
        <w:rPr>
          <w:rFonts w:ascii="Times New Roman" w:hAnsi="Times New Roman" w:cs="Times New Roman"/>
          <w:sz w:val="24"/>
          <w:szCs w:val="24"/>
        </w:rPr>
        <w:t xml:space="preserve"> conceptual framework, this study investigates the effects of social skills groups </w:t>
      </w:r>
      <w:r w:rsidR="00994E56">
        <w:rPr>
          <w:rFonts w:ascii="Times New Roman" w:hAnsi="Times New Roman" w:cs="Times New Roman"/>
          <w:sz w:val="24"/>
          <w:szCs w:val="24"/>
        </w:rPr>
        <w:t xml:space="preserve">as a family-orchestrated experience </w:t>
      </w:r>
      <w:r w:rsidRPr="00994E56">
        <w:rPr>
          <w:rFonts w:ascii="Times New Roman" w:hAnsi="Times New Roman" w:cs="Times New Roman"/>
          <w:sz w:val="24"/>
          <w:szCs w:val="24"/>
        </w:rPr>
        <w:t xml:space="preserve">on social competence of young children with or at risk for developmental delays.  Theoretically, there are two possible paths that social skills groups may </w:t>
      </w:r>
      <w:r w:rsidR="00D72234" w:rsidRPr="00994E56">
        <w:rPr>
          <w:rFonts w:ascii="Times New Roman" w:hAnsi="Times New Roman" w:cs="Times New Roman"/>
          <w:sz w:val="24"/>
          <w:szCs w:val="24"/>
        </w:rPr>
        <w:t xml:space="preserve">promote </w:t>
      </w:r>
      <w:r w:rsidRPr="00994E56">
        <w:rPr>
          <w:rFonts w:ascii="Times New Roman" w:hAnsi="Times New Roman" w:cs="Times New Roman"/>
          <w:sz w:val="24"/>
          <w:szCs w:val="24"/>
        </w:rPr>
        <w:t xml:space="preserve">the development of </w:t>
      </w:r>
      <w:r w:rsidR="00D72234" w:rsidRPr="00994E56">
        <w:rPr>
          <w:rFonts w:ascii="Times New Roman" w:hAnsi="Times New Roman" w:cs="Times New Roman"/>
          <w:sz w:val="24"/>
          <w:szCs w:val="24"/>
        </w:rPr>
        <w:t xml:space="preserve">a </w:t>
      </w:r>
      <w:r w:rsidRPr="00994E56">
        <w:rPr>
          <w:rFonts w:ascii="Times New Roman" w:hAnsi="Times New Roman" w:cs="Times New Roman"/>
          <w:sz w:val="24"/>
          <w:szCs w:val="24"/>
        </w:rPr>
        <w:t xml:space="preserve">child’s social competence.  First, social skills groups facilitate family patterns of interactions by providing children with opportunities to socialize with peers and practice social skills necessary for school success.  Social skills groups are a type of family-orchestrated child experiences that facilitate the development of a child’s social </w:t>
      </w:r>
      <w:r w:rsidRPr="00994E56">
        <w:rPr>
          <w:rFonts w:ascii="Times New Roman" w:hAnsi="Times New Roman" w:cs="Times New Roman"/>
          <w:sz w:val="24"/>
          <w:szCs w:val="24"/>
        </w:rPr>
        <w:lastRenderedPageBreak/>
        <w:t xml:space="preserve">competence.  As such, social skills groups </w:t>
      </w:r>
      <w:r w:rsidR="000D6B96" w:rsidRPr="00994E56">
        <w:rPr>
          <w:rFonts w:ascii="Times New Roman" w:hAnsi="Times New Roman" w:cs="Times New Roman"/>
          <w:sz w:val="24"/>
          <w:szCs w:val="24"/>
        </w:rPr>
        <w:t xml:space="preserve">may </w:t>
      </w:r>
      <w:r w:rsidRPr="00994E56">
        <w:rPr>
          <w:rFonts w:ascii="Times New Roman" w:hAnsi="Times New Roman" w:cs="Times New Roman"/>
          <w:sz w:val="24"/>
          <w:szCs w:val="24"/>
        </w:rPr>
        <w:t>exert direct influence on child’s social behavior.  Additionally, social skills groups may function as a form of social support for parents and reduce their parenting stress.  Professionals working in the social skills groups can consult with caregivers about their child’s disability, inform available community resources, provide emotional support, and educate parents about optimal parent-child interactions.  Thus, social skills groups can meet the family’s needs associated with their child’s developmental risk factors.  In fact, the link between parenting support (e.g., advice on problems specific to the child’s disability) and a child’s social competence has been demonstrated theoretically and empirically (</w:t>
      </w:r>
      <w:proofErr w:type="spellStart"/>
      <w:r w:rsidRPr="00994E56">
        <w:rPr>
          <w:rStyle w:val="apple-style-span"/>
          <w:rFonts w:ascii="Times New Roman" w:eastAsia="Arial Unicode MS" w:hAnsi="Times New Roman" w:cs="Times New Roman"/>
          <w:sz w:val="24"/>
          <w:szCs w:val="24"/>
        </w:rPr>
        <w:t>Guralnick</w:t>
      </w:r>
      <w:proofErr w:type="spellEnd"/>
      <w:r w:rsidRPr="00994E56">
        <w:rPr>
          <w:rStyle w:val="apple-style-span"/>
          <w:rFonts w:ascii="Times New Roman" w:eastAsia="Arial Unicode MS" w:hAnsi="Times New Roman" w:cs="Times New Roman"/>
          <w:sz w:val="24"/>
          <w:szCs w:val="24"/>
        </w:rPr>
        <w:t xml:space="preserve">, Hammond, Neville, &amp; Connor, 2008; </w:t>
      </w:r>
      <w:proofErr w:type="spellStart"/>
      <w:r w:rsidRPr="00994E56">
        <w:rPr>
          <w:rFonts w:ascii="Times New Roman" w:hAnsi="Times New Roman" w:cs="Times New Roman"/>
          <w:sz w:val="24"/>
          <w:szCs w:val="24"/>
        </w:rPr>
        <w:t>Guralnick</w:t>
      </w:r>
      <w:proofErr w:type="spellEnd"/>
      <w:r w:rsidRPr="00994E56">
        <w:rPr>
          <w:rFonts w:ascii="Times New Roman" w:hAnsi="Times New Roman" w:cs="Times New Roman"/>
          <w:sz w:val="24"/>
          <w:szCs w:val="24"/>
        </w:rPr>
        <w:t xml:space="preserve">, Neville, Connor, &amp; Hammond, 2003).  </w:t>
      </w:r>
      <w:r w:rsidR="00DA4F7F" w:rsidRPr="00994E56">
        <w:rPr>
          <w:rFonts w:ascii="Times New Roman" w:hAnsi="Times New Roman" w:cs="Times New Roman"/>
          <w:sz w:val="24"/>
          <w:szCs w:val="24"/>
        </w:rPr>
        <w:t>T</w:t>
      </w:r>
      <w:r w:rsidR="000D6B96" w:rsidRPr="00994E56">
        <w:rPr>
          <w:rFonts w:ascii="Times New Roman" w:hAnsi="Times New Roman" w:cs="Times New Roman"/>
          <w:sz w:val="24"/>
          <w:szCs w:val="24"/>
        </w:rPr>
        <w:t xml:space="preserve">he provision of parenting support </w:t>
      </w:r>
      <w:r w:rsidR="00DA4F7F" w:rsidRPr="00994E56">
        <w:rPr>
          <w:rFonts w:ascii="Times New Roman" w:hAnsi="Times New Roman" w:cs="Times New Roman"/>
          <w:sz w:val="24"/>
          <w:szCs w:val="24"/>
        </w:rPr>
        <w:t>may be</w:t>
      </w:r>
      <w:r w:rsidR="000D6B96" w:rsidRPr="00994E56">
        <w:rPr>
          <w:rFonts w:ascii="Times New Roman" w:hAnsi="Times New Roman" w:cs="Times New Roman"/>
          <w:sz w:val="24"/>
          <w:szCs w:val="24"/>
        </w:rPr>
        <w:t xml:space="preserve"> a</w:t>
      </w:r>
      <w:r w:rsidR="00DA4F7F" w:rsidRPr="00994E56">
        <w:rPr>
          <w:rFonts w:ascii="Times New Roman" w:hAnsi="Times New Roman" w:cs="Times New Roman"/>
          <w:sz w:val="24"/>
          <w:szCs w:val="24"/>
        </w:rPr>
        <w:t xml:space="preserve">n implicit but important </w:t>
      </w:r>
      <w:r w:rsidR="000D6B96" w:rsidRPr="00994E56">
        <w:rPr>
          <w:rFonts w:ascii="Times New Roman" w:hAnsi="Times New Roman" w:cs="Times New Roman"/>
          <w:sz w:val="24"/>
          <w:szCs w:val="24"/>
        </w:rPr>
        <w:t xml:space="preserve">function of </w:t>
      </w:r>
      <w:r w:rsidRPr="00994E56">
        <w:rPr>
          <w:rFonts w:ascii="Times New Roman" w:hAnsi="Times New Roman" w:cs="Times New Roman"/>
          <w:sz w:val="24"/>
          <w:szCs w:val="24"/>
        </w:rPr>
        <w:t>social skills groups</w:t>
      </w:r>
      <w:r w:rsidR="000D6B96" w:rsidRPr="00994E56">
        <w:rPr>
          <w:rFonts w:ascii="Times New Roman" w:hAnsi="Times New Roman" w:cs="Times New Roman"/>
          <w:sz w:val="24"/>
          <w:szCs w:val="24"/>
        </w:rPr>
        <w:t xml:space="preserve"> and has</w:t>
      </w:r>
      <w:r w:rsidRPr="00994E56">
        <w:rPr>
          <w:rFonts w:ascii="Times New Roman" w:hAnsi="Times New Roman" w:cs="Times New Roman"/>
          <w:sz w:val="24"/>
          <w:szCs w:val="24"/>
        </w:rPr>
        <w:t xml:space="preserve"> an indirect impact on children’s social competence.</w:t>
      </w:r>
    </w:p>
    <w:p w:rsidR="00491E8A" w:rsidRPr="00994E56" w:rsidRDefault="00491E8A" w:rsidP="00491E8A">
      <w:pPr>
        <w:spacing w:after="0" w:line="480" w:lineRule="auto"/>
        <w:rPr>
          <w:rFonts w:ascii="Times New Roman" w:hAnsi="Times New Roman" w:cs="Times New Roman"/>
          <w:sz w:val="24"/>
          <w:szCs w:val="24"/>
        </w:rPr>
      </w:pPr>
      <w:r w:rsidRPr="00994E56">
        <w:rPr>
          <w:rFonts w:ascii="Times New Roman" w:hAnsi="Times New Roman" w:cs="Times New Roman"/>
          <w:noProof/>
          <w:sz w:val="24"/>
          <w:szCs w:val="24"/>
          <w:lang w:eastAsia="zh-CN"/>
        </w:rPr>
        <mc:AlternateContent>
          <mc:Choice Requires="wpg">
            <w:drawing>
              <wp:anchor distT="0" distB="0" distL="114300" distR="114300" simplePos="0" relativeHeight="251682816" behindDoc="0" locked="0" layoutInCell="1" allowOverlap="1" wp14:anchorId="249F550C" wp14:editId="0F8E7D76">
                <wp:simplePos x="0" y="0"/>
                <wp:positionH relativeFrom="column">
                  <wp:posOffset>25400</wp:posOffset>
                </wp:positionH>
                <wp:positionV relativeFrom="paragraph">
                  <wp:posOffset>167640</wp:posOffset>
                </wp:positionV>
                <wp:extent cx="6032500" cy="2508250"/>
                <wp:effectExtent l="0" t="0" r="6350" b="6350"/>
                <wp:wrapNone/>
                <wp:docPr id="26" name="Group 26"/>
                <wp:cNvGraphicFramePr/>
                <a:graphic xmlns:a="http://schemas.openxmlformats.org/drawingml/2006/main">
                  <a:graphicData uri="http://schemas.microsoft.com/office/word/2010/wordprocessingGroup">
                    <wpg:wgp>
                      <wpg:cNvGrpSpPr/>
                      <wpg:grpSpPr>
                        <a:xfrm>
                          <a:off x="0" y="0"/>
                          <a:ext cx="6032500" cy="2508250"/>
                          <a:chOff x="0" y="0"/>
                          <a:chExt cx="6032500" cy="2508250"/>
                        </a:xfrm>
                      </wpg:grpSpPr>
                      <wpg:grpSp>
                        <wpg:cNvPr id="24" name="Group 24"/>
                        <wpg:cNvGrpSpPr/>
                        <wpg:grpSpPr>
                          <a:xfrm>
                            <a:off x="0" y="0"/>
                            <a:ext cx="5918200" cy="2184400"/>
                            <a:chOff x="0" y="0"/>
                            <a:chExt cx="5918200" cy="2184400"/>
                          </a:xfrm>
                        </wpg:grpSpPr>
                        <wps:wsp>
                          <wps:cNvPr id="5" name="Text Box 2"/>
                          <wps:cNvSpPr txBox="1">
                            <a:spLocks noChangeArrowheads="1"/>
                          </wps:cNvSpPr>
                          <wps:spPr bwMode="auto">
                            <a:xfrm>
                              <a:off x="0" y="0"/>
                              <a:ext cx="1841500" cy="1028700"/>
                            </a:xfrm>
                            <a:prstGeom prst="rect">
                              <a:avLst/>
                            </a:prstGeom>
                            <a:solidFill>
                              <a:srgbClr val="FFFFFF"/>
                            </a:solidFill>
                            <a:ln w="9525">
                              <a:solidFill>
                                <a:srgbClr val="000000"/>
                              </a:solidFill>
                              <a:miter lim="800000"/>
                              <a:headEnd/>
                              <a:tailEnd/>
                            </a:ln>
                          </wps:spPr>
                          <wps:txbx>
                            <w:txbxContent>
                              <w:p w:rsidR="00FF6AAF" w:rsidRPr="007C1A32" w:rsidRDefault="00FF6AAF" w:rsidP="00491E8A">
                                <w:pPr>
                                  <w:spacing w:after="0" w:line="240" w:lineRule="auto"/>
                                  <w:jc w:val="center"/>
                                  <w:rPr>
                                    <w:rFonts w:cstheme="minorHAnsi"/>
                                    <w:b/>
                                    <w:sz w:val="20"/>
                                    <w:szCs w:val="20"/>
                                  </w:rPr>
                                </w:pPr>
                                <w:r w:rsidRPr="007C1A32">
                                  <w:rPr>
                                    <w:rFonts w:cstheme="minorHAnsi"/>
                                    <w:b/>
                                    <w:sz w:val="20"/>
                                    <w:szCs w:val="20"/>
                                  </w:rPr>
                                  <w:t>Family Characteristics</w:t>
                                </w:r>
                              </w:p>
                              <w:p w:rsidR="00FF6AAF" w:rsidRDefault="00FF6AAF" w:rsidP="00491E8A">
                                <w:pPr>
                                  <w:numPr>
                                    <w:ilvl w:val="0"/>
                                    <w:numId w:val="2"/>
                                  </w:numPr>
                                  <w:spacing w:after="0" w:line="240" w:lineRule="auto"/>
                                  <w:rPr>
                                    <w:rFonts w:cstheme="minorHAnsi"/>
                                    <w:sz w:val="20"/>
                                    <w:szCs w:val="20"/>
                                    <w:lang w:eastAsia="zh-CN"/>
                                  </w:rPr>
                                </w:pPr>
                                <w:r w:rsidRPr="007C1A32">
                                  <w:rPr>
                                    <w:rFonts w:cstheme="minorHAnsi"/>
                                    <w:sz w:val="20"/>
                                    <w:szCs w:val="20"/>
                                    <w:lang w:eastAsia="zh-CN"/>
                                  </w:rPr>
                                  <w:t>Personal characteristics of parents</w:t>
                                </w:r>
                              </w:p>
                              <w:p w:rsidR="00FF6AAF"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Financial resources</w:t>
                                </w:r>
                              </w:p>
                              <w:p w:rsidR="00FF6AAF"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Social supports</w:t>
                                </w:r>
                              </w:p>
                              <w:p w:rsidR="00FF6AAF" w:rsidRPr="007C1A32"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Child temperament</w:t>
                                </w:r>
                              </w:p>
                              <w:p w:rsidR="00FF6AAF" w:rsidRPr="007C1A32" w:rsidRDefault="00FF6AAF" w:rsidP="00491E8A">
                                <w:pPr>
                                  <w:spacing w:after="0" w:line="240" w:lineRule="auto"/>
                                  <w:rPr>
                                    <w:rFonts w:cstheme="minorHAnsi"/>
                                    <w:sz w:val="20"/>
                                    <w:szCs w:val="20"/>
                                  </w:rPr>
                                </w:pPr>
                              </w:p>
                            </w:txbxContent>
                          </wps:txbx>
                          <wps:bodyPr rot="0" vert="horz" wrap="square" lIns="91440" tIns="45720" rIns="91440" bIns="45720" anchor="t" anchorCtr="0">
                            <a:noAutofit/>
                          </wps:bodyPr>
                        </wps:wsp>
                        <wps:wsp>
                          <wps:cNvPr id="307" name="Text Box 2"/>
                          <wps:cNvSpPr txBox="1">
                            <a:spLocks noChangeArrowheads="1"/>
                          </wps:cNvSpPr>
                          <wps:spPr bwMode="auto">
                            <a:xfrm>
                              <a:off x="4489450" y="12700"/>
                              <a:ext cx="1428750" cy="736600"/>
                            </a:xfrm>
                            <a:prstGeom prst="rect">
                              <a:avLst/>
                            </a:prstGeom>
                            <a:solidFill>
                              <a:srgbClr val="FFFFFF"/>
                            </a:solidFill>
                            <a:ln w="9525">
                              <a:solidFill>
                                <a:srgbClr val="000000"/>
                              </a:solidFill>
                              <a:miter lim="800000"/>
                              <a:headEnd/>
                              <a:tailEnd/>
                            </a:ln>
                          </wps:spPr>
                          <wps:txbx>
                            <w:txbxContent>
                              <w:p w:rsidR="00FF6AAF" w:rsidRPr="007C1A32" w:rsidRDefault="00FF6AAF" w:rsidP="00491E8A">
                                <w:pPr>
                                  <w:spacing w:after="0" w:line="240" w:lineRule="auto"/>
                                  <w:jc w:val="center"/>
                                  <w:rPr>
                                    <w:b/>
                                    <w:sz w:val="20"/>
                                    <w:szCs w:val="20"/>
                                  </w:rPr>
                                </w:pPr>
                              </w:p>
                              <w:p w:rsidR="00FF6AAF" w:rsidRPr="007C1A32" w:rsidRDefault="00FF6AAF" w:rsidP="00491E8A">
                                <w:pPr>
                                  <w:jc w:val="center"/>
                                  <w:rPr>
                                    <w:b/>
                                    <w:sz w:val="20"/>
                                    <w:szCs w:val="20"/>
                                  </w:rPr>
                                </w:pPr>
                                <w:r w:rsidRPr="007C1A32">
                                  <w:rPr>
                                    <w:b/>
                                    <w:sz w:val="20"/>
                                    <w:szCs w:val="20"/>
                                  </w:rPr>
                                  <w:t>Child’s Social and Cognitive Competence</w:t>
                                </w:r>
                              </w:p>
                              <w:p w:rsidR="00FF6AAF" w:rsidRPr="007C1A32" w:rsidRDefault="00FF6AAF" w:rsidP="00491E8A">
                                <w:pPr>
                                  <w:jc w:val="center"/>
                                  <w:rPr>
                                    <w:sz w:val="20"/>
                                    <w:szCs w:val="20"/>
                                  </w:rPr>
                                </w:pPr>
                              </w:p>
                            </w:txbxContent>
                          </wps:txbx>
                          <wps:bodyPr rot="0" vert="horz" wrap="square" lIns="91440" tIns="45720" rIns="91440" bIns="45720" anchor="t" anchorCtr="0">
                            <a:noAutofit/>
                          </wps:bodyPr>
                        </wps:wsp>
                        <wps:wsp>
                          <wps:cNvPr id="4" name="Text Box 2"/>
                          <wps:cNvSpPr txBox="1">
                            <a:spLocks noChangeArrowheads="1"/>
                          </wps:cNvSpPr>
                          <wps:spPr bwMode="auto">
                            <a:xfrm>
                              <a:off x="2381250" y="12700"/>
                              <a:ext cx="1568450" cy="1333500"/>
                            </a:xfrm>
                            <a:prstGeom prst="rect">
                              <a:avLst/>
                            </a:prstGeom>
                            <a:solidFill>
                              <a:srgbClr val="FFFFFF"/>
                            </a:solidFill>
                            <a:ln w="9525">
                              <a:solidFill>
                                <a:srgbClr val="000000"/>
                              </a:solidFill>
                              <a:miter lim="800000"/>
                              <a:headEnd/>
                              <a:tailEnd/>
                            </a:ln>
                          </wps:spPr>
                          <wps:txbx>
                            <w:txbxContent>
                              <w:p w:rsidR="00FF6AAF" w:rsidRPr="007C1A32" w:rsidRDefault="00FF6AAF" w:rsidP="00491E8A">
                                <w:pPr>
                                  <w:spacing w:after="0" w:line="240" w:lineRule="auto"/>
                                  <w:jc w:val="center"/>
                                  <w:rPr>
                                    <w:rFonts w:cstheme="minorHAnsi"/>
                                    <w:b/>
                                    <w:sz w:val="20"/>
                                    <w:szCs w:val="20"/>
                                  </w:rPr>
                                </w:pPr>
                                <w:r w:rsidRPr="007C1A32">
                                  <w:rPr>
                                    <w:rFonts w:cstheme="minorHAnsi"/>
                                    <w:b/>
                                    <w:sz w:val="20"/>
                                    <w:szCs w:val="20"/>
                                  </w:rPr>
                                  <w:t>Family Patterns of Interaction</w:t>
                                </w:r>
                              </w:p>
                              <w:p w:rsidR="00FF6AAF" w:rsidRPr="007C1A32" w:rsidRDefault="00FF6AAF" w:rsidP="00491E8A">
                                <w:pPr>
                                  <w:numPr>
                                    <w:ilvl w:val="0"/>
                                    <w:numId w:val="2"/>
                                  </w:numPr>
                                  <w:spacing w:after="0" w:line="240" w:lineRule="auto"/>
                                  <w:rPr>
                                    <w:rFonts w:cstheme="minorHAnsi"/>
                                    <w:sz w:val="20"/>
                                    <w:szCs w:val="20"/>
                                    <w:lang w:eastAsia="zh-CN"/>
                                  </w:rPr>
                                </w:pPr>
                                <w:r w:rsidRPr="007C1A32">
                                  <w:rPr>
                                    <w:rFonts w:cstheme="minorHAnsi"/>
                                    <w:sz w:val="20"/>
                                    <w:szCs w:val="20"/>
                                    <w:lang w:eastAsia="zh-CN"/>
                                  </w:rPr>
                                  <w:t>Parent-child transactions</w:t>
                                </w:r>
                              </w:p>
                              <w:p w:rsidR="00FF6AAF" w:rsidRPr="007C1A32" w:rsidRDefault="00FF6AAF" w:rsidP="00491E8A">
                                <w:pPr>
                                  <w:numPr>
                                    <w:ilvl w:val="0"/>
                                    <w:numId w:val="2"/>
                                  </w:numPr>
                                  <w:spacing w:after="0" w:line="240" w:lineRule="auto"/>
                                  <w:rPr>
                                    <w:rFonts w:cstheme="minorHAnsi"/>
                                    <w:sz w:val="20"/>
                                    <w:szCs w:val="20"/>
                                    <w:lang w:eastAsia="zh-CN"/>
                                  </w:rPr>
                                </w:pPr>
                                <w:r w:rsidRPr="007C1A32">
                                  <w:rPr>
                                    <w:rFonts w:cstheme="minorHAnsi"/>
                                    <w:sz w:val="20"/>
                                    <w:szCs w:val="20"/>
                                    <w:lang w:eastAsia="zh-CN"/>
                                  </w:rPr>
                                  <w:t>Family orchestrated child experiences</w:t>
                                </w:r>
                              </w:p>
                              <w:p w:rsidR="00FF6AAF" w:rsidRPr="007C1A32" w:rsidRDefault="00FF6AAF" w:rsidP="00491E8A">
                                <w:pPr>
                                  <w:numPr>
                                    <w:ilvl w:val="0"/>
                                    <w:numId w:val="2"/>
                                  </w:numPr>
                                  <w:spacing w:after="0" w:line="240" w:lineRule="auto"/>
                                  <w:rPr>
                                    <w:rFonts w:cstheme="minorHAnsi"/>
                                    <w:sz w:val="20"/>
                                    <w:szCs w:val="20"/>
                                    <w:lang w:eastAsia="zh-CN"/>
                                  </w:rPr>
                                </w:pPr>
                                <w:r w:rsidRPr="007C1A32">
                                  <w:rPr>
                                    <w:rFonts w:cstheme="minorHAnsi"/>
                                    <w:sz w:val="20"/>
                                    <w:szCs w:val="20"/>
                                    <w:lang w:eastAsia="zh-CN"/>
                                  </w:rPr>
                                  <w:t>Health and safety provided by family</w:t>
                                </w:r>
                              </w:p>
                            </w:txbxContent>
                          </wps:txbx>
                          <wps:bodyPr rot="0" vert="horz" wrap="square" lIns="91440" tIns="45720" rIns="91440" bIns="45720" anchor="t" anchorCtr="0">
                            <a:noAutofit/>
                          </wps:bodyPr>
                        </wps:wsp>
                        <wps:wsp>
                          <wps:cNvPr id="8" name="Right Arrow 8"/>
                          <wps:cNvSpPr/>
                          <wps:spPr>
                            <a:xfrm>
                              <a:off x="4064000" y="311150"/>
                              <a:ext cx="311150" cy="184150"/>
                            </a:xfrm>
                            <a:prstGeom prst="rightArrow">
                              <a:avLst/>
                            </a:prstGeom>
                            <a:solidFill>
                              <a:schemeClr val="bg1"/>
                            </a:solidFill>
                            <a:ln w="1905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ext Box 2"/>
                          <wps:cNvSpPr txBox="1">
                            <a:spLocks noChangeArrowheads="1"/>
                          </wps:cNvSpPr>
                          <wps:spPr bwMode="auto">
                            <a:xfrm>
                              <a:off x="0" y="1136650"/>
                              <a:ext cx="1841500" cy="1047750"/>
                            </a:xfrm>
                            <a:prstGeom prst="rect">
                              <a:avLst/>
                            </a:prstGeom>
                            <a:solidFill>
                              <a:srgbClr val="FFFFFF"/>
                            </a:solidFill>
                            <a:ln w="9525">
                              <a:solidFill>
                                <a:srgbClr val="000000"/>
                              </a:solidFill>
                              <a:miter lim="800000"/>
                              <a:headEnd/>
                              <a:tailEnd/>
                            </a:ln>
                          </wps:spPr>
                          <wps:txbx>
                            <w:txbxContent>
                              <w:p w:rsidR="00FF6AAF" w:rsidRPr="007C1A32" w:rsidRDefault="00FF6AAF" w:rsidP="00491E8A">
                                <w:pPr>
                                  <w:spacing w:after="0" w:line="240" w:lineRule="auto"/>
                                  <w:jc w:val="center"/>
                                  <w:rPr>
                                    <w:rFonts w:cstheme="minorHAnsi"/>
                                    <w:b/>
                                    <w:sz w:val="20"/>
                                    <w:szCs w:val="20"/>
                                  </w:rPr>
                                </w:pPr>
                                <w:r>
                                  <w:rPr>
                                    <w:rFonts w:cstheme="minorHAnsi"/>
                                    <w:b/>
                                    <w:sz w:val="20"/>
                                    <w:szCs w:val="20"/>
                                  </w:rPr>
                                  <w:t>Child Characteristics</w:t>
                                </w:r>
                              </w:p>
                              <w:p w:rsidR="00FF6AAF"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Information needs</w:t>
                                </w:r>
                              </w:p>
                              <w:p w:rsidR="00FF6AAF"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Interpersonal and family distress</w:t>
                                </w:r>
                              </w:p>
                              <w:p w:rsidR="00FF6AAF"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Resource needs</w:t>
                                </w:r>
                              </w:p>
                              <w:p w:rsidR="00FF6AAF" w:rsidRPr="007C1A32"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Confidence threats</w:t>
                                </w:r>
                              </w:p>
                            </w:txbxContent>
                          </wps:txbx>
                          <wps:bodyPr rot="0" vert="horz" wrap="square" lIns="91440" tIns="45720" rIns="91440" bIns="45720" anchor="t" anchorCtr="0">
                            <a:noAutofit/>
                          </wps:bodyPr>
                        </wps:wsp>
                        <wps:wsp>
                          <wps:cNvPr id="2" name="Right Arrow 2"/>
                          <wps:cNvSpPr/>
                          <wps:spPr>
                            <a:xfrm rot="19057998">
                              <a:off x="1955800" y="1219200"/>
                              <a:ext cx="311150" cy="184150"/>
                            </a:xfrm>
                            <a:prstGeom prst="rightArrow">
                              <a:avLst/>
                            </a:prstGeom>
                            <a:solidFill>
                              <a:schemeClr val="bg1"/>
                            </a:solidFill>
                            <a:ln w="1905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 name="Group 17"/>
                          <wpg:cNvGrpSpPr/>
                          <wpg:grpSpPr>
                            <a:xfrm>
                              <a:off x="2381250" y="1663700"/>
                              <a:ext cx="1619250" cy="463550"/>
                              <a:chOff x="0" y="0"/>
                              <a:chExt cx="1619250" cy="463550"/>
                            </a:xfrm>
                          </wpg:grpSpPr>
                          <wps:wsp>
                            <wps:cNvPr id="11" name="Oval 11"/>
                            <wps:cNvSpPr/>
                            <wps:spPr>
                              <a:xfrm>
                                <a:off x="0" y="0"/>
                                <a:ext cx="1619250" cy="463550"/>
                              </a:xfrm>
                              <a:prstGeom prst="ellipse">
                                <a:avLst/>
                              </a:prstGeom>
                              <a:no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15"/>
                            <wps:cNvSpPr txBox="1"/>
                            <wps:spPr>
                              <a:xfrm>
                                <a:off x="222250" y="88900"/>
                                <a:ext cx="1187450" cy="279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E6758E" w:rsidRDefault="00FF6AAF" w:rsidP="00491E8A">
                                  <w:pPr>
                                    <w:rPr>
                                      <w:b/>
                                      <w:sz w:val="20"/>
                                      <w:szCs w:val="20"/>
                                    </w:rPr>
                                  </w:pPr>
                                  <w:r w:rsidRPr="00E6758E">
                                    <w:rPr>
                                      <w:b/>
                                      <w:sz w:val="20"/>
                                      <w:szCs w:val="20"/>
                                    </w:rPr>
                                    <w:t>Social Skills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6" name="Right Arrow 16"/>
                          <wps:cNvSpPr/>
                          <wps:spPr>
                            <a:xfrm>
                              <a:off x="1974850" y="298450"/>
                              <a:ext cx="311150" cy="184150"/>
                            </a:xfrm>
                            <a:prstGeom prst="rightArrow">
                              <a:avLst/>
                            </a:prstGeom>
                            <a:solidFill>
                              <a:schemeClr val="bg1"/>
                            </a:solidFill>
                            <a:ln w="1905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ight Arrow 22"/>
                          <wps:cNvSpPr/>
                          <wps:spPr>
                            <a:xfrm rot="16200000">
                              <a:off x="3067050" y="1403350"/>
                              <a:ext cx="222250" cy="184150"/>
                            </a:xfrm>
                            <a:prstGeom prst="rightArrow">
                              <a:avLst/>
                            </a:prstGeom>
                            <a:solidFill>
                              <a:schemeClr val="tx1"/>
                            </a:solidFill>
                            <a:ln w="1905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ight Arrow 23"/>
                          <wps:cNvSpPr/>
                          <wps:spPr>
                            <a:xfrm rot="10800000">
                              <a:off x="1936750" y="1803400"/>
                              <a:ext cx="311150" cy="184150"/>
                            </a:xfrm>
                            <a:prstGeom prst="rightArrow">
                              <a:avLst/>
                            </a:prstGeom>
                            <a:solidFill>
                              <a:schemeClr val="tx1"/>
                            </a:solidFill>
                            <a:ln w="19050">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 name="Text Box 25"/>
                        <wps:cNvSpPr txBox="1"/>
                        <wps:spPr>
                          <a:xfrm>
                            <a:off x="0" y="2228850"/>
                            <a:ext cx="6032500" cy="279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491E8A">
                              <w:pPr>
                                <w:rPr>
                                  <w:rFonts w:cstheme="minorHAnsi"/>
                                </w:rPr>
                              </w:pPr>
                              <w:proofErr w:type="gramStart"/>
                              <w:r w:rsidRPr="00016DA3">
                                <w:rPr>
                                  <w:rFonts w:cstheme="minorHAnsi"/>
                                  <w:i/>
                                </w:rPr>
                                <w:t>Figure 2.</w:t>
                              </w:r>
                              <w:proofErr w:type="gramEnd"/>
                              <w:r w:rsidRPr="00016DA3">
                                <w:rPr>
                                  <w:rFonts w:cstheme="minorHAnsi"/>
                                </w:rPr>
                                <w:t xml:space="preserve"> </w:t>
                              </w:r>
                              <w:proofErr w:type="gramStart"/>
                              <w:r w:rsidRPr="00016DA3">
                                <w:rPr>
                                  <w:rFonts w:cstheme="minorHAnsi"/>
                                </w:rPr>
                                <w:t>Factors influencing developmental outcomes for children.</w:t>
                              </w:r>
                              <w:proofErr w:type="gramEnd"/>
                              <w:r w:rsidRPr="00016DA3">
                                <w:rPr>
                                  <w:rFonts w:cstheme="minorHAnsi"/>
                                </w:rPr>
                                <w:t xml:space="preserve"> </w:t>
                              </w:r>
                              <w:proofErr w:type="gramStart"/>
                              <w:r w:rsidRPr="00016DA3">
                                <w:rPr>
                                  <w:rFonts w:cstheme="minorHAnsi"/>
                                </w:rPr>
                                <w:t xml:space="preserve">Modified from </w:t>
                              </w:r>
                              <w:proofErr w:type="spellStart"/>
                              <w:r w:rsidRPr="00016DA3">
                                <w:rPr>
                                  <w:rFonts w:cstheme="minorHAnsi"/>
                                </w:rPr>
                                <w:t>Guralnick</w:t>
                              </w:r>
                              <w:proofErr w:type="spellEnd"/>
                              <w:r w:rsidRPr="00016DA3">
                                <w:rPr>
                                  <w:rFonts w:cstheme="minorHAnsi"/>
                                </w:rPr>
                                <w:t xml:space="preserve"> (2005).</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26" o:spid="_x0000_s1027" style="position:absolute;margin-left:2pt;margin-top:13.2pt;width:475pt;height:197.5pt;z-index:251682816;mso-height-relative:margin" coordsize="60325,25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">
                <v:group id="Group 24" o:spid="_x0000_s1028" style="position:absolute;width:59182;height:21844" coordsize="59182,218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Text Box 2" o:spid="_x0000_s1029" type="#_x0000_t202" style="position:absolute;width:18415;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FF6AAF" w:rsidRPr="007C1A32" w:rsidRDefault="00FF6AAF" w:rsidP="00491E8A">
                          <w:pPr>
                            <w:spacing w:after="0" w:line="240" w:lineRule="auto"/>
                            <w:jc w:val="center"/>
                            <w:rPr>
                              <w:rFonts w:cstheme="minorHAnsi"/>
                              <w:b/>
                              <w:sz w:val="20"/>
                              <w:szCs w:val="20"/>
                            </w:rPr>
                          </w:pPr>
                          <w:r w:rsidRPr="007C1A32">
                            <w:rPr>
                              <w:rFonts w:cstheme="minorHAnsi"/>
                              <w:b/>
                              <w:sz w:val="20"/>
                              <w:szCs w:val="20"/>
                            </w:rPr>
                            <w:t>Family Characteristics</w:t>
                          </w:r>
                        </w:p>
                        <w:p w:rsidR="00FF6AAF" w:rsidRDefault="00FF6AAF" w:rsidP="00491E8A">
                          <w:pPr>
                            <w:numPr>
                              <w:ilvl w:val="0"/>
                              <w:numId w:val="2"/>
                            </w:numPr>
                            <w:spacing w:after="0" w:line="240" w:lineRule="auto"/>
                            <w:rPr>
                              <w:rFonts w:cstheme="minorHAnsi"/>
                              <w:sz w:val="20"/>
                              <w:szCs w:val="20"/>
                              <w:lang w:eastAsia="zh-CN"/>
                            </w:rPr>
                          </w:pPr>
                          <w:r w:rsidRPr="007C1A32">
                            <w:rPr>
                              <w:rFonts w:cstheme="minorHAnsi"/>
                              <w:sz w:val="20"/>
                              <w:szCs w:val="20"/>
                              <w:lang w:eastAsia="zh-CN"/>
                            </w:rPr>
                            <w:t>Personal characteristics of parents</w:t>
                          </w:r>
                        </w:p>
                        <w:p w:rsidR="00FF6AAF"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Financial resources</w:t>
                          </w:r>
                        </w:p>
                        <w:p w:rsidR="00FF6AAF"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Social supports</w:t>
                          </w:r>
                        </w:p>
                        <w:p w:rsidR="00FF6AAF" w:rsidRPr="007C1A32"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Child temperament</w:t>
                          </w:r>
                        </w:p>
                        <w:p w:rsidR="00FF6AAF" w:rsidRPr="007C1A32" w:rsidRDefault="00FF6AAF" w:rsidP="00491E8A">
                          <w:pPr>
                            <w:spacing w:after="0" w:line="240" w:lineRule="auto"/>
                            <w:rPr>
                              <w:rFonts w:cstheme="minorHAnsi"/>
                              <w:sz w:val="20"/>
                              <w:szCs w:val="20"/>
                            </w:rPr>
                          </w:pPr>
                        </w:p>
                      </w:txbxContent>
                    </v:textbox>
                  </v:shape>
                  <v:shape id="Text Box 2" o:spid="_x0000_s1030" type="#_x0000_t202" style="position:absolute;left:44894;top:127;width:14288;height:73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Ks8UA&#10;AADcAAAADwAAAGRycy9kb3ducmV2LnhtbESPT2sCMRTE74V+h/CEXopmW0XtdqNIQdFba0Wvj83b&#10;P7h5WZN03X77RhB6HGbmN0y27E0jOnK+tqzgZZSAIM6trrlUcPheD+cgfEDW2FgmBb/kYbl4fMgw&#10;1fbKX9TtQykihH2KCqoQ2lRKn1dk0I9sSxy9wjqDIUpXSu3wGuGmka9JMpUGa44LFbb0UVF+3v8Y&#10;BfPJtjv53fjzmE+L5i08z7rNxSn1NOhX7yAC9eE/fG9vtYJxMoP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qzxQAAANwAAAAPAAAAAAAAAAAAAAAAAJgCAABkcnMv&#10;ZG93bnJldi54bWxQSwUGAAAAAAQABAD1AAAAigMAAAAA&#10;">
                    <v:textbox>
                      <w:txbxContent>
                        <w:p w:rsidR="00FF6AAF" w:rsidRPr="007C1A32" w:rsidRDefault="00FF6AAF" w:rsidP="00491E8A">
                          <w:pPr>
                            <w:spacing w:after="0" w:line="240" w:lineRule="auto"/>
                            <w:jc w:val="center"/>
                            <w:rPr>
                              <w:b/>
                              <w:sz w:val="20"/>
                              <w:szCs w:val="20"/>
                            </w:rPr>
                          </w:pPr>
                        </w:p>
                        <w:p w:rsidR="00FF6AAF" w:rsidRPr="007C1A32" w:rsidRDefault="00FF6AAF" w:rsidP="00491E8A">
                          <w:pPr>
                            <w:jc w:val="center"/>
                            <w:rPr>
                              <w:b/>
                              <w:sz w:val="20"/>
                              <w:szCs w:val="20"/>
                            </w:rPr>
                          </w:pPr>
                          <w:r w:rsidRPr="007C1A32">
                            <w:rPr>
                              <w:b/>
                              <w:sz w:val="20"/>
                              <w:szCs w:val="20"/>
                            </w:rPr>
                            <w:t>Child’s Social and Cognitive Competence</w:t>
                          </w:r>
                        </w:p>
                        <w:p w:rsidR="00FF6AAF" w:rsidRPr="007C1A32" w:rsidRDefault="00FF6AAF" w:rsidP="00491E8A">
                          <w:pPr>
                            <w:jc w:val="center"/>
                            <w:rPr>
                              <w:sz w:val="20"/>
                              <w:szCs w:val="20"/>
                            </w:rPr>
                          </w:pPr>
                        </w:p>
                      </w:txbxContent>
                    </v:textbox>
                  </v:shape>
                  <v:shape id="Text Box 2" o:spid="_x0000_s1031" type="#_x0000_t202" style="position:absolute;left:23812;top:127;width:15685;height:13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FF6AAF" w:rsidRPr="007C1A32" w:rsidRDefault="00FF6AAF" w:rsidP="00491E8A">
                          <w:pPr>
                            <w:spacing w:after="0" w:line="240" w:lineRule="auto"/>
                            <w:jc w:val="center"/>
                            <w:rPr>
                              <w:rFonts w:cstheme="minorHAnsi"/>
                              <w:b/>
                              <w:sz w:val="20"/>
                              <w:szCs w:val="20"/>
                            </w:rPr>
                          </w:pPr>
                          <w:r w:rsidRPr="007C1A32">
                            <w:rPr>
                              <w:rFonts w:cstheme="minorHAnsi"/>
                              <w:b/>
                              <w:sz w:val="20"/>
                              <w:szCs w:val="20"/>
                            </w:rPr>
                            <w:t>Family Patterns of Interaction</w:t>
                          </w:r>
                        </w:p>
                        <w:p w:rsidR="00FF6AAF" w:rsidRPr="007C1A32" w:rsidRDefault="00FF6AAF" w:rsidP="00491E8A">
                          <w:pPr>
                            <w:numPr>
                              <w:ilvl w:val="0"/>
                              <w:numId w:val="2"/>
                            </w:numPr>
                            <w:spacing w:after="0" w:line="240" w:lineRule="auto"/>
                            <w:rPr>
                              <w:rFonts w:cstheme="minorHAnsi"/>
                              <w:sz w:val="20"/>
                              <w:szCs w:val="20"/>
                              <w:lang w:eastAsia="zh-CN"/>
                            </w:rPr>
                          </w:pPr>
                          <w:r w:rsidRPr="007C1A32">
                            <w:rPr>
                              <w:rFonts w:cstheme="minorHAnsi"/>
                              <w:sz w:val="20"/>
                              <w:szCs w:val="20"/>
                              <w:lang w:eastAsia="zh-CN"/>
                            </w:rPr>
                            <w:t>Parent-child transactions</w:t>
                          </w:r>
                        </w:p>
                        <w:p w:rsidR="00FF6AAF" w:rsidRPr="007C1A32" w:rsidRDefault="00FF6AAF" w:rsidP="00491E8A">
                          <w:pPr>
                            <w:numPr>
                              <w:ilvl w:val="0"/>
                              <w:numId w:val="2"/>
                            </w:numPr>
                            <w:spacing w:after="0" w:line="240" w:lineRule="auto"/>
                            <w:rPr>
                              <w:rFonts w:cstheme="minorHAnsi"/>
                              <w:sz w:val="20"/>
                              <w:szCs w:val="20"/>
                              <w:lang w:eastAsia="zh-CN"/>
                            </w:rPr>
                          </w:pPr>
                          <w:r w:rsidRPr="007C1A32">
                            <w:rPr>
                              <w:rFonts w:cstheme="minorHAnsi"/>
                              <w:sz w:val="20"/>
                              <w:szCs w:val="20"/>
                              <w:lang w:eastAsia="zh-CN"/>
                            </w:rPr>
                            <w:t>Family orchestrated child experiences</w:t>
                          </w:r>
                        </w:p>
                        <w:p w:rsidR="00FF6AAF" w:rsidRPr="007C1A32" w:rsidRDefault="00FF6AAF" w:rsidP="00491E8A">
                          <w:pPr>
                            <w:numPr>
                              <w:ilvl w:val="0"/>
                              <w:numId w:val="2"/>
                            </w:numPr>
                            <w:spacing w:after="0" w:line="240" w:lineRule="auto"/>
                            <w:rPr>
                              <w:rFonts w:cstheme="minorHAnsi"/>
                              <w:sz w:val="20"/>
                              <w:szCs w:val="20"/>
                              <w:lang w:eastAsia="zh-CN"/>
                            </w:rPr>
                          </w:pPr>
                          <w:r w:rsidRPr="007C1A32">
                            <w:rPr>
                              <w:rFonts w:cstheme="minorHAnsi"/>
                              <w:sz w:val="20"/>
                              <w:szCs w:val="20"/>
                              <w:lang w:eastAsia="zh-CN"/>
                            </w:rPr>
                            <w:t>Health and safety provided by family</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 o:spid="_x0000_s1032" type="#_x0000_t13" style="position:absolute;left:40640;top:3111;width:3111;height:1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PvXsEA&#10;AADaAAAADwAAAGRycy9kb3ducmV2LnhtbERPTWvCQBC9C/6HZYTedKO0JURXEUHroVAarfU4ZKdJ&#10;aHY2ZLca/71zKHh8vO/FqneNulAXas8GppMEFHHhbc2lgeNhO05BhYhssfFMBm4UYLUcDhaYWX/l&#10;T7rksVQSwiFDA1WMbaZ1KCpyGCa+JRbux3cOo8Cu1LbDq4S7Rs+S5FU7rFkaKmxpU1Hxm/85KXk+&#10;Nel7andn/1G/7POv0/b7bWfM06hfz0FF6uND/O/eWwOyVa7IDdDL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z717BAAAA2gAAAA8AAAAAAAAAAAAAAAAAmAIAAGRycy9kb3du&#10;cmV2LnhtbFBLBQYAAAAABAAEAPUAAACGAwAAAAA=&#10;" adj="15208" fillcolor="white [3212]" strokecolor="black [3213]" strokeweight="1.5pt"/>
                  <v:shape id="Text Box 2" o:spid="_x0000_s1033" type="#_x0000_t202" style="position:absolute;top:11366;width:18415;height:10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y4acEA&#10;AADaAAAADwAAAGRycy9kb3ducmV2LnhtbERPS2sCMRC+C/0PYQpexM22FWu3RpGCojdrpb0Om9kH&#10;3UzWJK7bf28Eoafh43vOfNmbRnTkfG1ZwVOSgiDOra65VHD8Wo9nIHxA1thYJgV/5GG5eBjMMdP2&#10;wp/UHUIpYgj7DBVUIbSZlD6vyKBPbEscucI6gyFCV0rt8BLDTSOf03QqDdYcGyps6aOi/PdwNgpm&#10;k23343cv++98WjRvYfTabU5OqeFjv3oHEagP/+K7e6vjfLi9crty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8uGnBAAAA2gAAAA8AAAAAAAAAAAAAAAAAmAIAAGRycy9kb3du&#10;cmV2LnhtbFBLBQYAAAAABAAEAPUAAACGAwAAAAA=&#10;">
                    <v:textbox>
                      <w:txbxContent>
                        <w:p w:rsidR="00FF6AAF" w:rsidRPr="007C1A32" w:rsidRDefault="00FF6AAF" w:rsidP="00491E8A">
                          <w:pPr>
                            <w:spacing w:after="0" w:line="240" w:lineRule="auto"/>
                            <w:jc w:val="center"/>
                            <w:rPr>
                              <w:rFonts w:cstheme="minorHAnsi"/>
                              <w:b/>
                              <w:sz w:val="20"/>
                              <w:szCs w:val="20"/>
                            </w:rPr>
                          </w:pPr>
                          <w:r>
                            <w:rPr>
                              <w:rFonts w:cstheme="minorHAnsi"/>
                              <w:b/>
                              <w:sz w:val="20"/>
                              <w:szCs w:val="20"/>
                            </w:rPr>
                            <w:t>Child Characteristics</w:t>
                          </w:r>
                        </w:p>
                        <w:p w:rsidR="00FF6AAF"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Information needs</w:t>
                          </w:r>
                        </w:p>
                        <w:p w:rsidR="00FF6AAF"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Interpersonal and family distress</w:t>
                          </w:r>
                        </w:p>
                        <w:p w:rsidR="00FF6AAF"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Resource needs</w:t>
                          </w:r>
                        </w:p>
                        <w:p w:rsidR="00FF6AAF" w:rsidRPr="007C1A32" w:rsidRDefault="00FF6AAF" w:rsidP="00491E8A">
                          <w:pPr>
                            <w:numPr>
                              <w:ilvl w:val="0"/>
                              <w:numId w:val="2"/>
                            </w:numPr>
                            <w:spacing w:after="0" w:line="240" w:lineRule="auto"/>
                            <w:rPr>
                              <w:rFonts w:cstheme="minorHAnsi"/>
                              <w:sz w:val="20"/>
                              <w:szCs w:val="20"/>
                              <w:lang w:eastAsia="zh-CN"/>
                            </w:rPr>
                          </w:pPr>
                          <w:r>
                            <w:rPr>
                              <w:rFonts w:cstheme="minorHAnsi"/>
                              <w:sz w:val="20"/>
                              <w:szCs w:val="20"/>
                              <w:lang w:eastAsia="zh-CN"/>
                            </w:rPr>
                            <w:t>Confidence threats</w:t>
                          </w:r>
                        </w:p>
                      </w:txbxContent>
                    </v:textbox>
                  </v:shape>
                  <v:shape id="Right Arrow 2" o:spid="_x0000_s1034" type="#_x0000_t13" style="position:absolute;left:19558;top:12192;width:3111;height:1841;rotation:-2776544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tZ8IA&#10;AADaAAAADwAAAGRycy9kb3ducmV2LnhtbESP0WrCQBRE3wX/YbkFX0Q3DSXY6BqkoFiEQtN+wCV7&#10;TUKzd8PumsS/7xaEPg4zc4bZFZPpxEDOt5YVPK8TEMSV1S3XCr6/jqsNCB+QNXaWScGdPBT7+WyH&#10;ubYjf9JQhlpECPscFTQh9LmUvmrIoF/bnjh6V+sMhihdLbXDMcJNJ9MkyaTBluNCgz29NVT9lDej&#10;YLMM7KryYsrXd4vXDz++nLJaqcXTdNiCCDSF//CjfdYKUvi7Em+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e1nwgAAANoAAAAPAAAAAAAAAAAAAAAAAJgCAABkcnMvZG93&#10;bnJldi54bWxQSwUGAAAAAAQABAD1AAAAhwMAAAAA&#10;" adj="15208" fillcolor="white [3212]" strokecolor="black [3213]" strokeweight="1.5pt"/>
                  <v:group id="Group 17" o:spid="_x0000_s1035" style="position:absolute;left:23812;top:16637;width:16193;height:4635" coordsize="16192,46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oval id="Oval 11" o:spid="_x0000_s1036" style="position:absolute;width:16192;height:46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8Oh8MA&#10;AADbAAAADwAAAGRycy9kb3ducmV2LnhtbERPTWsCMRC9F/wPYYReSs3qQWRrlFIVRO2hW6nXYTNu&#10;tm4mS5Lq+u9NQfA2j/c503lnG3EmH2rHCoaDDARx6XTNlYL99+p1AiJEZI2NY1JwpQDzWe9pirl2&#10;F/6icxErkUI45KjAxNjmUobSkMUwcC1x4o7OW4wJ+kpqj5cUbhs5yrKxtFhzajDY0oeh8lT8WQWH&#10;z+Vuf7r+HF6Oo9/QbYxfFJutUs/97v0NRKQuPsR391qn+UP4/yU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8Oh8MAAADbAAAADwAAAAAAAAAAAAAAAACYAgAAZHJzL2Rv&#10;d25yZXYueG1sUEsFBgAAAAAEAAQA9QAAAIgDAAAAAA==&#10;" filled="f" strokecolor="black [1600]" strokeweight="2pt"/>
                    <v:shape id="Text Box 15" o:spid="_x0000_s1037" type="#_x0000_t202" style="position:absolute;left:2222;top:889;width:11875;height:2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TkQMMA&#10;AADbAAAADwAAAGRycy9kb3ducmV2LnhtbERPS2vCQBC+F/wPywi9SN1YUUt0FRH7wJtJq3gbsmMS&#10;zM6G7DZJ/323IPQ2H99zVpveVKKlxpWWFUzGEQjizOqScwWf6evTCwjnkTVWlknBDznYrAcPK4y1&#10;7fhIbeJzEULYxaig8L6OpXRZQQbd2NbEgbvaxqAPsMmlbrAL4aaSz1E0lwZLDg0F1rQrKLsl30bB&#10;ZZSfD65/++qms2m9f2/TxUmnSj0O++0ShKfe/4vv7g8d5s/g75dw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TkQMMAAADbAAAADwAAAAAAAAAAAAAAAACYAgAAZHJzL2Rv&#10;d25yZXYueG1sUEsFBgAAAAAEAAQA9QAAAIgDAAAAAA==&#10;" fillcolor="white [3201]" stroked="f" strokeweight=".5pt">
                      <v:textbox>
                        <w:txbxContent>
                          <w:p w:rsidR="00FF6AAF" w:rsidRPr="00E6758E" w:rsidRDefault="00FF6AAF" w:rsidP="00491E8A">
                            <w:pPr>
                              <w:rPr>
                                <w:b/>
                                <w:sz w:val="20"/>
                                <w:szCs w:val="20"/>
                              </w:rPr>
                            </w:pPr>
                            <w:r w:rsidRPr="00E6758E">
                              <w:rPr>
                                <w:b/>
                                <w:sz w:val="20"/>
                                <w:szCs w:val="20"/>
                              </w:rPr>
                              <w:t>Social Skills Group</w:t>
                            </w:r>
                          </w:p>
                        </w:txbxContent>
                      </v:textbox>
                    </v:shape>
                  </v:group>
                  <v:shape id="Right Arrow 16" o:spid="_x0000_s1038" type="#_x0000_t13" style="position:absolute;left:19748;top:2984;width:3112;height:1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MSqsQA&#10;AADbAAAADwAAAGRycy9kb3ducmV2LnhtbESPS4vCQBCE74L/YWjBm052UQnRUZYFHwdhMT6PTaY3&#10;CZvpCZlR4793FgRv3VR1fdWzRWsqcaPGlZYVfAwjEMSZ1SXnCg775SAG4TyyxsoyKXiQg8W825lh&#10;ou2dd3RLfS5CCLsEFRTe14mULivIoBvamjhov7Yx6MPa5FI3eA/hppKfUTSRBksOhAJr+i4o+0uv&#10;JkBGpyrexnp1sT/leJMeT8vzeqVUv9d+TUF4av3b/Lre6FB/Av+/hAH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TEqrEAAAA2wAAAA8AAAAAAAAAAAAAAAAAmAIAAGRycy9k&#10;b3ducmV2LnhtbFBLBQYAAAAABAAEAPUAAACJAwAAAAA=&#10;" adj="15208" fillcolor="white [3212]" strokecolor="black [3213]" strokeweight="1.5pt"/>
                  <v:shape id="Right Arrow 22" o:spid="_x0000_s1039" type="#_x0000_t13" style="position:absolute;left:30671;top:14033;width:2222;height:184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3xwMMA&#10;AADbAAAADwAAAGRycy9kb3ducmV2LnhtbESPQWvCQBSE74X+h+UVvNVNg5YQ3YhVWoT2Yuylt0f2&#10;mQ3Jvg3ZbYz/vlsQPA4z8w2z3ky2EyMNvnGs4GWegCCunG64VvB9en/OQPiArLFzTAqu5GFTPD6s&#10;Mdfuwkcay1CLCGGfowITQp9L6StDFv3c9cTRO7vBYohyqKUe8BLhtpNpkrxKiw3HBYM97QxVbflr&#10;FSB+/eA+C+Py+mba7SJLTfL5odTsadquQASawj18ax+0gjSF/y/xB8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3xwMMAAADbAAAADwAAAAAAAAAAAAAAAACYAgAAZHJzL2Rv&#10;d25yZXYueG1sUEsFBgAAAAAEAAQA9QAAAIgDAAAAAA==&#10;" adj="12651" fillcolor="black [3213]" strokecolor="black [3213]" strokeweight="1.5pt"/>
                  <v:shape id="Right Arrow 23" o:spid="_x0000_s1040" type="#_x0000_t13" style="position:absolute;left:19367;top:18034;width:3112;height:1841;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e1A8MA&#10;AADbAAAADwAAAGRycy9kb3ducmV2LnhtbESPT4vCMBTE78J+h/AW9mZTK4hWo3QF0ZOsf0CPz+bZ&#10;lm1eSpPV+u03guBxmJnfMLNFZ2pxo9ZVlhUMohgEcW51xYWC42HVH4NwHlljbZkUPMjBYv7Rm2Gq&#10;7Z13dNv7QgQIuxQVlN43qZQuL8mgi2xDHLyrbQ36INtC6hbvAW5qmcTxSBqsOCyU2NCypPx3/2cU&#10;nAeXdf6Nx2L4s85OmTtNtonRSn19dtkUhKfOv8Ov9kYrSIbw/BJ+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ee1A8MAAADbAAAADwAAAAAAAAAAAAAAAACYAgAAZHJzL2Rv&#10;d25yZXYueG1sUEsFBgAAAAAEAAQA9QAAAIgDAAAAAA==&#10;" adj="15208" fillcolor="black [3213]" strokecolor="black [3213]" strokeweight="1.5pt"/>
                </v:group>
                <v:shape id="Text Box 25" o:spid="_x0000_s1041" type="#_x0000_t202" style="position:absolute;top:22288;width:60325;height:2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gu/cUA&#10;AADbAAAADwAAAGRycy9kb3ducmV2LnhtbESPQWvCQBSE70L/w/IKXqRuqtiW1FWkWBVvTbSlt0f2&#10;NQlm34bsNon/3hUEj8PMfMPMl72pREuNKy0reB5HIIgzq0vOFRzSz6c3EM4ja6wsk4IzOVguHgZz&#10;jLXt+IvaxOciQNjFqKDwvo6ldFlBBt3Y1sTB+7ONQR9kk0vdYBfgppKTKHqRBksOCwXW9FFQdkr+&#10;jYLfUf6zd/3m2E1n03q9bdPXb50qNXzsV+8gPPX+Hr61d1rBZAbXL+EHyM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C79xQAAANsAAAAPAAAAAAAAAAAAAAAAAJgCAABkcnMv&#10;ZG93bnJldi54bWxQSwUGAAAAAAQABAD1AAAAigMAAAAA&#10;" fillcolor="white [3201]" stroked="f" strokeweight=".5pt">
                  <v:textbox>
                    <w:txbxContent>
                      <w:p w:rsidR="00FF6AAF" w:rsidRPr="00016DA3" w:rsidRDefault="00FF6AAF" w:rsidP="00491E8A">
                        <w:pPr>
                          <w:rPr>
                            <w:rFonts w:cstheme="minorHAnsi"/>
                          </w:rPr>
                        </w:pPr>
                        <w:proofErr w:type="gramStart"/>
                        <w:r w:rsidRPr="00016DA3">
                          <w:rPr>
                            <w:rFonts w:cstheme="minorHAnsi"/>
                            <w:i/>
                          </w:rPr>
                          <w:t>Figure 2.</w:t>
                        </w:r>
                        <w:proofErr w:type="gramEnd"/>
                        <w:r w:rsidRPr="00016DA3">
                          <w:rPr>
                            <w:rFonts w:cstheme="minorHAnsi"/>
                          </w:rPr>
                          <w:t xml:space="preserve"> </w:t>
                        </w:r>
                        <w:proofErr w:type="gramStart"/>
                        <w:r w:rsidRPr="00016DA3">
                          <w:rPr>
                            <w:rFonts w:cstheme="minorHAnsi"/>
                          </w:rPr>
                          <w:t>Factors influencing developmental outcomes for children.</w:t>
                        </w:r>
                        <w:proofErr w:type="gramEnd"/>
                        <w:r w:rsidRPr="00016DA3">
                          <w:rPr>
                            <w:rFonts w:cstheme="minorHAnsi"/>
                          </w:rPr>
                          <w:t xml:space="preserve"> </w:t>
                        </w:r>
                        <w:proofErr w:type="gramStart"/>
                        <w:r w:rsidRPr="00016DA3">
                          <w:rPr>
                            <w:rFonts w:cstheme="minorHAnsi"/>
                          </w:rPr>
                          <w:t xml:space="preserve">Modified from </w:t>
                        </w:r>
                        <w:proofErr w:type="spellStart"/>
                        <w:r w:rsidRPr="00016DA3">
                          <w:rPr>
                            <w:rFonts w:cstheme="minorHAnsi"/>
                          </w:rPr>
                          <w:t>Guralnick</w:t>
                        </w:r>
                        <w:proofErr w:type="spellEnd"/>
                        <w:r w:rsidRPr="00016DA3">
                          <w:rPr>
                            <w:rFonts w:cstheme="minorHAnsi"/>
                          </w:rPr>
                          <w:t xml:space="preserve"> (2005).</w:t>
                        </w:r>
                        <w:proofErr w:type="gramEnd"/>
                      </w:p>
                    </w:txbxContent>
                  </v:textbox>
                </v:shape>
              </v:group>
            </w:pict>
          </mc:Fallback>
        </mc:AlternateContent>
      </w:r>
      <w:r w:rsidRPr="00994E56">
        <w:rPr>
          <w:rFonts w:ascii="Times New Roman" w:hAnsi="Times New Roman" w:cs="Times New Roman"/>
          <w:sz w:val="24"/>
          <w:szCs w:val="24"/>
        </w:rPr>
        <w:t xml:space="preserve">     </w:t>
      </w:r>
    </w:p>
    <w:p w:rsidR="00491E8A" w:rsidRPr="00994E56" w:rsidRDefault="00491E8A" w:rsidP="00491E8A">
      <w:pPr>
        <w:spacing w:after="0" w:line="480" w:lineRule="auto"/>
        <w:rPr>
          <w:rFonts w:ascii="Times New Roman" w:hAnsi="Times New Roman" w:cs="Times New Roman"/>
          <w:sz w:val="24"/>
          <w:szCs w:val="24"/>
        </w:rPr>
      </w:pPr>
    </w:p>
    <w:p w:rsidR="00491E8A" w:rsidRPr="00994E56" w:rsidRDefault="00491E8A" w:rsidP="00491E8A">
      <w:pPr>
        <w:spacing w:after="0" w:line="480" w:lineRule="auto"/>
        <w:rPr>
          <w:rFonts w:ascii="Times New Roman" w:hAnsi="Times New Roman" w:cs="Times New Roman"/>
          <w:sz w:val="24"/>
          <w:szCs w:val="24"/>
        </w:rPr>
      </w:pPr>
    </w:p>
    <w:p w:rsidR="00491E8A" w:rsidRPr="00994E56" w:rsidRDefault="00491E8A" w:rsidP="00491E8A">
      <w:pPr>
        <w:spacing w:after="0" w:line="480" w:lineRule="auto"/>
        <w:rPr>
          <w:rFonts w:ascii="Times New Roman" w:hAnsi="Times New Roman" w:cs="Times New Roman"/>
          <w:sz w:val="24"/>
          <w:szCs w:val="24"/>
        </w:rPr>
      </w:pPr>
    </w:p>
    <w:p w:rsidR="00491E8A" w:rsidRPr="00994E56" w:rsidRDefault="00491E8A" w:rsidP="00491E8A">
      <w:pPr>
        <w:pStyle w:val="ListParagraph"/>
        <w:spacing w:after="0" w:line="480" w:lineRule="auto"/>
        <w:rPr>
          <w:rFonts w:ascii="Times New Roman" w:hAnsi="Times New Roman" w:cs="Times New Roman"/>
          <w:sz w:val="24"/>
          <w:szCs w:val="24"/>
        </w:rPr>
      </w:pPr>
    </w:p>
    <w:p w:rsidR="00491E8A" w:rsidRPr="00994E56" w:rsidRDefault="00491E8A" w:rsidP="00491E8A">
      <w:pPr>
        <w:spacing w:after="0" w:line="480" w:lineRule="auto"/>
        <w:rPr>
          <w:rFonts w:ascii="Times New Roman" w:hAnsi="Times New Roman" w:cs="Times New Roman"/>
          <w:sz w:val="24"/>
          <w:szCs w:val="24"/>
        </w:rPr>
      </w:pPr>
    </w:p>
    <w:p w:rsidR="00491E8A" w:rsidRPr="00994E56" w:rsidRDefault="00491E8A" w:rsidP="00491E8A">
      <w:pPr>
        <w:spacing w:after="0" w:line="480" w:lineRule="auto"/>
        <w:rPr>
          <w:rFonts w:ascii="Times New Roman" w:hAnsi="Times New Roman" w:cs="Times New Roman"/>
          <w:i/>
          <w:sz w:val="24"/>
          <w:szCs w:val="24"/>
          <w:highlight w:val="yellow"/>
        </w:rPr>
      </w:pPr>
    </w:p>
    <w:p w:rsidR="00491E8A" w:rsidRPr="00994E56" w:rsidRDefault="00491E8A" w:rsidP="00491E8A">
      <w:pPr>
        <w:spacing w:after="0" w:line="480" w:lineRule="auto"/>
        <w:rPr>
          <w:rFonts w:ascii="Times New Roman" w:hAnsi="Times New Roman" w:cs="Times New Roman"/>
          <w:sz w:val="24"/>
          <w:szCs w:val="24"/>
        </w:rPr>
      </w:pPr>
    </w:p>
    <w:p w:rsidR="00491E8A" w:rsidRPr="00994E56" w:rsidRDefault="00491E8A" w:rsidP="00491E8A">
      <w:pPr>
        <w:adjustRightInd w:val="0"/>
        <w:snapToGrid w:val="0"/>
        <w:spacing w:after="0" w:line="480" w:lineRule="auto"/>
        <w:rPr>
          <w:rFonts w:ascii="Times New Roman" w:hAnsi="Times New Roman"/>
          <w:sz w:val="24"/>
          <w:szCs w:val="24"/>
        </w:rPr>
      </w:pPr>
    </w:p>
    <w:p w:rsidR="004E7165" w:rsidRPr="00827193" w:rsidRDefault="004E7165" w:rsidP="00827193">
      <w:pPr>
        <w:spacing w:after="0" w:line="480" w:lineRule="auto"/>
        <w:rPr>
          <w:rFonts w:ascii="Times New Roman" w:hAnsi="Times New Roman" w:cs="Times New Roman"/>
          <w:b/>
          <w:sz w:val="24"/>
          <w:szCs w:val="24"/>
        </w:rPr>
      </w:pPr>
      <w:r w:rsidRPr="00827193">
        <w:rPr>
          <w:rFonts w:ascii="Times New Roman" w:hAnsi="Times New Roman" w:cs="Times New Roman"/>
          <w:b/>
          <w:sz w:val="24"/>
          <w:szCs w:val="24"/>
        </w:rPr>
        <w:t>Statement of Problem</w:t>
      </w:r>
    </w:p>
    <w:p w:rsidR="004E7165" w:rsidRPr="00994E56" w:rsidRDefault="004E7165" w:rsidP="00A8068B">
      <w:pPr>
        <w:adjustRightInd w:val="0"/>
        <w:snapToGrid w:val="0"/>
        <w:spacing w:after="0" w:line="480" w:lineRule="auto"/>
        <w:ind w:firstLine="720"/>
        <w:rPr>
          <w:rFonts w:ascii="Times New Roman" w:hAnsi="Times New Roman"/>
          <w:sz w:val="24"/>
          <w:szCs w:val="24"/>
        </w:rPr>
      </w:pPr>
      <w:r w:rsidRPr="00994E56">
        <w:rPr>
          <w:rFonts w:ascii="Times New Roman" w:hAnsi="Times New Roman"/>
          <w:sz w:val="24"/>
          <w:szCs w:val="24"/>
        </w:rPr>
        <w:t>Th</w:t>
      </w:r>
      <w:r w:rsidR="00794809">
        <w:rPr>
          <w:rFonts w:ascii="Times New Roman" w:hAnsi="Times New Roman"/>
          <w:sz w:val="24"/>
          <w:szCs w:val="24"/>
        </w:rPr>
        <w:t>e purpose of the present study wa</w:t>
      </w:r>
      <w:r w:rsidRPr="00994E56">
        <w:rPr>
          <w:rFonts w:ascii="Times New Roman" w:hAnsi="Times New Roman"/>
          <w:sz w:val="24"/>
          <w:szCs w:val="24"/>
        </w:rPr>
        <w:t xml:space="preserve">s to examine the efficacy of group-delivered social skills instructions (i.e., social skills groups) designed for young children with ASD and other </w:t>
      </w:r>
      <w:r w:rsidRPr="00994E56">
        <w:rPr>
          <w:rFonts w:ascii="Times New Roman" w:hAnsi="Times New Roman"/>
          <w:sz w:val="24"/>
          <w:szCs w:val="24"/>
        </w:rPr>
        <w:lastRenderedPageBreak/>
        <w:t xml:space="preserve">developmental disabilities.  </w:t>
      </w:r>
      <w:r w:rsidR="00794809">
        <w:rPr>
          <w:rFonts w:ascii="Times New Roman" w:hAnsi="Times New Roman"/>
          <w:sz w:val="24"/>
          <w:szCs w:val="24"/>
        </w:rPr>
        <w:t>A major impetus for this study wa</w:t>
      </w:r>
      <w:r w:rsidRPr="00994E56">
        <w:rPr>
          <w:rFonts w:ascii="Times New Roman" w:hAnsi="Times New Roman"/>
          <w:sz w:val="24"/>
          <w:szCs w:val="24"/>
        </w:rPr>
        <w:t xml:space="preserve">s to narrow a research to practice gap.  Social skills groups are a popular instructional format intended to promote social competencies of young children, especially for children with ASD.  Many schools, organizations, and private practitioners offer social skills groups in the Northwest.  In the Seattle area, for example, there are at least 16 different groups and businesses that offer social skills groups to preschool, elementary, and middle school </w:t>
      </w:r>
      <w:r w:rsidR="00650008" w:rsidRPr="00994E56">
        <w:rPr>
          <w:rFonts w:ascii="Times New Roman" w:hAnsi="Times New Roman"/>
          <w:sz w:val="24"/>
          <w:szCs w:val="24"/>
        </w:rPr>
        <w:t>s</w:t>
      </w:r>
      <w:r w:rsidRPr="00994E56">
        <w:rPr>
          <w:rFonts w:ascii="Times New Roman" w:hAnsi="Times New Roman"/>
          <w:sz w:val="24"/>
          <w:szCs w:val="24"/>
        </w:rPr>
        <w:t xml:space="preserve">tudents with social difficulties.  All of the social skills groups in the Seattle area are offered on a fee-for-service basis.  Children receive additional social skills instruction in a small group format outside their regular classrooms.  Typically, they attend a social skills group in the early evening for about an hour.  Despite their popularity, research support for social skills groups is still in its infancy.  </w:t>
      </w:r>
    </w:p>
    <w:p w:rsidR="004E7165" w:rsidRPr="00994E56" w:rsidRDefault="004E7165" w:rsidP="00A8068B">
      <w:pPr>
        <w:adjustRightInd w:val="0"/>
        <w:snapToGrid w:val="0"/>
        <w:spacing w:after="0" w:line="480" w:lineRule="auto"/>
        <w:ind w:firstLine="720"/>
        <w:rPr>
          <w:rFonts w:ascii="Times New Roman" w:hAnsi="Times New Roman"/>
          <w:sz w:val="24"/>
          <w:szCs w:val="24"/>
        </w:rPr>
      </w:pPr>
      <w:r w:rsidRPr="00994E56">
        <w:rPr>
          <w:rFonts w:ascii="Times New Roman" w:hAnsi="Times New Roman"/>
          <w:sz w:val="24"/>
          <w:szCs w:val="24"/>
        </w:rPr>
        <w:t>Further, there is accumulating evide</w:t>
      </w:r>
      <w:r w:rsidR="00650008" w:rsidRPr="00994E56">
        <w:rPr>
          <w:rFonts w:ascii="Times New Roman" w:hAnsi="Times New Roman"/>
          <w:sz w:val="24"/>
          <w:szCs w:val="24"/>
        </w:rPr>
        <w:t>nce that social skills training</w:t>
      </w:r>
      <w:r w:rsidRPr="00994E56">
        <w:rPr>
          <w:rFonts w:ascii="Times New Roman" w:hAnsi="Times New Roman"/>
          <w:sz w:val="24"/>
          <w:szCs w:val="24"/>
        </w:rPr>
        <w:t xml:space="preserve"> conducted in ch</w:t>
      </w:r>
      <w:r w:rsidR="00650008" w:rsidRPr="00994E56">
        <w:rPr>
          <w:rFonts w:ascii="Times New Roman" w:hAnsi="Times New Roman"/>
          <w:sz w:val="24"/>
          <w:szCs w:val="24"/>
        </w:rPr>
        <w:t>ildren’s regular classrooms has</w:t>
      </w:r>
      <w:r w:rsidRPr="00994E56">
        <w:rPr>
          <w:rFonts w:ascii="Times New Roman" w:hAnsi="Times New Roman"/>
          <w:sz w:val="24"/>
          <w:szCs w:val="24"/>
        </w:rPr>
        <w:t xml:space="preserve"> some effects</w:t>
      </w:r>
      <w:r w:rsidR="00E933F4">
        <w:rPr>
          <w:rFonts w:ascii="Times New Roman" w:hAnsi="Times New Roman"/>
          <w:sz w:val="24"/>
          <w:szCs w:val="24"/>
        </w:rPr>
        <w:t xml:space="preserve"> (</w:t>
      </w:r>
      <w:r w:rsidR="005B13AD">
        <w:rPr>
          <w:rFonts w:ascii="Times New Roman" w:hAnsi="Times New Roman"/>
          <w:sz w:val="24"/>
          <w:szCs w:val="24"/>
        </w:rPr>
        <w:t xml:space="preserve">e.g., </w:t>
      </w:r>
      <w:proofErr w:type="spellStart"/>
      <w:r w:rsidR="005B13AD">
        <w:rPr>
          <w:rStyle w:val="apple-style-span"/>
          <w:rFonts w:ascii="Times New Roman" w:hAnsi="Times New Roman" w:cs="Times New Roman"/>
          <w:sz w:val="24"/>
          <w:szCs w:val="24"/>
        </w:rPr>
        <w:t>Hundert</w:t>
      </w:r>
      <w:proofErr w:type="spellEnd"/>
      <w:r w:rsidR="005B13AD">
        <w:rPr>
          <w:rStyle w:val="apple-style-span"/>
          <w:rFonts w:ascii="Times New Roman" w:hAnsi="Times New Roman" w:cs="Times New Roman"/>
          <w:sz w:val="24"/>
          <w:szCs w:val="24"/>
        </w:rPr>
        <w:t xml:space="preserve"> and Houghton, </w:t>
      </w:r>
      <w:r w:rsidR="005B13AD" w:rsidRPr="00994E56">
        <w:rPr>
          <w:rStyle w:val="apple-style-span"/>
          <w:rFonts w:ascii="Times New Roman" w:hAnsi="Times New Roman" w:cs="Times New Roman"/>
          <w:sz w:val="24"/>
          <w:szCs w:val="24"/>
        </w:rPr>
        <w:t>1992</w:t>
      </w:r>
      <w:r w:rsidR="00E933F4">
        <w:rPr>
          <w:rFonts w:ascii="Times New Roman" w:hAnsi="Times New Roman"/>
          <w:sz w:val="24"/>
          <w:szCs w:val="24"/>
        </w:rPr>
        <w:t>)</w:t>
      </w:r>
      <w:r w:rsidRPr="00994E56">
        <w:rPr>
          <w:rFonts w:ascii="Times New Roman" w:hAnsi="Times New Roman"/>
          <w:sz w:val="24"/>
          <w:szCs w:val="24"/>
        </w:rPr>
        <w:t xml:space="preserve">, and yet the effectiveness of social skills groups that are offered outside their regular class is unclear.  As noted in the review above, several studies reported that </w:t>
      </w:r>
      <w:proofErr w:type="gramStart"/>
      <w:r w:rsidRPr="00994E56">
        <w:rPr>
          <w:rFonts w:ascii="Times New Roman" w:hAnsi="Times New Roman"/>
          <w:sz w:val="24"/>
          <w:szCs w:val="24"/>
        </w:rPr>
        <w:t>in-class social skills training, when combined with skill generalization practice, has</w:t>
      </w:r>
      <w:proofErr w:type="gramEnd"/>
      <w:r w:rsidRPr="00994E56">
        <w:rPr>
          <w:rFonts w:ascii="Times New Roman" w:hAnsi="Times New Roman"/>
          <w:sz w:val="24"/>
          <w:szCs w:val="24"/>
        </w:rPr>
        <w:t xml:space="preserve"> resulted in an increase of </w:t>
      </w:r>
      <w:proofErr w:type="spellStart"/>
      <w:r w:rsidRPr="00994E56">
        <w:rPr>
          <w:rFonts w:ascii="Times New Roman" w:hAnsi="Times New Roman"/>
          <w:sz w:val="24"/>
          <w:szCs w:val="24"/>
        </w:rPr>
        <w:t>prosocial</w:t>
      </w:r>
      <w:proofErr w:type="spellEnd"/>
      <w:r w:rsidRPr="00994E56">
        <w:rPr>
          <w:rFonts w:ascii="Times New Roman" w:hAnsi="Times New Roman"/>
          <w:sz w:val="24"/>
          <w:szCs w:val="24"/>
        </w:rPr>
        <w:t xml:space="preserve"> behavior.  On the other hand, </w:t>
      </w:r>
      <w:proofErr w:type="spellStart"/>
      <w:r w:rsidRPr="00994E56">
        <w:rPr>
          <w:rFonts w:ascii="Times New Roman" w:hAnsi="Times New Roman"/>
          <w:sz w:val="24"/>
          <w:szCs w:val="24"/>
        </w:rPr>
        <w:t>Kroeger</w:t>
      </w:r>
      <w:proofErr w:type="spellEnd"/>
      <w:r w:rsidRPr="00994E56">
        <w:rPr>
          <w:rFonts w:ascii="Times New Roman" w:hAnsi="Times New Roman"/>
          <w:sz w:val="24"/>
          <w:szCs w:val="24"/>
        </w:rPr>
        <w:t xml:space="preserve">, Schultz, and Newsome (2007) </w:t>
      </w:r>
      <w:r w:rsidR="00E933F4">
        <w:rPr>
          <w:rFonts w:ascii="Times New Roman" w:hAnsi="Times New Roman"/>
          <w:sz w:val="24"/>
          <w:szCs w:val="24"/>
        </w:rPr>
        <w:t>was</w:t>
      </w:r>
      <w:r w:rsidRPr="00994E56">
        <w:rPr>
          <w:rFonts w:ascii="Times New Roman" w:hAnsi="Times New Roman"/>
          <w:sz w:val="24"/>
          <w:szCs w:val="24"/>
        </w:rPr>
        <w:t xml:space="preserve"> the only study </w:t>
      </w:r>
      <w:r w:rsidR="00E933F4">
        <w:rPr>
          <w:rFonts w:ascii="Times New Roman" w:hAnsi="Times New Roman"/>
          <w:sz w:val="24"/>
          <w:szCs w:val="24"/>
        </w:rPr>
        <w:t xml:space="preserve">located </w:t>
      </w:r>
      <w:r w:rsidRPr="00994E56">
        <w:rPr>
          <w:rFonts w:ascii="Times New Roman" w:hAnsi="Times New Roman"/>
          <w:sz w:val="24"/>
          <w:szCs w:val="24"/>
        </w:rPr>
        <w:t>with moderate research integrity that tested the effects of social skills groups offered outside children’s regular classroom time.</w:t>
      </w:r>
    </w:p>
    <w:p w:rsidR="004E7165" w:rsidRPr="00994E56" w:rsidRDefault="004E7165" w:rsidP="00A8068B">
      <w:pPr>
        <w:adjustRightInd w:val="0"/>
        <w:snapToGrid w:val="0"/>
        <w:spacing w:after="0" w:line="480" w:lineRule="auto"/>
        <w:ind w:firstLine="720"/>
        <w:rPr>
          <w:rFonts w:ascii="Times New Roman" w:hAnsi="Times New Roman"/>
          <w:sz w:val="24"/>
          <w:szCs w:val="24"/>
        </w:rPr>
      </w:pPr>
      <w:r w:rsidRPr="00994E56">
        <w:rPr>
          <w:rFonts w:ascii="Times New Roman" w:hAnsi="Times New Roman"/>
          <w:sz w:val="24"/>
          <w:szCs w:val="24"/>
        </w:rPr>
        <w:t>The examination of the effects of additional social skills instruction (</w:t>
      </w:r>
      <w:r w:rsidR="00650008" w:rsidRPr="00994E56">
        <w:rPr>
          <w:rFonts w:ascii="Times New Roman" w:hAnsi="Times New Roman"/>
          <w:sz w:val="24"/>
          <w:szCs w:val="24"/>
        </w:rPr>
        <w:t>in addition to</w:t>
      </w:r>
      <w:r w:rsidRPr="00994E56">
        <w:rPr>
          <w:rFonts w:ascii="Times New Roman" w:hAnsi="Times New Roman"/>
          <w:sz w:val="24"/>
          <w:szCs w:val="24"/>
        </w:rPr>
        <w:t xml:space="preserve"> social skills </w:t>
      </w:r>
      <w:r w:rsidR="00650008" w:rsidRPr="00994E56">
        <w:rPr>
          <w:rFonts w:ascii="Times New Roman" w:hAnsi="Times New Roman"/>
          <w:sz w:val="24"/>
          <w:szCs w:val="24"/>
        </w:rPr>
        <w:t>interventions</w:t>
      </w:r>
      <w:r w:rsidRPr="00994E56">
        <w:rPr>
          <w:rFonts w:ascii="Times New Roman" w:hAnsi="Times New Roman"/>
          <w:sz w:val="24"/>
          <w:szCs w:val="24"/>
        </w:rPr>
        <w:t xml:space="preserve"> and socialization opportunities that children receive in classrooms) represents an interesting area of study both in terms of skill acquisition and skill generalization.  Historically, issues of generalizations were raised by </w:t>
      </w:r>
      <w:r w:rsidRPr="00994E56">
        <w:rPr>
          <w:rStyle w:val="apple-style-span"/>
          <w:rFonts w:ascii="Times New Roman" w:eastAsia="Arial Unicode MS" w:hAnsi="Times New Roman" w:cs="Times New Roman"/>
          <w:sz w:val="24"/>
          <w:szCs w:val="24"/>
        </w:rPr>
        <w:t>Stokes and Baer (1</w:t>
      </w:r>
      <w:r w:rsidRPr="00994E56">
        <w:rPr>
          <w:rStyle w:val="apple-style-span"/>
          <w:rFonts w:ascii="Times New Roman" w:eastAsia="Arial Unicode MS" w:hAnsi="Times New Roman"/>
          <w:sz w:val="24"/>
          <w:szCs w:val="24"/>
        </w:rPr>
        <w:t xml:space="preserve">977), who argued that the most popular generalization strategy is </w:t>
      </w:r>
      <w:r w:rsidRPr="00994E56">
        <w:rPr>
          <w:rStyle w:val="apple-style-span"/>
          <w:rFonts w:ascii="Times New Roman" w:eastAsia="Arial Unicode MS" w:hAnsi="Times New Roman"/>
          <w:i/>
          <w:sz w:val="24"/>
          <w:szCs w:val="24"/>
        </w:rPr>
        <w:t>train and hope</w:t>
      </w:r>
      <w:r w:rsidRPr="00994E56">
        <w:rPr>
          <w:rStyle w:val="apple-style-span"/>
          <w:rFonts w:ascii="Times New Roman" w:eastAsia="Arial Unicode MS" w:hAnsi="Times New Roman"/>
          <w:sz w:val="24"/>
          <w:szCs w:val="24"/>
        </w:rPr>
        <w:t xml:space="preserve"> and discussed the need for active </w:t>
      </w:r>
      <w:r w:rsidRPr="00994E56">
        <w:rPr>
          <w:rStyle w:val="apple-style-span"/>
          <w:rFonts w:ascii="Times New Roman" w:eastAsia="Arial Unicode MS" w:hAnsi="Times New Roman"/>
          <w:sz w:val="24"/>
          <w:szCs w:val="24"/>
        </w:rPr>
        <w:lastRenderedPageBreak/>
        <w:t xml:space="preserve">conceptualization and technology.  Specific to generalizations of social behavior, </w:t>
      </w:r>
      <w:r w:rsidRPr="00994E56">
        <w:rPr>
          <w:rFonts w:ascii="Times New Roman" w:hAnsi="Times New Roman"/>
          <w:sz w:val="24"/>
          <w:szCs w:val="24"/>
        </w:rPr>
        <w:t xml:space="preserve">there is </w:t>
      </w:r>
      <w:r w:rsidR="00650008" w:rsidRPr="00994E56">
        <w:rPr>
          <w:rFonts w:ascii="Times New Roman" w:hAnsi="Times New Roman"/>
          <w:sz w:val="24"/>
          <w:szCs w:val="24"/>
        </w:rPr>
        <w:t xml:space="preserve">a </w:t>
      </w:r>
      <w:r w:rsidRPr="00994E56">
        <w:rPr>
          <w:rFonts w:ascii="Times New Roman" w:hAnsi="Times New Roman"/>
          <w:sz w:val="24"/>
          <w:szCs w:val="24"/>
        </w:rPr>
        <w:t xml:space="preserve">reason to believe that children with disabilities may not </w:t>
      </w:r>
      <w:r w:rsidR="00650008" w:rsidRPr="00994E56">
        <w:rPr>
          <w:rFonts w:ascii="Times New Roman" w:hAnsi="Times New Roman"/>
          <w:sz w:val="24"/>
          <w:szCs w:val="24"/>
        </w:rPr>
        <w:t xml:space="preserve">automatically transfer </w:t>
      </w:r>
      <w:r w:rsidRPr="00994E56">
        <w:rPr>
          <w:rFonts w:ascii="Times New Roman" w:hAnsi="Times New Roman"/>
          <w:sz w:val="24"/>
          <w:szCs w:val="24"/>
        </w:rPr>
        <w:t xml:space="preserve">social behaviors taught in a social skills group (instructional setting) </w:t>
      </w:r>
      <w:r w:rsidR="00650008" w:rsidRPr="00994E56">
        <w:rPr>
          <w:rFonts w:ascii="Times New Roman" w:hAnsi="Times New Roman"/>
          <w:sz w:val="24"/>
          <w:szCs w:val="24"/>
        </w:rPr>
        <w:t>to</w:t>
      </w:r>
      <w:r w:rsidRPr="00994E56">
        <w:rPr>
          <w:rFonts w:ascii="Times New Roman" w:hAnsi="Times New Roman"/>
          <w:sz w:val="24"/>
          <w:szCs w:val="24"/>
        </w:rPr>
        <w:t xml:space="preserve"> an applied setting (e.g., classroom) (</w:t>
      </w:r>
      <w:proofErr w:type="spellStart"/>
      <w:r w:rsidRPr="00994E56">
        <w:rPr>
          <w:rStyle w:val="apple-style-span"/>
          <w:rFonts w:ascii="Times New Roman" w:hAnsi="Times New Roman" w:cs="Times New Roman"/>
          <w:sz w:val="24"/>
          <w:szCs w:val="24"/>
        </w:rPr>
        <w:t>Hundert</w:t>
      </w:r>
      <w:proofErr w:type="spellEnd"/>
      <w:r w:rsidRPr="00994E56">
        <w:rPr>
          <w:rStyle w:val="apple-style-span"/>
          <w:rFonts w:ascii="Times New Roman" w:hAnsi="Times New Roman" w:cs="Times New Roman"/>
          <w:sz w:val="24"/>
          <w:szCs w:val="24"/>
        </w:rPr>
        <w:t xml:space="preserve"> &amp; Houghton, 1992</w:t>
      </w:r>
      <w:r w:rsidRPr="00994E56">
        <w:rPr>
          <w:rFonts w:ascii="Times New Roman" w:hAnsi="Times New Roman"/>
          <w:sz w:val="24"/>
          <w:szCs w:val="24"/>
        </w:rPr>
        <w:t xml:space="preserve">).  </w:t>
      </w:r>
      <w:proofErr w:type="spellStart"/>
      <w:r w:rsidRPr="00994E56">
        <w:rPr>
          <w:rStyle w:val="apple-style-span"/>
          <w:rFonts w:ascii="Times New Roman" w:hAnsi="Times New Roman" w:cs="Times New Roman"/>
          <w:sz w:val="24"/>
          <w:szCs w:val="24"/>
        </w:rPr>
        <w:t>Antia</w:t>
      </w:r>
      <w:proofErr w:type="spellEnd"/>
      <w:r w:rsidRPr="00994E56">
        <w:rPr>
          <w:rStyle w:val="apple-style-span"/>
          <w:rFonts w:ascii="Times New Roman" w:hAnsi="Times New Roman" w:cs="Times New Roman"/>
          <w:sz w:val="24"/>
          <w:szCs w:val="24"/>
        </w:rPr>
        <w:t xml:space="preserve"> and </w:t>
      </w:r>
      <w:proofErr w:type="spellStart"/>
      <w:r w:rsidRPr="00994E56">
        <w:rPr>
          <w:rStyle w:val="apple-style-span"/>
          <w:rFonts w:ascii="Times New Roman" w:hAnsi="Times New Roman" w:cs="Times New Roman"/>
          <w:sz w:val="24"/>
          <w:szCs w:val="24"/>
        </w:rPr>
        <w:t>Kreimeyer</w:t>
      </w:r>
      <w:proofErr w:type="spellEnd"/>
      <w:r w:rsidRPr="00994E56">
        <w:rPr>
          <w:rStyle w:val="apple-style-span"/>
          <w:rFonts w:ascii="Times New Roman" w:hAnsi="Times New Roman" w:cs="Times New Roman"/>
          <w:sz w:val="24"/>
          <w:szCs w:val="24"/>
        </w:rPr>
        <w:t xml:space="preserve"> (1997) reported that generalizations of </w:t>
      </w:r>
      <w:proofErr w:type="spellStart"/>
      <w:r w:rsidRPr="00994E56">
        <w:rPr>
          <w:rStyle w:val="apple-style-span"/>
          <w:rFonts w:ascii="Times New Roman" w:hAnsi="Times New Roman" w:cs="Times New Roman"/>
          <w:sz w:val="24"/>
          <w:szCs w:val="24"/>
        </w:rPr>
        <w:t>prosocial</w:t>
      </w:r>
      <w:proofErr w:type="spellEnd"/>
      <w:r w:rsidRPr="00994E56">
        <w:rPr>
          <w:rStyle w:val="apple-style-span"/>
          <w:rFonts w:ascii="Times New Roman" w:hAnsi="Times New Roman" w:cs="Times New Roman"/>
          <w:sz w:val="24"/>
          <w:szCs w:val="24"/>
        </w:rPr>
        <w:t xml:space="preserve"> behavior are more likely to occur if materials used during intervention are also available in the generalization setting. </w:t>
      </w:r>
      <w:r w:rsidRPr="00994E56">
        <w:rPr>
          <w:rFonts w:ascii="Times New Roman" w:hAnsi="Times New Roman"/>
          <w:sz w:val="24"/>
          <w:szCs w:val="24"/>
        </w:rPr>
        <w:t xml:space="preserve"> </w:t>
      </w:r>
    </w:p>
    <w:p w:rsidR="00961805" w:rsidRDefault="004E7165" w:rsidP="00A8068B">
      <w:pPr>
        <w:adjustRightInd w:val="0"/>
        <w:snapToGrid w:val="0"/>
        <w:spacing w:after="0" w:line="480" w:lineRule="auto"/>
        <w:ind w:firstLine="720"/>
        <w:rPr>
          <w:rFonts w:ascii="Times New Roman" w:hAnsi="Times New Roman"/>
          <w:sz w:val="24"/>
          <w:szCs w:val="24"/>
        </w:rPr>
      </w:pPr>
      <w:r w:rsidRPr="00994E56">
        <w:rPr>
          <w:rFonts w:ascii="Times New Roman" w:hAnsi="Times New Roman"/>
          <w:sz w:val="24"/>
          <w:szCs w:val="24"/>
        </w:rPr>
        <w:t xml:space="preserve">Many of the </w:t>
      </w:r>
      <w:r w:rsidR="00650008" w:rsidRPr="00994E56">
        <w:rPr>
          <w:rFonts w:ascii="Times New Roman" w:hAnsi="Times New Roman"/>
          <w:sz w:val="24"/>
          <w:szCs w:val="24"/>
        </w:rPr>
        <w:t xml:space="preserve">previous </w:t>
      </w:r>
      <w:r w:rsidRPr="00994E56">
        <w:rPr>
          <w:rFonts w:ascii="Times New Roman" w:hAnsi="Times New Roman"/>
          <w:sz w:val="24"/>
          <w:szCs w:val="24"/>
        </w:rPr>
        <w:t xml:space="preserve">studies </w:t>
      </w:r>
      <w:r w:rsidR="005B13AD">
        <w:rPr>
          <w:rFonts w:ascii="Times New Roman" w:hAnsi="Times New Roman"/>
          <w:sz w:val="24"/>
          <w:szCs w:val="24"/>
        </w:rPr>
        <w:t xml:space="preserve">(e.g., Matson et al., 1991; McConnell et al., 1991) </w:t>
      </w:r>
      <w:r w:rsidRPr="00994E56">
        <w:rPr>
          <w:rFonts w:ascii="Times New Roman" w:hAnsi="Times New Roman"/>
          <w:sz w:val="24"/>
          <w:szCs w:val="24"/>
        </w:rPr>
        <w:t xml:space="preserve">analyzed a combined benefit of social skills group instruction plus other instructional strategies, such as systematic reinforcement and prompting of target social behaviors within children’s classrooms.  The effects of social skills group instruction alone cannot be inferred from these studies, although social skills group instructors and parents may hope that social skills groups will be effective as a stand-alone service.  </w:t>
      </w:r>
      <w:r w:rsidR="00961805">
        <w:rPr>
          <w:rFonts w:ascii="Times New Roman" w:hAnsi="Times New Roman"/>
          <w:sz w:val="24"/>
          <w:szCs w:val="24"/>
        </w:rPr>
        <w:t xml:space="preserve">There is also a programmatic issue in </w:t>
      </w:r>
      <w:r w:rsidR="00BC153F">
        <w:rPr>
          <w:rFonts w:ascii="Times New Roman" w:hAnsi="Times New Roman"/>
          <w:sz w:val="24"/>
          <w:szCs w:val="24"/>
        </w:rPr>
        <w:t xml:space="preserve">coordinating services between social skills groups and classrooms.  </w:t>
      </w:r>
      <w:r w:rsidR="00961805">
        <w:rPr>
          <w:rFonts w:ascii="Times New Roman" w:hAnsi="Times New Roman"/>
          <w:sz w:val="24"/>
          <w:szCs w:val="24"/>
        </w:rPr>
        <w:t xml:space="preserve">Reinforcing target social behaviors </w:t>
      </w:r>
      <w:r w:rsidR="00961805" w:rsidRPr="00994E56">
        <w:rPr>
          <w:rFonts w:ascii="Times New Roman" w:hAnsi="Times New Roman"/>
          <w:sz w:val="24"/>
          <w:szCs w:val="24"/>
        </w:rPr>
        <w:t xml:space="preserve">in </w:t>
      </w:r>
      <w:r w:rsidR="00BC153F">
        <w:rPr>
          <w:rFonts w:ascii="Times New Roman" w:hAnsi="Times New Roman"/>
          <w:sz w:val="24"/>
          <w:szCs w:val="24"/>
        </w:rPr>
        <w:t xml:space="preserve">children’s regular </w:t>
      </w:r>
      <w:r w:rsidR="00961805">
        <w:rPr>
          <w:rFonts w:ascii="Times New Roman" w:hAnsi="Times New Roman"/>
          <w:sz w:val="24"/>
          <w:szCs w:val="24"/>
        </w:rPr>
        <w:t xml:space="preserve">classrooms </w:t>
      </w:r>
      <w:r w:rsidR="00BC153F">
        <w:rPr>
          <w:rFonts w:ascii="Times New Roman" w:hAnsi="Times New Roman"/>
          <w:sz w:val="24"/>
          <w:szCs w:val="24"/>
        </w:rPr>
        <w:t>may strengthen the effects of social skills instruction, but social skills instructors and classroom teachers would need to communicate for that to happen</w:t>
      </w:r>
      <w:r w:rsidR="00961805">
        <w:rPr>
          <w:rFonts w:ascii="Times New Roman" w:hAnsi="Times New Roman"/>
          <w:sz w:val="24"/>
          <w:szCs w:val="24"/>
        </w:rPr>
        <w:t xml:space="preserve">.  </w:t>
      </w:r>
    </w:p>
    <w:p w:rsidR="004E7165" w:rsidRPr="00994E56" w:rsidRDefault="004E7165" w:rsidP="00A8068B">
      <w:pPr>
        <w:adjustRightInd w:val="0"/>
        <w:snapToGrid w:val="0"/>
        <w:spacing w:after="0" w:line="480" w:lineRule="auto"/>
        <w:ind w:firstLine="720"/>
        <w:rPr>
          <w:rFonts w:ascii="Times New Roman" w:hAnsi="Times New Roman"/>
          <w:sz w:val="24"/>
          <w:szCs w:val="24"/>
        </w:rPr>
      </w:pPr>
      <w:r w:rsidRPr="00994E56">
        <w:rPr>
          <w:rFonts w:ascii="Times New Roman" w:hAnsi="Times New Roman"/>
          <w:sz w:val="24"/>
          <w:szCs w:val="24"/>
        </w:rPr>
        <w:t>There has been only one empirical study that examined the efficacy of a social skills group for young children with ASD (</w:t>
      </w:r>
      <w:proofErr w:type="spellStart"/>
      <w:r w:rsidRPr="00994E56">
        <w:rPr>
          <w:rFonts w:ascii="Times New Roman" w:hAnsi="Times New Roman"/>
          <w:sz w:val="24"/>
          <w:szCs w:val="24"/>
        </w:rPr>
        <w:t>Kroeger</w:t>
      </w:r>
      <w:proofErr w:type="spellEnd"/>
      <w:r w:rsidR="008074A3">
        <w:rPr>
          <w:rFonts w:ascii="Times New Roman" w:hAnsi="Times New Roman"/>
          <w:sz w:val="24"/>
          <w:szCs w:val="24"/>
        </w:rPr>
        <w:t xml:space="preserve"> et al.</w:t>
      </w:r>
      <w:r w:rsidRPr="00994E56">
        <w:rPr>
          <w:rFonts w:ascii="Times New Roman" w:hAnsi="Times New Roman"/>
          <w:sz w:val="24"/>
          <w:szCs w:val="24"/>
        </w:rPr>
        <w:t xml:space="preserve">, 2007).  Relative lack of empirical support </w:t>
      </w:r>
      <w:r w:rsidR="00650008" w:rsidRPr="00994E56">
        <w:rPr>
          <w:rFonts w:ascii="Times New Roman" w:hAnsi="Times New Roman"/>
          <w:sz w:val="24"/>
          <w:szCs w:val="24"/>
        </w:rPr>
        <w:t>for</w:t>
      </w:r>
      <w:r w:rsidRPr="00994E56">
        <w:rPr>
          <w:rFonts w:ascii="Times New Roman" w:hAnsi="Times New Roman"/>
          <w:sz w:val="24"/>
          <w:szCs w:val="24"/>
        </w:rPr>
        <w:t xml:space="preserve"> children with ASD is surprising given that the primary target of social skills groups is likely to be this population.  Given the paucity of empirical support for social skills groups, the current study investigated whether preschool and kindergarten children with ASD and other developmental delays increase their </w:t>
      </w:r>
      <w:r w:rsidR="001B1F4E" w:rsidRPr="00994E56">
        <w:rPr>
          <w:rFonts w:ascii="Times New Roman" w:hAnsi="Times New Roman"/>
          <w:sz w:val="24"/>
          <w:szCs w:val="24"/>
        </w:rPr>
        <w:t>social skills as a result of a 2</w:t>
      </w:r>
      <w:r w:rsidRPr="00994E56">
        <w:rPr>
          <w:rFonts w:ascii="Times New Roman" w:hAnsi="Times New Roman"/>
          <w:sz w:val="24"/>
          <w:szCs w:val="24"/>
        </w:rPr>
        <w:t xml:space="preserve">0-week social skills intervention provided in a small group format.  The study was designed </w:t>
      </w:r>
      <w:r w:rsidR="001B1F4E" w:rsidRPr="00994E56">
        <w:rPr>
          <w:rFonts w:ascii="Times New Roman" w:hAnsi="Times New Roman"/>
          <w:sz w:val="24"/>
          <w:szCs w:val="24"/>
        </w:rPr>
        <w:t>to evaluate</w:t>
      </w:r>
      <w:r w:rsidRPr="00994E56">
        <w:rPr>
          <w:rFonts w:ascii="Times New Roman" w:hAnsi="Times New Roman"/>
          <w:sz w:val="24"/>
          <w:szCs w:val="24"/>
        </w:rPr>
        <w:t xml:space="preserve"> an existing social skills </w:t>
      </w:r>
      <w:r w:rsidRPr="00994E56">
        <w:rPr>
          <w:rFonts w:ascii="Times New Roman" w:hAnsi="Times New Roman"/>
          <w:sz w:val="24"/>
          <w:szCs w:val="24"/>
        </w:rPr>
        <w:lastRenderedPageBreak/>
        <w:t>group program.  In addition, s</w:t>
      </w:r>
      <w:r w:rsidR="00E933F4">
        <w:rPr>
          <w:rFonts w:ascii="Times New Roman" w:hAnsi="Times New Roman"/>
          <w:sz w:val="24"/>
          <w:szCs w:val="24"/>
        </w:rPr>
        <w:t>kill generalization</w:t>
      </w:r>
      <w:r w:rsidRPr="00994E56">
        <w:rPr>
          <w:rFonts w:ascii="Times New Roman" w:hAnsi="Times New Roman"/>
          <w:sz w:val="24"/>
          <w:szCs w:val="24"/>
        </w:rPr>
        <w:t xml:space="preserve"> to natural settings (e.g., the child’s classroom) </w:t>
      </w:r>
      <w:r w:rsidR="00E933F4">
        <w:rPr>
          <w:rFonts w:ascii="Times New Roman" w:hAnsi="Times New Roman"/>
          <w:sz w:val="24"/>
          <w:szCs w:val="24"/>
        </w:rPr>
        <w:t>was</w:t>
      </w:r>
      <w:r w:rsidRPr="00994E56">
        <w:rPr>
          <w:rFonts w:ascii="Times New Roman" w:hAnsi="Times New Roman"/>
          <w:sz w:val="24"/>
          <w:szCs w:val="24"/>
        </w:rPr>
        <w:t xml:space="preserve"> also analyzed.  Specifically, the current study addressed two questions.</w:t>
      </w:r>
    </w:p>
    <w:p w:rsidR="004E7165" w:rsidRPr="00994E56" w:rsidRDefault="004E7165" w:rsidP="00A8068B">
      <w:pPr>
        <w:pStyle w:val="ListParagraph"/>
        <w:widowControl w:val="0"/>
        <w:numPr>
          <w:ilvl w:val="0"/>
          <w:numId w:val="4"/>
        </w:numPr>
        <w:adjustRightInd w:val="0"/>
        <w:snapToGrid w:val="0"/>
        <w:spacing w:after="0" w:line="480" w:lineRule="auto"/>
        <w:rPr>
          <w:rFonts w:ascii="Times New Roman" w:hAnsi="Times New Roman"/>
          <w:sz w:val="24"/>
          <w:szCs w:val="24"/>
        </w:rPr>
      </w:pPr>
      <w:r w:rsidRPr="00994E56">
        <w:rPr>
          <w:rFonts w:ascii="Times New Roman" w:hAnsi="Times New Roman"/>
          <w:sz w:val="24"/>
          <w:szCs w:val="24"/>
        </w:rPr>
        <w:t xml:space="preserve">Do young children with social skill deficits improve </w:t>
      </w:r>
      <w:r w:rsidR="001B1F4E" w:rsidRPr="00994E56">
        <w:rPr>
          <w:rFonts w:ascii="Times New Roman" w:hAnsi="Times New Roman"/>
          <w:sz w:val="24"/>
          <w:szCs w:val="24"/>
        </w:rPr>
        <w:t xml:space="preserve">their </w:t>
      </w:r>
      <w:r w:rsidRPr="00994E56">
        <w:rPr>
          <w:rFonts w:ascii="Times New Roman" w:hAnsi="Times New Roman"/>
          <w:sz w:val="24"/>
          <w:szCs w:val="24"/>
        </w:rPr>
        <w:t>social behavior as a result of social skills group instruction</w:t>
      </w:r>
      <w:r w:rsidR="001B1F4E" w:rsidRPr="00994E56">
        <w:rPr>
          <w:rFonts w:ascii="Times New Roman" w:hAnsi="Times New Roman"/>
          <w:sz w:val="24"/>
          <w:szCs w:val="24"/>
        </w:rPr>
        <w:t>s</w:t>
      </w:r>
      <w:r w:rsidRPr="00994E56">
        <w:rPr>
          <w:rFonts w:ascii="Times New Roman" w:hAnsi="Times New Roman"/>
          <w:sz w:val="24"/>
          <w:szCs w:val="24"/>
        </w:rPr>
        <w:t>?</w:t>
      </w:r>
    </w:p>
    <w:p w:rsidR="004E7165" w:rsidRPr="00994E56" w:rsidRDefault="004E7165" w:rsidP="00A8068B">
      <w:pPr>
        <w:pStyle w:val="ListParagraph"/>
        <w:widowControl w:val="0"/>
        <w:numPr>
          <w:ilvl w:val="0"/>
          <w:numId w:val="4"/>
        </w:numPr>
        <w:adjustRightInd w:val="0"/>
        <w:snapToGrid w:val="0"/>
        <w:spacing w:after="0" w:line="480" w:lineRule="auto"/>
        <w:rPr>
          <w:rFonts w:ascii="Times New Roman" w:hAnsi="Times New Roman"/>
          <w:sz w:val="24"/>
          <w:szCs w:val="24"/>
        </w:rPr>
      </w:pPr>
      <w:r w:rsidRPr="00994E56">
        <w:rPr>
          <w:rFonts w:ascii="Times New Roman" w:hAnsi="Times New Roman"/>
          <w:sz w:val="24"/>
          <w:szCs w:val="24"/>
        </w:rPr>
        <w:t>D</w:t>
      </w:r>
      <w:r w:rsidRPr="00994E56">
        <w:rPr>
          <w:rFonts w:ascii="Times New Roman" w:eastAsia="SimSun" w:hAnsi="Times New Roman"/>
          <w:sz w:val="24"/>
          <w:szCs w:val="24"/>
          <w:lang w:eastAsia="zh-CN"/>
        </w:rPr>
        <w:t>o</w:t>
      </w:r>
      <w:r w:rsidRPr="00994E56">
        <w:rPr>
          <w:rFonts w:ascii="Times New Roman" w:hAnsi="Times New Roman"/>
          <w:sz w:val="24"/>
          <w:szCs w:val="24"/>
        </w:rPr>
        <w:t xml:space="preserve">es </w:t>
      </w:r>
      <w:r w:rsidRPr="00994E56">
        <w:rPr>
          <w:rFonts w:ascii="Times New Roman" w:hAnsi="Times New Roman"/>
          <w:i/>
          <w:sz w:val="24"/>
          <w:szCs w:val="24"/>
        </w:rPr>
        <w:t>enhanced</w:t>
      </w:r>
      <w:r w:rsidRPr="00994E56">
        <w:rPr>
          <w:rFonts w:ascii="Times New Roman" w:hAnsi="Times New Roman"/>
          <w:sz w:val="24"/>
          <w:szCs w:val="24"/>
        </w:rPr>
        <w:t xml:space="preserve"> social skills group instruction provide an additional benefit for improving social behavior of young children with social skill deficits?</w:t>
      </w:r>
    </w:p>
    <w:p w:rsidR="004E7165" w:rsidRPr="00994E56" w:rsidRDefault="004E7165" w:rsidP="00A8068B">
      <w:pPr>
        <w:spacing w:after="0" w:line="480" w:lineRule="auto"/>
      </w:pPr>
      <w:r w:rsidRPr="00994E56">
        <w:br w:type="page"/>
      </w:r>
    </w:p>
    <w:p w:rsidR="004E7165" w:rsidRPr="00994E56" w:rsidRDefault="0037503F" w:rsidP="00697C5E">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w:t>
      </w:r>
      <w:r w:rsidR="00B8332D" w:rsidRPr="00994E56">
        <w:rPr>
          <w:rFonts w:ascii="Times New Roman" w:hAnsi="Times New Roman" w:cs="Times New Roman"/>
          <w:b/>
          <w:sz w:val="24"/>
          <w:szCs w:val="24"/>
        </w:rPr>
        <w:t xml:space="preserve"> 2</w:t>
      </w:r>
      <w:r w:rsidR="00697C5E">
        <w:rPr>
          <w:rFonts w:ascii="Times New Roman" w:hAnsi="Times New Roman" w:cs="Times New Roman"/>
          <w:b/>
          <w:sz w:val="24"/>
          <w:szCs w:val="24"/>
        </w:rPr>
        <w:t>: Method</w:t>
      </w:r>
    </w:p>
    <w:p w:rsidR="004E7165" w:rsidRPr="00827193" w:rsidRDefault="004E7165" w:rsidP="00827193">
      <w:pPr>
        <w:spacing w:after="0" w:line="480" w:lineRule="auto"/>
        <w:rPr>
          <w:rFonts w:ascii="Times New Roman" w:hAnsi="Times New Roman" w:cs="Times New Roman"/>
          <w:b/>
          <w:sz w:val="24"/>
          <w:szCs w:val="24"/>
        </w:rPr>
      </w:pPr>
      <w:r w:rsidRPr="00827193">
        <w:rPr>
          <w:rFonts w:ascii="Times New Roman" w:hAnsi="Times New Roman" w:cs="Times New Roman"/>
          <w:b/>
          <w:sz w:val="24"/>
          <w:szCs w:val="24"/>
        </w:rPr>
        <w:t>Study Design</w:t>
      </w:r>
    </w:p>
    <w:p w:rsidR="004E7165" w:rsidRPr="00994E56" w:rsidRDefault="004E7165" w:rsidP="0050083E">
      <w:pPr>
        <w:adjustRightInd w:val="0"/>
        <w:snapToGri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The study was conducted to evaluate an existing social skills program designed for young children with social delays in the Northwest.  Children in the </w:t>
      </w:r>
      <w:r w:rsidR="001F398E">
        <w:rPr>
          <w:rFonts w:ascii="Times New Roman" w:hAnsi="Times New Roman" w:cs="Times New Roman"/>
          <w:sz w:val="24"/>
          <w:szCs w:val="24"/>
        </w:rPr>
        <w:t>Social Skills Group</w:t>
      </w:r>
      <w:r w:rsidRPr="00994E56">
        <w:rPr>
          <w:rFonts w:ascii="Times New Roman" w:hAnsi="Times New Roman" w:cs="Times New Roman"/>
          <w:sz w:val="24"/>
          <w:szCs w:val="24"/>
        </w:rPr>
        <w:t xml:space="preserve"> participated in a one-hour-fifteen-minute social skills group once a week.  In order to examine the additive effect of homework, another group of children (</w:t>
      </w:r>
      <w:r w:rsidR="001F398E">
        <w:rPr>
          <w:rFonts w:ascii="Times New Roman" w:hAnsi="Times New Roman" w:cs="Times New Roman"/>
          <w:sz w:val="24"/>
          <w:szCs w:val="24"/>
        </w:rPr>
        <w:t>the Enhanced Social Skills Group</w:t>
      </w:r>
      <w:r w:rsidRPr="00994E56">
        <w:rPr>
          <w:rFonts w:ascii="Times New Roman" w:hAnsi="Times New Roman" w:cs="Times New Roman"/>
          <w:sz w:val="24"/>
          <w:szCs w:val="24"/>
        </w:rPr>
        <w:t xml:space="preserve">) participated in the same social skills group lessons and also received weekly homework.  Thus, a group comparison design with the social skills </w:t>
      </w:r>
      <w:r w:rsidR="001F398E">
        <w:rPr>
          <w:rFonts w:ascii="Times New Roman" w:hAnsi="Times New Roman" w:cs="Times New Roman"/>
          <w:sz w:val="24"/>
          <w:szCs w:val="24"/>
        </w:rPr>
        <w:t>group</w:t>
      </w:r>
      <w:r w:rsidRPr="00994E56">
        <w:rPr>
          <w:rFonts w:ascii="Times New Roman" w:hAnsi="Times New Roman" w:cs="Times New Roman"/>
          <w:sz w:val="24"/>
          <w:szCs w:val="24"/>
        </w:rPr>
        <w:t xml:space="preserve"> and the enhanced social skills group (social skills group + homework) was used (Table 1).  Observational, standardized, and social validity measures were collected during the pre- and post-treatment periods (as well as during the treatment for some measures).  Students who registered for a social skills group and whose parent signed </w:t>
      </w:r>
      <w:r w:rsidR="00F96820">
        <w:rPr>
          <w:rFonts w:ascii="Times New Roman" w:hAnsi="Times New Roman" w:cs="Times New Roman"/>
          <w:sz w:val="24"/>
          <w:szCs w:val="24"/>
        </w:rPr>
        <w:t>a</w:t>
      </w:r>
      <w:r w:rsidRPr="00994E56">
        <w:rPr>
          <w:rFonts w:ascii="Times New Roman" w:hAnsi="Times New Roman" w:cs="Times New Roman"/>
          <w:sz w:val="24"/>
          <w:szCs w:val="24"/>
        </w:rPr>
        <w:t xml:space="preserve"> consent form were randomly assigned to either the regular or the enhanced social skills group. </w:t>
      </w:r>
    </w:p>
    <w:tbl>
      <w:tblPr>
        <w:tblW w:w="8496" w:type="dxa"/>
        <w:jc w:val="center"/>
        <w:tblLook w:val="04A0" w:firstRow="1" w:lastRow="0" w:firstColumn="1" w:lastColumn="0" w:noHBand="0" w:noVBand="1"/>
      </w:tblPr>
      <w:tblGrid>
        <w:gridCol w:w="2280"/>
        <w:gridCol w:w="604"/>
        <w:gridCol w:w="452"/>
        <w:gridCol w:w="321"/>
        <w:gridCol w:w="1131"/>
        <w:gridCol w:w="248"/>
        <w:gridCol w:w="1760"/>
        <w:gridCol w:w="1160"/>
        <w:gridCol w:w="540"/>
      </w:tblGrid>
      <w:tr w:rsidR="0037503F" w:rsidRPr="0037503F" w:rsidTr="007859EA">
        <w:trPr>
          <w:trHeight w:val="360"/>
          <w:jc w:val="center"/>
        </w:trPr>
        <w:tc>
          <w:tcPr>
            <w:tcW w:w="2280"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eastAsia="MS PGothic" w:cstheme="minorHAnsi"/>
                <w:lang w:eastAsia="zh-CN"/>
              </w:rPr>
            </w:pPr>
            <w:r w:rsidRPr="0037503F">
              <w:rPr>
                <w:rFonts w:eastAsia="MS PGothic" w:cstheme="minorHAnsi"/>
                <w:lang w:eastAsia="zh-CN"/>
              </w:rPr>
              <w:t>Table 1</w:t>
            </w:r>
          </w:p>
        </w:tc>
        <w:tc>
          <w:tcPr>
            <w:tcW w:w="1056" w:type="dxa"/>
            <w:gridSpan w:val="2"/>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MS PGothic" w:eastAsia="MS PGothic" w:hAnsi="MS PGothic" w:cs="Times New Roman"/>
                <w:lang w:eastAsia="zh-CN"/>
              </w:rPr>
            </w:pPr>
          </w:p>
        </w:tc>
        <w:tc>
          <w:tcPr>
            <w:tcW w:w="1700" w:type="dxa"/>
            <w:gridSpan w:val="3"/>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MS PGothic" w:eastAsia="MS PGothic" w:hAnsi="MS PGothic" w:cs="Times New Roman"/>
                <w:lang w:eastAsia="zh-CN"/>
              </w:rPr>
            </w:pPr>
          </w:p>
        </w:tc>
        <w:tc>
          <w:tcPr>
            <w:tcW w:w="1760"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MS PGothic" w:eastAsia="MS PGothic" w:hAnsi="MS PGothic" w:cs="Times New Roman"/>
                <w:lang w:eastAsia="zh-CN"/>
              </w:rPr>
            </w:pPr>
          </w:p>
        </w:tc>
        <w:tc>
          <w:tcPr>
            <w:tcW w:w="1700" w:type="dxa"/>
            <w:gridSpan w:val="2"/>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MS PGothic" w:eastAsia="MS PGothic" w:hAnsi="MS PGothic" w:cs="Times New Roman"/>
                <w:lang w:eastAsia="zh-CN"/>
              </w:rPr>
            </w:pPr>
          </w:p>
        </w:tc>
      </w:tr>
      <w:tr w:rsidR="0037503F" w:rsidRPr="0037503F" w:rsidTr="007859EA">
        <w:trPr>
          <w:trHeight w:val="360"/>
          <w:jc w:val="center"/>
        </w:trPr>
        <w:tc>
          <w:tcPr>
            <w:tcW w:w="2280"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eastAsia="MS PGothic" w:cstheme="minorHAnsi"/>
                <w:i/>
                <w:iCs/>
                <w:lang w:eastAsia="zh-CN"/>
              </w:rPr>
            </w:pPr>
            <w:r w:rsidRPr="0037503F">
              <w:rPr>
                <w:rFonts w:eastAsia="MS PGothic" w:cstheme="minorHAnsi"/>
                <w:i/>
                <w:iCs/>
                <w:lang w:eastAsia="zh-CN"/>
              </w:rPr>
              <w:t>Study Design</w:t>
            </w:r>
          </w:p>
        </w:tc>
        <w:tc>
          <w:tcPr>
            <w:tcW w:w="1056" w:type="dxa"/>
            <w:gridSpan w:val="2"/>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MS PGothic" w:eastAsia="MS PGothic" w:hAnsi="MS PGothic" w:cs="Times New Roman"/>
                <w:lang w:eastAsia="zh-CN"/>
              </w:rPr>
            </w:pPr>
          </w:p>
        </w:tc>
        <w:tc>
          <w:tcPr>
            <w:tcW w:w="1700" w:type="dxa"/>
            <w:gridSpan w:val="3"/>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MS PGothic" w:eastAsia="MS PGothic" w:hAnsi="MS PGothic" w:cs="Times New Roman"/>
                <w:lang w:eastAsia="zh-CN"/>
              </w:rPr>
            </w:pPr>
          </w:p>
        </w:tc>
        <w:tc>
          <w:tcPr>
            <w:tcW w:w="1760"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MS PGothic" w:eastAsia="MS PGothic" w:hAnsi="MS PGothic" w:cs="Times New Roman"/>
                <w:lang w:eastAsia="zh-CN"/>
              </w:rPr>
            </w:pPr>
          </w:p>
        </w:tc>
        <w:tc>
          <w:tcPr>
            <w:tcW w:w="1700" w:type="dxa"/>
            <w:gridSpan w:val="2"/>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MS PGothic" w:eastAsia="MS PGothic" w:hAnsi="MS PGothic" w:cs="Times New Roman"/>
                <w:lang w:eastAsia="zh-CN"/>
              </w:rPr>
            </w:pPr>
          </w:p>
        </w:tc>
      </w:tr>
      <w:tr w:rsidR="0037503F" w:rsidRPr="0037503F" w:rsidTr="007859EA">
        <w:trPr>
          <w:gridAfter w:val="1"/>
          <w:wAfter w:w="540" w:type="dxa"/>
          <w:trHeight w:val="360"/>
          <w:jc w:val="center"/>
        </w:trPr>
        <w:tc>
          <w:tcPr>
            <w:tcW w:w="2884" w:type="dxa"/>
            <w:gridSpan w:val="2"/>
            <w:tcBorders>
              <w:top w:val="nil"/>
              <w:left w:val="nil"/>
              <w:bottom w:val="single" w:sz="4" w:space="0" w:color="auto"/>
              <w:right w:val="nil"/>
            </w:tcBorders>
            <w:shd w:val="clear" w:color="auto" w:fill="auto"/>
            <w:noWrap/>
            <w:vAlign w:val="center"/>
            <w:hideMark/>
          </w:tcPr>
          <w:p w:rsidR="0037503F" w:rsidRPr="0037503F" w:rsidRDefault="0037503F" w:rsidP="0037503F">
            <w:pPr>
              <w:spacing w:after="0" w:line="240" w:lineRule="auto"/>
              <w:rPr>
                <w:rFonts w:eastAsia="MS PGothic" w:cstheme="minorHAnsi"/>
                <w:lang w:eastAsia="zh-CN"/>
              </w:rPr>
            </w:pPr>
            <w:r w:rsidRPr="0037503F">
              <w:rPr>
                <w:rFonts w:eastAsia="MS PGothic" w:cstheme="minorHAnsi"/>
                <w:lang w:eastAsia="zh-CN"/>
              </w:rPr>
              <w:t> </w:t>
            </w:r>
          </w:p>
        </w:tc>
        <w:tc>
          <w:tcPr>
            <w:tcW w:w="773" w:type="dxa"/>
            <w:gridSpan w:val="2"/>
            <w:tcBorders>
              <w:top w:val="nil"/>
              <w:left w:val="nil"/>
              <w:bottom w:val="single" w:sz="4" w:space="0" w:color="auto"/>
              <w:right w:val="nil"/>
            </w:tcBorders>
            <w:shd w:val="clear" w:color="auto" w:fill="auto"/>
            <w:noWrap/>
            <w:vAlign w:val="center"/>
            <w:hideMark/>
          </w:tcPr>
          <w:p w:rsidR="0037503F" w:rsidRPr="0037503F" w:rsidRDefault="00FF1E62" w:rsidP="0037503F">
            <w:pPr>
              <w:spacing w:after="0" w:line="240" w:lineRule="auto"/>
              <w:jc w:val="center"/>
              <w:rPr>
                <w:rFonts w:eastAsia="MS PGothic" w:cstheme="minorHAnsi"/>
                <w:lang w:eastAsia="zh-CN"/>
              </w:rPr>
            </w:pPr>
            <w:r w:rsidRPr="0037503F">
              <w:rPr>
                <w:rFonts w:eastAsia="MS PGothic" w:cstheme="minorHAnsi"/>
                <w:lang w:eastAsia="zh-CN"/>
              </w:rPr>
              <w:t>N</w:t>
            </w:r>
          </w:p>
        </w:tc>
        <w:tc>
          <w:tcPr>
            <w:tcW w:w="1131" w:type="dxa"/>
            <w:tcBorders>
              <w:top w:val="nil"/>
              <w:left w:val="nil"/>
              <w:bottom w:val="single" w:sz="4" w:space="0" w:color="auto"/>
              <w:right w:val="nil"/>
            </w:tcBorders>
            <w:shd w:val="clear" w:color="auto" w:fill="auto"/>
            <w:noWrap/>
            <w:vAlign w:val="center"/>
            <w:hideMark/>
          </w:tcPr>
          <w:p w:rsidR="0037503F" w:rsidRPr="0037503F" w:rsidRDefault="0037503F" w:rsidP="007859EA">
            <w:pPr>
              <w:spacing w:after="0" w:line="240" w:lineRule="auto"/>
              <w:jc w:val="center"/>
              <w:rPr>
                <w:rFonts w:eastAsia="MS PGothic" w:cstheme="minorHAnsi"/>
                <w:lang w:eastAsia="zh-CN"/>
              </w:rPr>
            </w:pPr>
            <w:r w:rsidRPr="0037503F">
              <w:rPr>
                <w:rFonts w:eastAsia="MS PGothic" w:cstheme="minorHAnsi"/>
                <w:lang w:eastAsia="zh-CN"/>
              </w:rPr>
              <w:t>Pre-</w:t>
            </w:r>
            <w:r w:rsidR="007859EA">
              <w:rPr>
                <w:rFonts w:eastAsia="MS PGothic" w:cstheme="minorHAnsi"/>
                <w:lang w:eastAsia="zh-CN"/>
              </w:rPr>
              <w:t>Tes</w:t>
            </w:r>
            <w:r w:rsidRPr="0037503F">
              <w:rPr>
                <w:rFonts w:eastAsia="MS PGothic" w:cstheme="minorHAnsi"/>
                <w:lang w:eastAsia="zh-CN"/>
              </w:rPr>
              <w:t>t</w:t>
            </w:r>
          </w:p>
        </w:tc>
        <w:tc>
          <w:tcPr>
            <w:tcW w:w="2008" w:type="dxa"/>
            <w:gridSpan w:val="2"/>
            <w:tcBorders>
              <w:top w:val="nil"/>
              <w:left w:val="nil"/>
              <w:bottom w:val="single" w:sz="4" w:space="0" w:color="auto"/>
              <w:right w:val="nil"/>
            </w:tcBorders>
            <w:shd w:val="clear" w:color="auto" w:fill="auto"/>
            <w:noWrap/>
            <w:vAlign w:val="center"/>
            <w:hideMark/>
          </w:tcPr>
          <w:p w:rsidR="0037503F" w:rsidRPr="0037503F" w:rsidRDefault="0037503F" w:rsidP="0037503F">
            <w:pPr>
              <w:spacing w:after="0" w:line="240" w:lineRule="auto"/>
              <w:jc w:val="center"/>
              <w:rPr>
                <w:rFonts w:eastAsia="MS PGothic" w:cstheme="minorHAnsi"/>
                <w:lang w:eastAsia="zh-CN"/>
              </w:rPr>
            </w:pPr>
            <w:r w:rsidRPr="0037503F">
              <w:rPr>
                <w:rFonts w:eastAsia="MS PGothic" w:cstheme="minorHAnsi"/>
                <w:lang w:eastAsia="zh-CN"/>
              </w:rPr>
              <w:t>Intervention</w:t>
            </w:r>
          </w:p>
        </w:tc>
        <w:tc>
          <w:tcPr>
            <w:tcW w:w="1160" w:type="dxa"/>
            <w:tcBorders>
              <w:top w:val="nil"/>
              <w:left w:val="nil"/>
              <w:bottom w:val="single" w:sz="4" w:space="0" w:color="auto"/>
              <w:right w:val="nil"/>
            </w:tcBorders>
            <w:shd w:val="clear" w:color="auto" w:fill="auto"/>
            <w:noWrap/>
            <w:vAlign w:val="center"/>
            <w:hideMark/>
          </w:tcPr>
          <w:p w:rsidR="0037503F" w:rsidRPr="0037503F" w:rsidRDefault="0037503F" w:rsidP="007859EA">
            <w:pPr>
              <w:spacing w:after="0" w:line="240" w:lineRule="auto"/>
              <w:jc w:val="center"/>
              <w:rPr>
                <w:rFonts w:eastAsia="MS PGothic" w:cstheme="minorHAnsi"/>
                <w:lang w:eastAsia="zh-CN"/>
              </w:rPr>
            </w:pPr>
            <w:r w:rsidRPr="0037503F">
              <w:rPr>
                <w:rFonts w:eastAsia="MS PGothic" w:cstheme="minorHAnsi"/>
                <w:lang w:eastAsia="zh-CN"/>
              </w:rPr>
              <w:t>Post-</w:t>
            </w:r>
            <w:r w:rsidR="007859EA">
              <w:rPr>
                <w:rFonts w:eastAsia="MS PGothic" w:cstheme="minorHAnsi"/>
                <w:lang w:eastAsia="zh-CN"/>
              </w:rPr>
              <w:t>Tes</w:t>
            </w:r>
            <w:r w:rsidRPr="0037503F">
              <w:rPr>
                <w:rFonts w:eastAsia="MS PGothic" w:cstheme="minorHAnsi"/>
                <w:lang w:eastAsia="zh-CN"/>
              </w:rPr>
              <w:t>t</w:t>
            </w:r>
          </w:p>
        </w:tc>
      </w:tr>
      <w:tr w:rsidR="0037503F" w:rsidRPr="0037503F" w:rsidTr="007859EA">
        <w:trPr>
          <w:gridAfter w:val="1"/>
          <w:wAfter w:w="540" w:type="dxa"/>
          <w:trHeight w:val="360"/>
          <w:jc w:val="center"/>
        </w:trPr>
        <w:tc>
          <w:tcPr>
            <w:tcW w:w="2884" w:type="dxa"/>
            <w:gridSpan w:val="2"/>
            <w:tcBorders>
              <w:top w:val="nil"/>
              <w:left w:val="nil"/>
              <w:bottom w:val="nil"/>
              <w:right w:val="nil"/>
            </w:tcBorders>
            <w:shd w:val="clear" w:color="auto" w:fill="auto"/>
            <w:noWrap/>
            <w:vAlign w:val="center"/>
            <w:hideMark/>
          </w:tcPr>
          <w:p w:rsidR="0037503F" w:rsidRPr="0037503F" w:rsidRDefault="007859EA" w:rsidP="0037503F">
            <w:pPr>
              <w:spacing w:after="0" w:line="240" w:lineRule="auto"/>
              <w:rPr>
                <w:rFonts w:eastAsia="MS PGothic" w:cstheme="minorHAnsi"/>
                <w:bCs/>
                <w:lang w:eastAsia="zh-CN"/>
              </w:rPr>
            </w:pPr>
            <w:r>
              <w:rPr>
                <w:rFonts w:eastAsia="MS PGothic" w:cstheme="minorHAnsi"/>
                <w:bCs/>
                <w:lang w:eastAsia="zh-CN"/>
              </w:rPr>
              <w:t>Regular Social Skills Group</w:t>
            </w:r>
          </w:p>
        </w:tc>
        <w:tc>
          <w:tcPr>
            <w:tcW w:w="773" w:type="dxa"/>
            <w:gridSpan w:val="2"/>
            <w:tcBorders>
              <w:top w:val="nil"/>
              <w:left w:val="nil"/>
              <w:bottom w:val="nil"/>
              <w:right w:val="nil"/>
            </w:tcBorders>
            <w:shd w:val="clear" w:color="auto" w:fill="auto"/>
            <w:noWrap/>
            <w:vAlign w:val="center"/>
            <w:hideMark/>
          </w:tcPr>
          <w:p w:rsidR="0037503F" w:rsidRPr="0037503F" w:rsidRDefault="0037503F" w:rsidP="0037503F">
            <w:pPr>
              <w:spacing w:after="0" w:line="240" w:lineRule="auto"/>
              <w:jc w:val="center"/>
              <w:rPr>
                <w:rFonts w:eastAsia="MS PGothic" w:cstheme="minorHAnsi"/>
                <w:lang w:eastAsia="zh-CN"/>
              </w:rPr>
            </w:pPr>
            <w:r w:rsidRPr="0037503F">
              <w:rPr>
                <w:rFonts w:eastAsia="MS PGothic" w:cstheme="minorHAnsi"/>
                <w:lang w:eastAsia="zh-CN"/>
              </w:rPr>
              <w:t>7</w:t>
            </w:r>
          </w:p>
        </w:tc>
        <w:tc>
          <w:tcPr>
            <w:tcW w:w="1131"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jc w:val="center"/>
              <w:rPr>
                <w:rFonts w:ascii="Wingdings" w:eastAsia="MS PGothic" w:hAnsi="Wingdings" w:cs="Times New Roman"/>
                <w:lang w:eastAsia="zh-CN"/>
              </w:rPr>
            </w:pPr>
            <w:r w:rsidRPr="0037503F">
              <w:rPr>
                <w:rFonts w:ascii="Wingdings" w:eastAsia="MS PGothic" w:hAnsi="Wingdings" w:cs="Times New Roman"/>
                <w:lang w:eastAsia="zh-CN"/>
              </w:rPr>
              <w:t></w:t>
            </w:r>
          </w:p>
        </w:tc>
        <w:tc>
          <w:tcPr>
            <w:tcW w:w="2008" w:type="dxa"/>
            <w:gridSpan w:val="2"/>
            <w:tcBorders>
              <w:top w:val="nil"/>
              <w:left w:val="nil"/>
              <w:bottom w:val="nil"/>
              <w:right w:val="nil"/>
            </w:tcBorders>
            <w:shd w:val="clear" w:color="auto" w:fill="auto"/>
            <w:noWrap/>
            <w:vAlign w:val="center"/>
            <w:hideMark/>
          </w:tcPr>
          <w:p w:rsidR="0037503F" w:rsidRPr="0037503F" w:rsidRDefault="0037503F" w:rsidP="007859EA">
            <w:pPr>
              <w:spacing w:after="0" w:line="240" w:lineRule="auto"/>
              <w:jc w:val="center"/>
              <w:rPr>
                <w:rFonts w:eastAsia="MS PGothic" w:cstheme="minorHAnsi"/>
                <w:lang w:eastAsia="zh-CN"/>
              </w:rPr>
            </w:pPr>
            <w:r w:rsidRPr="0037503F">
              <w:rPr>
                <w:rFonts w:eastAsia="MS PGothic" w:cstheme="minorHAnsi"/>
                <w:lang w:eastAsia="zh-CN"/>
              </w:rPr>
              <w:t>Social Skills Group</w:t>
            </w:r>
            <w:r w:rsidR="007859EA">
              <w:rPr>
                <w:rFonts w:eastAsia="MS PGothic" w:cstheme="minorHAnsi"/>
                <w:lang w:eastAsia="zh-CN"/>
              </w:rPr>
              <w:t xml:space="preserve"> Instruction</w:t>
            </w:r>
          </w:p>
        </w:tc>
        <w:tc>
          <w:tcPr>
            <w:tcW w:w="1160"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jc w:val="center"/>
              <w:rPr>
                <w:rFonts w:ascii="Wingdings" w:eastAsia="MS PGothic" w:hAnsi="Wingdings" w:cs="Times New Roman"/>
                <w:lang w:eastAsia="zh-CN"/>
              </w:rPr>
            </w:pPr>
            <w:r w:rsidRPr="0037503F">
              <w:rPr>
                <w:rFonts w:ascii="Wingdings" w:eastAsia="MS PGothic" w:hAnsi="Wingdings" w:cs="Times New Roman"/>
                <w:lang w:eastAsia="zh-CN"/>
              </w:rPr>
              <w:t></w:t>
            </w:r>
          </w:p>
        </w:tc>
      </w:tr>
      <w:tr w:rsidR="0037503F" w:rsidRPr="0037503F" w:rsidTr="007859EA">
        <w:trPr>
          <w:gridAfter w:val="1"/>
          <w:wAfter w:w="540" w:type="dxa"/>
          <w:trHeight w:val="360"/>
          <w:jc w:val="center"/>
        </w:trPr>
        <w:tc>
          <w:tcPr>
            <w:tcW w:w="2884" w:type="dxa"/>
            <w:gridSpan w:val="2"/>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eastAsia="MS PGothic" w:cstheme="minorHAnsi"/>
                <w:lang w:eastAsia="zh-CN"/>
              </w:rPr>
            </w:pPr>
          </w:p>
        </w:tc>
        <w:tc>
          <w:tcPr>
            <w:tcW w:w="773" w:type="dxa"/>
            <w:gridSpan w:val="2"/>
            <w:tcBorders>
              <w:top w:val="nil"/>
              <w:left w:val="nil"/>
              <w:bottom w:val="nil"/>
              <w:right w:val="nil"/>
            </w:tcBorders>
            <w:shd w:val="clear" w:color="auto" w:fill="auto"/>
            <w:noWrap/>
            <w:vAlign w:val="center"/>
            <w:hideMark/>
          </w:tcPr>
          <w:p w:rsidR="0037503F" w:rsidRPr="0037503F" w:rsidRDefault="0037503F" w:rsidP="0037503F">
            <w:pPr>
              <w:spacing w:after="0" w:line="240" w:lineRule="auto"/>
              <w:jc w:val="center"/>
              <w:rPr>
                <w:rFonts w:eastAsia="MS PGothic" w:cstheme="minorHAnsi"/>
                <w:lang w:eastAsia="zh-CN"/>
              </w:rPr>
            </w:pPr>
          </w:p>
        </w:tc>
        <w:tc>
          <w:tcPr>
            <w:tcW w:w="1131"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Times New Roman" w:eastAsia="MS PGothic" w:hAnsi="Times New Roman" w:cs="Times New Roman"/>
                <w:lang w:eastAsia="zh-CN"/>
              </w:rPr>
            </w:pPr>
          </w:p>
        </w:tc>
        <w:tc>
          <w:tcPr>
            <w:tcW w:w="2008" w:type="dxa"/>
            <w:gridSpan w:val="2"/>
            <w:tcBorders>
              <w:top w:val="nil"/>
              <w:left w:val="nil"/>
              <w:bottom w:val="nil"/>
              <w:right w:val="nil"/>
            </w:tcBorders>
            <w:shd w:val="clear" w:color="auto" w:fill="auto"/>
            <w:noWrap/>
            <w:vAlign w:val="center"/>
            <w:hideMark/>
          </w:tcPr>
          <w:p w:rsidR="0037503F" w:rsidRPr="0037503F" w:rsidRDefault="0037503F" w:rsidP="0037503F">
            <w:pPr>
              <w:spacing w:after="0" w:line="240" w:lineRule="auto"/>
              <w:jc w:val="center"/>
              <w:rPr>
                <w:rFonts w:eastAsia="MS PGothic" w:cstheme="minorHAnsi"/>
                <w:lang w:eastAsia="zh-CN"/>
              </w:rPr>
            </w:pPr>
          </w:p>
        </w:tc>
        <w:tc>
          <w:tcPr>
            <w:tcW w:w="1160"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Times New Roman" w:eastAsia="MS PGothic" w:hAnsi="Times New Roman" w:cs="Times New Roman"/>
                <w:lang w:eastAsia="zh-CN"/>
              </w:rPr>
            </w:pPr>
          </w:p>
        </w:tc>
      </w:tr>
      <w:tr w:rsidR="0037503F" w:rsidRPr="0037503F" w:rsidTr="007859EA">
        <w:trPr>
          <w:gridAfter w:val="1"/>
          <w:wAfter w:w="540" w:type="dxa"/>
          <w:trHeight w:val="360"/>
          <w:jc w:val="center"/>
        </w:trPr>
        <w:tc>
          <w:tcPr>
            <w:tcW w:w="2884" w:type="dxa"/>
            <w:gridSpan w:val="2"/>
            <w:tcBorders>
              <w:top w:val="nil"/>
              <w:left w:val="nil"/>
              <w:bottom w:val="nil"/>
              <w:right w:val="nil"/>
            </w:tcBorders>
            <w:shd w:val="clear" w:color="auto" w:fill="auto"/>
            <w:noWrap/>
            <w:vAlign w:val="center"/>
            <w:hideMark/>
          </w:tcPr>
          <w:p w:rsidR="0037503F" w:rsidRPr="0037503F" w:rsidRDefault="0037503F" w:rsidP="007859EA">
            <w:pPr>
              <w:spacing w:after="0" w:line="240" w:lineRule="auto"/>
              <w:rPr>
                <w:rFonts w:eastAsia="MS PGothic" w:cstheme="minorHAnsi"/>
                <w:bCs/>
                <w:lang w:eastAsia="zh-CN"/>
              </w:rPr>
            </w:pPr>
            <w:r w:rsidRPr="0037503F">
              <w:rPr>
                <w:rFonts w:eastAsia="MS PGothic" w:cstheme="minorHAnsi"/>
                <w:bCs/>
                <w:lang w:eastAsia="zh-CN"/>
              </w:rPr>
              <w:t xml:space="preserve">Enhanced </w:t>
            </w:r>
            <w:r w:rsidR="007859EA">
              <w:rPr>
                <w:rFonts w:eastAsia="MS PGothic" w:cstheme="minorHAnsi"/>
                <w:bCs/>
                <w:lang w:eastAsia="zh-CN"/>
              </w:rPr>
              <w:t>Social Skills Group</w:t>
            </w:r>
          </w:p>
        </w:tc>
        <w:tc>
          <w:tcPr>
            <w:tcW w:w="773" w:type="dxa"/>
            <w:gridSpan w:val="2"/>
            <w:tcBorders>
              <w:top w:val="nil"/>
              <w:left w:val="nil"/>
              <w:bottom w:val="nil"/>
              <w:right w:val="nil"/>
            </w:tcBorders>
            <w:shd w:val="clear" w:color="auto" w:fill="auto"/>
            <w:noWrap/>
            <w:vAlign w:val="center"/>
            <w:hideMark/>
          </w:tcPr>
          <w:p w:rsidR="0037503F" w:rsidRPr="0037503F" w:rsidRDefault="0037503F" w:rsidP="0037503F">
            <w:pPr>
              <w:spacing w:after="0" w:line="240" w:lineRule="auto"/>
              <w:jc w:val="center"/>
              <w:rPr>
                <w:rFonts w:eastAsia="MS PGothic" w:cstheme="minorHAnsi"/>
                <w:lang w:eastAsia="zh-CN"/>
              </w:rPr>
            </w:pPr>
            <w:r w:rsidRPr="0037503F">
              <w:rPr>
                <w:rFonts w:eastAsia="MS PGothic" w:cstheme="minorHAnsi"/>
                <w:lang w:eastAsia="zh-CN"/>
              </w:rPr>
              <w:t>7</w:t>
            </w:r>
          </w:p>
        </w:tc>
        <w:tc>
          <w:tcPr>
            <w:tcW w:w="1131"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jc w:val="center"/>
              <w:rPr>
                <w:rFonts w:ascii="Wingdings" w:eastAsia="MS PGothic" w:hAnsi="Wingdings" w:cs="Times New Roman"/>
                <w:lang w:eastAsia="zh-CN"/>
              </w:rPr>
            </w:pPr>
            <w:r w:rsidRPr="0037503F">
              <w:rPr>
                <w:rFonts w:ascii="Wingdings" w:eastAsia="MS PGothic" w:hAnsi="Wingdings" w:cs="Times New Roman"/>
                <w:lang w:eastAsia="zh-CN"/>
              </w:rPr>
              <w:t></w:t>
            </w:r>
          </w:p>
        </w:tc>
        <w:tc>
          <w:tcPr>
            <w:tcW w:w="2008" w:type="dxa"/>
            <w:gridSpan w:val="2"/>
            <w:tcBorders>
              <w:top w:val="nil"/>
              <w:left w:val="nil"/>
              <w:bottom w:val="nil"/>
              <w:right w:val="nil"/>
            </w:tcBorders>
            <w:shd w:val="clear" w:color="auto" w:fill="auto"/>
            <w:noWrap/>
            <w:vAlign w:val="center"/>
            <w:hideMark/>
          </w:tcPr>
          <w:p w:rsidR="0037503F" w:rsidRPr="0037503F" w:rsidRDefault="0037503F" w:rsidP="0037503F">
            <w:pPr>
              <w:spacing w:after="0" w:line="240" w:lineRule="auto"/>
              <w:jc w:val="center"/>
              <w:rPr>
                <w:rFonts w:eastAsia="MS PGothic" w:cstheme="minorHAnsi"/>
                <w:lang w:eastAsia="zh-CN"/>
              </w:rPr>
            </w:pPr>
            <w:r w:rsidRPr="0037503F">
              <w:rPr>
                <w:rFonts w:eastAsia="MS PGothic" w:cstheme="minorHAnsi"/>
                <w:lang w:eastAsia="zh-CN"/>
              </w:rPr>
              <w:t>Social Skills Group</w:t>
            </w:r>
            <w:r w:rsidR="007859EA">
              <w:rPr>
                <w:rFonts w:eastAsia="MS PGothic" w:cstheme="minorHAnsi"/>
                <w:lang w:eastAsia="zh-CN"/>
              </w:rPr>
              <w:t xml:space="preserve"> + Homework</w:t>
            </w:r>
          </w:p>
        </w:tc>
        <w:tc>
          <w:tcPr>
            <w:tcW w:w="1160"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jc w:val="center"/>
              <w:rPr>
                <w:rFonts w:ascii="Wingdings" w:eastAsia="MS PGothic" w:hAnsi="Wingdings" w:cs="Times New Roman"/>
                <w:lang w:eastAsia="zh-CN"/>
              </w:rPr>
            </w:pPr>
            <w:r w:rsidRPr="0037503F">
              <w:rPr>
                <w:rFonts w:ascii="Wingdings" w:eastAsia="MS PGothic" w:hAnsi="Wingdings" w:cs="Times New Roman"/>
                <w:lang w:eastAsia="zh-CN"/>
              </w:rPr>
              <w:t></w:t>
            </w:r>
          </w:p>
        </w:tc>
      </w:tr>
    </w:tbl>
    <w:p w:rsidR="004E7165" w:rsidRPr="00994E56" w:rsidRDefault="004E7165" w:rsidP="00A8068B">
      <w:pPr>
        <w:spacing w:after="0" w:line="480" w:lineRule="auto"/>
        <w:rPr>
          <w:rFonts w:ascii="Times New Roman" w:hAnsi="Times New Roman" w:cs="Times New Roman"/>
          <w:b/>
          <w:sz w:val="24"/>
          <w:szCs w:val="24"/>
        </w:rPr>
      </w:pPr>
    </w:p>
    <w:p w:rsidR="004E7165" w:rsidRPr="00827193" w:rsidRDefault="004E7165" w:rsidP="00827193">
      <w:pPr>
        <w:spacing w:after="0" w:line="480" w:lineRule="auto"/>
        <w:rPr>
          <w:rFonts w:ascii="Times New Roman" w:hAnsi="Times New Roman" w:cs="Times New Roman"/>
          <w:b/>
          <w:sz w:val="24"/>
          <w:szCs w:val="24"/>
        </w:rPr>
      </w:pPr>
      <w:r w:rsidRPr="00827193">
        <w:rPr>
          <w:rFonts w:ascii="Times New Roman" w:hAnsi="Times New Roman" w:cs="Times New Roman"/>
          <w:b/>
          <w:sz w:val="24"/>
          <w:szCs w:val="24"/>
        </w:rPr>
        <w:t xml:space="preserve">Participant Characteristics </w:t>
      </w:r>
    </w:p>
    <w:p w:rsidR="004E7165" w:rsidRPr="00994E56" w:rsidRDefault="004E7165" w:rsidP="00D31D34">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A total of 14 children (9 preschool and 5 kindergarten students; 8 boys and 6 girls) participated in the study (Table 2).  Eleven out of 14 students had an Individualized Education Program (IEP).  Five children were diagnosed with autism, two with sensory processing disorder, </w:t>
      </w:r>
      <w:r w:rsidRPr="00994E56">
        <w:rPr>
          <w:rFonts w:ascii="Times New Roman" w:hAnsi="Times New Roman" w:cs="Times New Roman"/>
          <w:sz w:val="24"/>
          <w:szCs w:val="24"/>
        </w:rPr>
        <w:lastRenderedPageBreak/>
        <w:t xml:space="preserve">two with global developmental delays, one with </w:t>
      </w:r>
      <w:proofErr w:type="gramStart"/>
      <w:r w:rsidRPr="00994E56">
        <w:rPr>
          <w:rFonts w:ascii="Times New Roman" w:hAnsi="Times New Roman" w:cs="Times New Roman"/>
          <w:sz w:val="24"/>
          <w:szCs w:val="24"/>
        </w:rPr>
        <w:t>Williams</w:t>
      </w:r>
      <w:proofErr w:type="gramEnd"/>
      <w:r w:rsidRPr="00994E56">
        <w:rPr>
          <w:rFonts w:ascii="Times New Roman" w:hAnsi="Times New Roman" w:cs="Times New Roman"/>
          <w:sz w:val="24"/>
          <w:szCs w:val="24"/>
        </w:rPr>
        <w:t xml:space="preserve"> syndrome, and </w:t>
      </w:r>
      <w:r w:rsidR="001F398E">
        <w:rPr>
          <w:rFonts w:ascii="Times New Roman" w:hAnsi="Times New Roman" w:cs="Times New Roman"/>
          <w:sz w:val="24"/>
          <w:szCs w:val="24"/>
        </w:rPr>
        <w:t xml:space="preserve">the </w:t>
      </w:r>
      <w:r w:rsidRPr="00994E56">
        <w:rPr>
          <w:rFonts w:ascii="Times New Roman" w:hAnsi="Times New Roman" w:cs="Times New Roman"/>
          <w:sz w:val="24"/>
          <w:szCs w:val="24"/>
        </w:rPr>
        <w:t xml:space="preserve">other children did not have a formal diagnosis at the beginning of the study.  The average age of the participants </w:t>
      </w:r>
      <w:r w:rsidR="001F398E">
        <w:rPr>
          <w:rFonts w:ascii="Times New Roman" w:hAnsi="Times New Roman" w:cs="Times New Roman"/>
          <w:sz w:val="24"/>
          <w:szCs w:val="24"/>
        </w:rPr>
        <w:t>at</w:t>
      </w:r>
      <w:r w:rsidRPr="00994E56">
        <w:rPr>
          <w:rFonts w:ascii="Times New Roman" w:hAnsi="Times New Roman" w:cs="Times New Roman"/>
          <w:sz w:val="24"/>
          <w:szCs w:val="24"/>
        </w:rPr>
        <w:t xml:space="preserve"> the beginning of the study was </w:t>
      </w:r>
      <w:r w:rsidR="001F398E">
        <w:rPr>
          <w:rFonts w:ascii="Times New Roman" w:hAnsi="Times New Roman" w:cs="Times New Roman"/>
          <w:sz w:val="24"/>
          <w:szCs w:val="24"/>
        </w:rPr>
        <w:t>59</w:t>
      </w:r>
      <w:r w:rsidRPr="00994E56">
        <w:rPr>
          <w:rFonts w:ascii="Times New Roman" w:hAnsi="Times New Roman" w:cs="Times New Roman"/>
          <w:sz w:val="24"/>
          <w:szCs w:val="24"/>
        </w:rPr>
        <w:t xml:space="preserve"> months (range</w:t>
      </w:r>
      <w:r w:rsidR="005F3421" w:rsidRPr="00994E56">
        <w:rPr>
          <w:rFonts w:ascii="Times New Roman" w:hAnsi="Times New Roman" w:cs="Times New Roman"/>
          <w:sz w:val="24"/>
          <w:szCs w:val="24"/>
        </w:rPr>
        <w:t>d</w:t>
      </w:r>
      <w:r w:rsidRPr="00994E56">
        <w:rPr>
          <w:rFonts w:ascii="Times New Roman" w:hAnsi="Times New Roman" w:cs="Times New Roman"/>
          <w:sz w:val="24"/>
          <w:szCs w:val="24"/>
        </w:rPr>
        <w:t xml:space="preserve"> from 37 months to 67 months).  All of the participants were referred to the social skills group</w:t>
      </w:r>
      <w:r w:rsidR="005F3421" w:rsidRPr="00994E56">
        <w:rPr>
          <w:rFonts w:ascii="Times New Roman" w:hAnsi="Times New Roman" w:cs="Times New Roman"/>
          <w:sz w:val="24"/>
          <w:szCs w:val="24"/>
        </w:rPr>
        <w:t>s</w:t>
      </w:r>
      <w:r w:rsidRPr="00994E56">
        <w:rPr>
          <w:rFonts w:ascii="Times New Roman" w:hAnsi="Times New Roman" w:cs="Times New Roman"/>
          <w:sz w:val="24"/>
          <w:szCs w:val="24"/>
        </w:rPr>
        <w:t xml:space="preserve"> either by th</w:t>
      </w:r>
      <w:r w:rsidR="00F96820">
        <w:rPr>
          <w:rFonts w:ascii="Times New Roman" w:hAnsi="Times New Roman" w:cs="Times New Roman"/>
          <w:sz w:val="24"/>
          <w:szCs w:val="24"/>
        </w:rPr>
        <w:t>eir classroom teacher or parent</w:t>
      </w:r>
      <w:r w:rsidRPr="00994E56">
        <w:rPr>
          <w:rFonts w:ascii="Times New Roman" w:hAnsi="Times New Roman" w:cs="Times New Roman"/>
          <w:sz w:val="24"/>
          <w:szCs w:val="24"/>
        </w:rPr>
        <w:t>’</w:t>
      </w:r>
      <w:r w:rsidR="00F96820">
        <w:rPr>
          <w:rFonts w:ascii="Times New Roman" w:hAnsi="Times New Roman" w:cs="Times New Roman"/>
          <w:sz w:val="24"/>
          <w:szCs w:val="24"/>
        </w:rPr>
        <w:t>s</w:t>
      </w:r>
      <w:r w:rsidRPr="00994E56">
        <w:rPr>
          <w:rFonts w:ascii="Times New Roman" w:hAnsi="Times New Roman" w:cs="Times New Roman"/>
          <w:sz w:val="24"/>
          <w:szCs w:val="24"/>
        </w:rPr>
        <w:t xml:space="preserve"> personal contacts.  Four participants had </w:t>
      </w:r>
      <w:r w:rsidR="00F96820">
        <w:rPr>
          <w:rFonts w:ascii="Times New Roman" w:hAnsi="Times New Roman" w:cs="Times New Roman"/>
          <w:sz w:val="24"/>
          <w:szCs w:val="24"/>
        </w:rPr>
        <w:t xml:space="preserve">received social skills group instruction </w:t>
      </w:r>
      <w:r w:rsidRPr="00994E56">
        <w:rPr>
          <w:rFonts w:ascii="Times New Roman" w:hAnsi="Times New Roman" w:cs="Times New Roman"/>
          <w:sz w:val="24"/>
          <w:szCs w:val="24"/>
        </w:rPr>
        <w:t>prior to the beginning of the present study.   One preschool student stopped attending the social skills group after the eighth week and thus wa</w:t>
      </w:r>
      <w:r w:rsidR="00D31D34">
        <w:rPr>
          <w:rFonts w:ascii="Times New Roman" w:hAnsi="Times New Roman" w:cs="Times New Roman"/>
          <w:sz w:val="24"/>
          <w:szCs w:val="24"/>
        </w:rPr>
        <w:t xml:space="preserve">s excluded from data analysis. </w:t>
      </w:r>
    </w:p>
    <w:tbl>
      <w:tblPr>
        <w:tblW w:w="4010" w:type="dxa"/>
        <w:jc w:val="center"/>
        <w:tblInd w:w="-197" w:type="dxa"/>
        <w:tblLook w:val="04A0" w:firstRow="1" w:lastRow="0" w:firstColumn="1" w:lastColumn="0" w:noHBand="0" w:noVBand="1"/>
      </w:tblPr>
      <w:tblGrid>
        <w:gridCol w:w="3050"/>
        <w:gridCol w:w="960"/>
      </w:tblGrid>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12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Table 2. </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120" w:line="240" w:lineRule="auto"/>
              <w:rPr>
                <w:rFonts w:ascii="Calibri" w:eastAsia="Times New Roman" w:hAnsi="Calibri" w:cs="Calibri"/>
                <w:color w:val="000000"/>
                <w:lang w:eastAsia="zh-CN"/>
              </w:rPr>
            </w:pP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120" w:line="240" w:lineRule="auto"/>
              <w:rPr>
                <w:rFonts w:ascii="Calibri" w:eastAsia="Times New Roman" w:hAnsi="Calibri" w:cs="Calibri"/>
                <w:i/>
                <w:iCs/>
                <w:color w:val="000000"/>
                <w:lang w:eastAsia="zh-CN"/>
              </w:rPr>
            </w:pPr>
            <w:r w:rsidRPr="00D31D34">
              <w:rPr>
                <w:rFonts w:ascii="Calibri" w:eastAsia="Times New Roman" w:hAnsi="Calibri" w:cs="Calibri"/>
                <w:i/>
                <w:iCs/>
                <w:color w:val="000000"/>
                <w:lang w:eastAsia="zh-CN"/>
              </w:rPr>
              <w:t>Participant Characteristics</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120" w:line="240" w:lineRule="auto"/>
              <w:rPr>
                <w:rFonts w:ascii="Calibri" w:eastAsia="Times New Roman" w:hAnsi="Calibri" w:cs="Calibri"/>
                <w:color w:val="000000"/>
                <w:lang w:eastAsia="zh-CN"/>
              </w:rPr>
            </w:pPr>
          </w:p>
        </w:tc>
      </w:tr>
      <w:tr w:rsidR="00D31D34" w:rsidRPr="00D31D34" w:rsidTr="009008A4">
        <w:trPr>
          <w:trHeight w:val="288"/>
          <w:jc w:val="center"/>
        </w:trPr>
        <w:tc>
          <w:tcPr>
            <w:tcW w:w="3050" w:type="dxa"/>
            <w:tcBorders>
              <w:top w:val="nil"/>
              <w:left w:val="nil"/>
              <w:bottom w:val="single" w:sz="4" w:space="0" w:color="auto"/>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i/>
                <w:iCs/>
                <w:color w:val="000000"/>
                <w:lang w:eastAsia="zh-CN"/>
              </w:rPr>
            </w:pPr>
            <w:r w:rsidRPr="00D31D34">
              <w:rPr>
                <w:rFonts w:ascii="Calibri" w:eastAsia="Times New Roman" w:hAnsi="Calibri" w:cs="Calibri"/>
                <w:i/>
                <w:iCs/>
                <w:color w:val="000000"/>
                <w:lang w:eastAsia="zh-CN"/>
              </w:rPr>
              <w:t> </w:t>
            </w:r>
          </w:p>
        </w:tc>
        <w:tc>
          <w:tcPr>
            <w:tcW w:w="960" w:type="dxa"/>
            <w:tcBorders>
              <w:top w:val="nil"/>
              <w:left w:val="nil"/>
              <w:bottom w:val="single" w:sz="4" w:space="0" w:color="auto"/>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(N=14)</w:t>
            </w: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b/>
                <w:bCs/>
                <w:color w:val="000000"/>
                <w:lang w:eastAsia="zh-CN"/>
              </w:rPr>
            </w:pPr>
            <w:r w:rsidRPr="00D31D34">
              <w:rPr>
                <w:rFonts w:ascii="Calibri" w:eastAsia="Times New Roman" w:hAnsi="Calibri" w:cs="Calibri"/>
                <w:b/>
                <w:bCs/>
                <w:color w:val="000000"/>
                <w:lang w:eastAsia="zh-CN"/>
              </w:rPr>
              <w:t>Grade</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     Preschool</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9</w:t>
            </w: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     Kindergarten</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5</w:t>
            </w: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b/>
                <w:bCs/>
                <w:color w:val="000000"/>
                <w:lang w:eastAsia="zh-CN"/>
              </w:rPr>
            </w:pPr>
            <w:r w:rsidRPr="00D31D34">
              <w:rPr>
                <w:rFonts w:ascii="Calibri" w:eastAsia="Times New Roman" w:hAnsi="Calibri" w:cs="Calibri"/>
                <w:b/>
                <w:bCs/>
                <w:color w:val="000000"/>
                <w:lang w:eastAsia="zh-CN"/>
              </w:rPr>
              <w:t>Gender</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     Male</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8</w:t>
            </w: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     Female</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6</w:t>
            </w: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b/>
                <w:bCs/>
                <w:color w:val="000000"/>
                <w:lang w:eastAsia="zh-CN"/>
              </w:rPr>
            </w:pPr>
            <w:r w:rsidRPr="00D31D34">
              <w:rPr>
                <w:rFonts w:ascii="Calibri" w:eastAsia="Times New Roman" w:hAnsi="Calibri" w:cs="Calibri"/>
                <w:b/>
                <w:bCs/>
                <w:color w:val="000000"/>
                <w:lang w:eastAsia="zh-CN"/>
              </w:rPr>
              <w:t>IEP</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     IEP</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11</w:t>
            </w: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     No IEP</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3</w:t>
            </w: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b/>
                <w:bCs/>
                <w:color w:val="000000"/>
                <w:lang w:eastAsia="zh-CN"/>
              </w:rPr>
            </w:pPr>
            <w:r w:rsidRPr="00D31D34">
              <w:rPr>
                <w:rFonts w:ascii="Calibri" w:eastAsia="Times New Roman" w:hAnsi="Calibri" w:cs="Calibri"/>
                <w:b/>
                <w:bCs/>
                <w:color w:val="000000"/>
                <w:lang w:eastAsia="zh-CN"/>
              </w:rPr>
              <w:t>Disability</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     Autism</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5</w:t>
            </w: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     Sensory Processing Disorder</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2</w:t>
            </w: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     Developmental Delays</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2</w:t>
            </w:r>
          </w:p>
        </w:tc>
      </w:tr>
      <w:tr w:rsidR="00D31D34" w:rsidRPr="00D31D34" w:rsidTr="009008A4">
        <w:trPr>
          <w:trHeight w:val="288"/>
          <w:jc w:val="center"/>
        </w:trPr>
        <w:tc>
          <w:tcPr>
            <w:tcW w:w="305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     William's Syndrome</w:t>
            </w:r>
          </w:p>
        </w:tc>
        <w:tc>
          <w:tcPr>
            <w:tcW w:w="960" w:type="dxa"/>
            <w:tcBorders>
              <w:top w:val="nil"/>
              <w:left w:val="nil"/>
              <w:bottom w:val="nil"/>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1</w:t>
            </w:r>
          </w:p>
        </w:tc>
      </w:tr>
      <w:tr w:rsidR="00D31D34" w:rsidRPr="00D31D34" w:rsidTr="009008A4">
        <w:trPr>
          <w:trHeight w:val="288"/>
          <w:jc w:val="center"/>
        </w:trPr>
        <w:tc>
          <w:tcPr>
            <w:tcW w:w="3050" w:type="dxa"/>
            <w:tcBorders>
              <w:top w:val="nil"/>
              <w:left w:val="nil"/>
              <w:bottom w:val="single" w:sz="4" w:space="0" w:color="auto"/>
              <w:right w:val="nil"/>
            </w:tcBorders>
            <w:shd w:val="clear" w:color="auto" w:fill="auto"/>
            <w:noWrap/>
            <w:vAlign w:val="bottom"/>
            <w:hideMark/>
          </w:tcPr>
          <w:p w:rsidR="00D31D34" w:rsidRPr="00D31D34" w:rsidRDefault="00D31D34" w:rsidP="00D31D34">
            <w:pPr>
              <w:spacing w:after="0" w:line="240" w:lineRule="auto"/>
              <w:rPr>
                <w:rFonts w:ascii="Calibri" w:eastAsia="Times New Roman" w:hAnsi="Calibri" w:cs="Calibri"/>
                <w:color w:val="000000"/>
                <w:lang w:eastAsia="zh-CN"/>
              </w:rPr>
            </w:pPr>
            <w:r w:rsidRPr="00D31D34">
              <w:rPr>
                <w:rFonts w:ascii="Calibri" w:eastAsia="Times New Roman" w:hAnsi="Calibri" w:cs="Calibri"/>
                <w:color w:val="000000"/>
                <w:lang w:eastAsia="zh-CN"/>
              </w:rPr>
              <w:t xml:space="preserve">     No Diagnosis</w:t>
            </w:r>
          </w:p>
        </w:tc>
        <w:tc>
          <w:tcPr>
            <w:tcW w:w="960" w:type="dxa"/>
            <w:tcBorders>
              <w:top w:val="nil"/>
              <w:left w:val="nil"/>
              <w:bottom w:val="single" w:sz="4" w:space="0" w:color="auto"/>
              <w:right w:val="nil"/>
            </w:tcBorders>
            <w:shd w:val="clear" w:color="auto" w:fill="auto"/>
            <w:noWrap/>
            <w:vAlign w:val="bottom"/>
            <w:hideMark/>
          </w:tcPr>
          <w:p w:rsidR="00D31D34" w:rsidRPr="00D31D34" w:rsidRDefault="00D31D34" w:rsidP="00D31D34">
            <w:pPr>
              <w:spacing w:after="0" w:line="240" w:lineRule="auto"/>
              <w:jc w:val="center"/>
              <w:rPr>
                <w:rFonts w:ascii="Calibri" w:eastAsia="Times New Roman" w:hAnsi="Calibri" w:cs="Calibri"/>
                <w:color w:val="000000"/>
                <w:lang w:eastAsia="zh-CN"/>
              </w:rPr>
            </w:pPr>
            <w:r w:rsidRPr="00D31D34">
              <w:rPr>
                <w:rFonts w:ascii="Calibri" w:eastAsia="Times New Roman" w:hAnsi="Calibri" w:cs="Calibri"/>
                <w:color w:val="000000"/>
                <w:lang w:eastAsia="zh-CN"/>
              </w:rPr>
              <w:t>4</w:t>
            </w:r>
          </w:p>
        </w:tc>
      </w:tr>
    </w:tbl>
    <w:p w:rsidR="004E7165" w:rsidRPr="00994E56" w:rsidRDefault="004E7165" w:rsidP="00D31D34">
      <w:pPr>
        <w:spacing w:after="0" w:line="480" w:lineRule="auto"/>
        <w:rPr>
          <w:rFonts w:ascii="Times New Roman" w:hAnsi="Times New Roman" w:cs="Times New Roman"/>
          <w:b/>
          <w:sz w:val="24"/>
          <w:szCs w:val="24"/>
        </w:rPr>
      </w:pPr>
    </w:p>
    <w:p w:rsidR="004E7165" w:rsidRPr="00827193" w:rsidRDefault="004E7165" w:rsidP="00827193">
      <w:pPr>
        <w:spacing w:after="0" w:line="480" w:lineRule="auto"/>
        <w:rPr>
          <w:rFonts w:ascii="Times New Roman" w:hAnsi="Times New Roman" w:cs="Times New Roman"/>
          <w:b/>
          <w:sz w:val="24"/>
          <w:szCs w:val="24"/>
        </w:rPr>
      </w:pPr>
      <w:r w:rsidRPr="00827193">
        <w:rPr>
          <w:rFonts w:ascii="Times New Roman" w:hAnsi="Times New Roman" w:cs="Times New Roman"/>
          <w:b/>
          <w:sz w:val="24"/>
          <w:szCs w:val="24"/>
        </w:rPr>
        <w:t>Intervention</w:t>
      </w:r>
    </w:p>
    <w:p w:rsidR="004E7165" w:rsidRPr="00994E56" w:rsidRDefault="009008A4" w:rsidP="00A8068B">
      <w:pPr>
        <w:adjustRightInd w:val="0"/>
        <w:snapToGrid w:val="0"/>
        <w:spacing w:after="0" w:line="480" w:lineRule="auto"/>
        <w:ind w:firstLine="840"/>
        <w:rPr>
          <w:rFonts w:ascii="Times New Roman" w:hAnsi="Times New Roman" w:cs="Times New Roman"/>
          <w:sz w:val="24"/>
          <w:szCs w:val="24"/>
        </w:rPr>
      </w:pPr>
      <w:proofErr w:type="gramStart"/>
      <w:r>
        <w:rPr>
          <w:rFonts w:ascii="Times New Roman" w:hAnsi="Times New Roman" w:cs="Times New Roman"/>
          <w:b/>
          <w:sz w:val="24"/>
          <w:szCs w:val="24"/>
        </w:rPr>
        <w:t>Social skills g</w:t>
      </w:r>
      <w:r w:rsidR="004E7165" w:rsidRPr="00994E56">
        <w:rPr>
          <w:rFonts w:ascii="Times New Roman" w:hAnsi="Times New Roman" w:cs="Times New Roman"/>
          <w:b/>
          <w:sz w:val="24"/>
          <w:szCs w:val="24"/>
        </w:rPr>
        <w:t>roup</w:t>
      </w:r>
      <w:r w:rsidR="004E7165" w:rsidRPr="00994E56">
        <w:rPr>
          <w:rFonts w:ascii="Times New Roman" w:hAnsi="Times New Roman" w:cs="Times New Roman"/>
          <w:sz w:val="24"/>
          <w:szCs w:val="24"/>
        </w:rPr>
        <w:t>.</w:t>
      </w:r>
      <w:proofErr w:type="gramEnd"/>
      <w:r w:rsidR="004E7165" w:rsidRPr="00994E56">
        <w:rPr>
          <w:rFonts w:ascii="Times New Roman" w:hAnsi="Times New Roman" w:cs="Times New Roman"/>
          <w:sz w:val="24"/>
          <w:szCs w:val="24"/>
        </w:rPr>
        <w:t xml:space="preserve">  All the participants received social skills instruction in a small group format (a.k.a., social skills group).  </w:t>
      </w:r>
      <w:r w:rsidR="00F96820">
        <w:rPr>
          <w:rFonts w:ascii="Times New Roman" w:hAnsi="Times New Roman" w:cs="Times New Roman"/>
          <w:sz w:val="24"/>
          <w:szCs w:val="24"/>
        </w:rPr>
        <w:t xml:space="preserve">The social skills groups were </w:t>
      </w:r>
      <w:r w:rsidR="0052300E">
        <w:rPr>
          <w:rFonts w:ascii="Times New Roman" w:hAnsi="Times New Roman" w:cs="Times New Roman"/>
          <w:sz w:val="24"/>
          <w:szCs w:val="24"/>
        </w:rPr>
        <w:t>originally create</w:t>
      </w:r>
      <w:r w:rsidR="00F96820">
        <w:rPr>
          <w:rFonts w:ascii="Times New Roman" w:hAnsi="Times New Roman" w:cs="Times New Roman"/>
          <w:sz w:val="24"/>
          <w:szCs w:val="24"/>
        </w:rPr>
        <w:t xml:space="preserve">d for young children with significant social delays (e.g., autism) </w:t>
      </w:r>
      <w:r w:rsidR="0052300E">
        <w:rPr>
          <w:rFonts w:ascii="Times New Roman" w:hAnsi="Times New Roman" w:cs="Times New Roman"/>
          <w:sz w:val="24"/>
          <w:szCs w:val="24"/>
        </w:rPr>
        <w:t xml:space="preserve">more than 5 years ago </w:t>
      </w:r>
      <w:r w:rsidR="00F96820">
        <w:rPr>
          <w:rFonts w:ascii="Times New Roman" w:hAnsi="Times New Roman" w:cs="Times New Roman"/>
          <w:sz w:val="24"/>
          <w:szCs w:val="24"/>
        </w:rPr>
        <w:t xml:space="preserve">and were </w:t>
      </w:r>
      <w:r w:rsidR="0052300E">
        <w:rPr>
          <w:rFonts w:ascii="Times New Roman" w:hAnsi="Times New Roman" w:cs="Times New Roman"/>
          <w:sz w:val="24"/>
          <w:szCs w:val="24"/>
        </w:rPr>
        <w:t>held</w:t>
      </w:r>
      <w:r w:rsidR="00F96820">
        <w:rPr>
          <w:rFonts w:ascii="Times New Roman" w:hAnsi="Times New Roman" w:cs="Times New Roman"/>
          <w:sz w:val="24"/>
          <w:szCs w:val="24"/>
        </w:rPr>
        <w:t xml:space="preserve"> at a university-affiliated early intervention facility</w:t>
      </w:r>
      <w:r w:rsidR="0052300E">
        <w:rPr>
          <w:rFonts w:ascii="Times New Roman" w:hAnsi="Times New Roman" w:cs="Times New Roman"/>
          <w:sz w:val="24"/>
          <w:szCs w:val="24"/>
        </w:rPr>
        <w:t xml:space="preserve"> in the Northwest</w:t>
      </w:r>
      <w:r w:rsidR="00F96820">
        <w:rPr>
          <w:rFonts w:ascii="Times New Roman" w:hAnsi="Times New Roman" w:cs="Times New Roman"/>
          <w:sz w:val="24"/>
          <w:szCs w:val="24"/>
        </w:rPr>
        <w:t xml:space="preserve">.  </w:t>
      </w:r>
      <w:r w:rsidR="0052300E">
        <w:rPr>
          <w:rFonts w:ascii="Times New Roman" w:hAnsi="Times New Roman" w:cs="Times New Roman"/>
          <w:sz w:val="24"/>
          <w:szCs w:val="24"/>
        </w:rPr>
        <w:t>The research team</w:t>
      </w:r>
      <w:r w:rsidR="00F96820">
        <w:rPr>
          <w:rFonts w:ascii="Times New Roman" w:hAnsi="Times New Roman" w:cs="Times New Roman"/>
          <w:sz w:val="24"/>
          <w:szCs w:val="24"/>
        </w:rPr>
        <w:t xml:space="preserve"> neither </w:t>
      </w:r>
      <w:r w:rsidR="00F96820">
        <w:rPr>
          <w:rFonts w:ascii="Times New Roman" w:hAnsi="Times New Roman" w:cs="Times New Roman"/>
          <w:sz w:val="24"/>
          <w:szCs w:val="24"/>
        </w:rPr>
        <w:lastRenderedPageBreak/>
        <w:t xml:space="preserve">designed nor directed the groups.  </w:t>
      </w:r>
      <w:r w:rsidR="004E7165" w:rsidRPr="00994E56">
        <w:rPr>
          <w:rFonts w:ascii="Times New Roman" w:hAnsi="Times New Roman" w:cs="Times New Roman"/>
          <w:sz w:val="24"/>
          <w:szCs w:val="24"/>
        </w:rPr>
        <w:t xml:space="preserve">The group met once a week (except for holidays and staff training days) for </w:t>
      </w:r>
      <w:r w:rsidR="004B7D68">
        <w:rPr>
          <w:rFonts w:ascii="Times New Roman" w:hAnsi="Times New Roman" w:cs="Times New Roman"/>
          <w:sz w:val="24"/>
          <w:szCs w:val="24"/>
        </w:rPr>
        <w:t>7</w:t>
      </w:r>
      <w:r w:rsidR="004E7165" w:rsidRPr="00994E56">
        <w:rPr>
          <w:rFonts w:ascii="Times New Roman" w:hAnsi="Times New Roman" w:cs="Times New Roman"/>
          <w:sz w:val="24"/>
          <w:szCs w:val="24"/>
        </w:rPr>
        <w:t xml:space="preserve">5 minutes </w:t>
      </w:r>
      <w:r w:rsidR="004B7D68">
        <w:rPr>
          <w:rFonts w:ascii="Times New Roman" w:hAnsi="Times New Roman" w:cs="Times New Roman"/>
          <w:sz w:val="24"/>
          <w:szCs w:val="24"/>
        </w:rPr>
        <w:t xml:space="preserve">(90 minutes for </w:t>
      </w:r>
      <w:r w:rsidR="00F96820">
        <w:rPr>
          <w:rFonts w:ascii="Times New Roman" w:hAnsi="Times New Roman" w:cs="Times New Roman"/>
          <w:sz w:val="24"/>
          <w:szCs w:val="24"/>
        </w:rPr>
        <w:t xml:space="preserve">the </w:t>
      </w:r>
      <w:r w:rsidR="004B7D68">
        <w:rPr>
          <w:rFonts w:ascii="Times New Roman" w:hAnsi="Times New Roman" w:cs="Times New Roman"/>
          <w:sz w:val="24"/>
          <w:szCs w:val="24"/>
        </w:rPr>
        <w:t xml:space="preserve">Friday group including lunch time) </w:t>
      </w:r>
      <w:r w:rsidR="004E7165" w:rsidRPr="00994E56">
        <w:rPr>
          <w:rFonts w:ascii="Times New Roman" w:hAnsi="Times New Roman" w:cs="Times New Roman"/>
          <w:sz w:val="24"/>
          <w:szCs w:val="24"/>
        </w:rPr>
        <w:t>either before or after the participants’ preschool or kindergarten class</w:t>
      </w:r>
      <w:r w:rsidR="00BC153F">
        <w:rPr>
          <w:rFonts w:ascii="Times New Roman" w:hAnsi="Times New Roman" w:cs="Times New Roman"/>
          <w:sz w:val="24"/>
          <w:szCs w:val="24"/>
        </w:rPr>
        <w:t>.  A total of 30 sessions occurred during the academic year.  Parents paid a fee for each 10-week sessions, and often enrolled their children for subsequent sessions.  The study followed the participants for 20 sessions, from fall</w:t>
      </w:r>
      <w:r w:rsidR="004B7D68">
        <w:rPr>
          <w:rFonts w:ascii="Times New Roman" w:hAnsi="Times New Roman" w:cs="Times New Roman"/>
          <w:sz w:val="24"/>
          <w:szCs w:val="24"/>
        </w:rPr>
        <w:t xml:space="preserve"> quarter of</w:t>
      </w:r>
      <w:r w:rsidR="00BC153F">
        <w:rPr>
          <w:rFonts w:ascii="Times New Roman" w:hAnsi="Times New Roman" w:cs="Times New Roman"/>
          <w:sz w:val="24"/>
          <w:szCs w:val="24"/>
        </w:rPr>
        <w:t xml:space="preserve"> 2010 to winter </w:t>
      </w:r>
      <w:r w:rsidR="004B7D68">
        <w:rPr>
          <w:rFonts w:ascii="Times New Roman" w:hAnsi="Times New Roman" w:cs="Times New Roman"/>
          <w:sz w:val="24"/>
          <w:szCs w:val="24"/>
        </w:rPr>
        <w:t xml:space="preserve">quarter of </w:t>
      </w:r>
      <w:r w:rsidR="00BC153F">
        <w:rPr>
          <w:rFonts w:ascii="Times New Roman" w:hAnsi="Times New Roman" w:cs="Times New Roman"/>
          <w:sz w:val="24"/>
          <w:szCs w:val="24"/>
        </w:rPr>
        <w:t>2011.</w:t>
      </w:r>
      <w:r w:rsidR="004E7165" w:rsidRPr="00994E56">
        <w:rPr>
          <w:rFonts w:ascii="Times New Roman" w:hAnsi="Times New Roman" w:cs="Times New Roman"/>
          <w:sz w:val="24"/>
          <w:szCs w:val="24"/>
        </w:rPr>
        <w:t xml:space="preserve">  The study followed three social skills groups; two groups were made up of preschool students and one group was comprised of kindergarten students.  Four to six students were enrolled in each social skills group; each group had two to three teachers.  </w:t>
      </w:r>
      <w:r w:rsidR="0049048F">
        <w:rPr>
          <w:rFonts w:ascii="Times New Roman" w:hAnsi="Times New Roman" w:cs="Times New Roman"/>
          <w:sz w:val="24"/>
          <w:szCs w:val="24"/>
        </w:rPr>
        <w:t xml:space="preserve">Each group had children who received homework and children who did not receive homework.  </w:t>
      </w:r>
      <w:r w:rsidR="004E7165" w:rsidRPr="00994E56">
        <w:rPr>
          <w:rFonts w:ascii="Times New Roman" w:hAnsi="Times New Roman" w:cs="Times New Roman"/>
          <w:sz w:val="24"/>
          <w:szCs w:val="24"/>
        </w:rPr>
        <w:t xml:space="preserve">Of the 14 participants, 10 students attended a university-affiliated inclusive preschool or kindergarten class that was held at the same location as the social skills groups.  The other four students attended a local </w:t>
      </w:r>
      <w:r w:rsidR="00F96820">
        <w:rPr>
          <w:rFonts w:ascii="Times New Roman" w:hAnsi="Times New Roman" w:cs="Times New Roman"/>
          <w:sz w:val="24"/>
          <w:szCs w:val="24"/>
        </w:rPr>
        <w:t>early intervention program</w:t>
      </w:r>
      <w:r w:rsidR="004E7165" w:rsidRPr="00994E56">
        <w:rPr>
          <w:rFonts w:ascii="Times New Roman" w:hAnsi="Times New Roman" w:cs="Times New Roman"/>
          <w:sz w:val="24"/>
          <w:szCs w:val="24"/>
        </w:rPr>
        <w:t xml:space="preserve"> in the same school district.  </w:t>
      </w:r>
    </w:p>
    <w:p w:rsidR="004E7165" w:rsidRPr="00994E56" w:rsidRDefault="004E7165" w:rsidP="00A8068B">
      <w:pPr>
        <w:adjustRightInd w:val="0"/>
        <w:snapToGrid w:val="0"/>
        <w:spacing w:after="0" w:line="480" w:lineRule="auto"/>
        <w:ind w:firstLine="840"/>
        <w:rPr>
          <w:rFonts w:ascii="Times New Roman" w:hAnsi="Times New Roman" w:cs="Times New Roman"/>
          <w:sz w:val="24"/>
          <w:szCs w:val="24"/>
        </w:rPr>
      </w:pPr>
      <w:proofErr w:type="gramStart"/>
      <w:r w:rsidRPr="00994E56">
        <w:rPr>
          <w:rFonts w:ascii="Times New Roman" w:hAnsi="Times New Roman" w:cs="Times New Roman"/>
          <w:b/>
          <w:sz w:val="24"/>
          <w:szCs w:val="24"/>
        </w:rPr>
        <w:t>Assessment</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Prior to the beginning of the social skills group, the participants’ social skills were assessed using the Social Skills Checklist (in Appendix </w:t>
      </w:r>
      <w:r w:rsidR="000B6E2E" w:rsidRPr="00994E56">
        <w:rPr>
          <w:rFonts w:ascii="Times New Roman" w:hAnsi="Times New Roman" w:cs="Times New Roman"/>
          <w:sz w:val="24"/>
          <w:szCs w:val="24"/>
        </w:rPr>
        <w:t>B</w:t>
      </w:r>
      <w:r w:rsidRPr="00994E56">
        <w:rPr>
          <w:rFonts w:ascii="Times New Roman" w:hAnsi="Times New Roman" w:cs="Times New Roman"/>
          <w:sz w:val="24"/>
          <w:szCs w:val="24"/>
        </w:rPr>
        <w:t>).  The Social Skills Checklist is an unpublished assessment tool that was developed to measure social skills development of young children and has been in use at the university-affiliated early intervention program.  The parents were asked to rate their children’s social behavior on a 0-2 scale.  The participants’ social skills were also assessed informally through contacts with their classroom teachers and parent interviews.  Based on the information from the Social Skills Check</w:t>
      </w:r>
      <w:r w:rsidR="00F96820">
        <w:rPr>
          <w:rFonts w:ascii="Times New Roman" w:hAnsi="Times New Roman" w:cs="Times New Roman"/>
          <w:sz w:val="24"/>
          <w:szCs w:val="24"/>
        </w:rPr>
        <w:t>list, the social skills group instructor</w:t>
      </w:r>
      <w:r w:rsidRPr="00994E56">
        <w:rPr>
          <w:rFonts w:ascii="Times New Roman" w:hAnsi="Times New Roman" w:cs="Times New Roman"/>
          <w:sz w:val="24"/>
          <w:szCs w:val="24"/>
        </w:rPr>
        <w:t xml:space="preserve">s </w:t>
      </w:r>
      <w:r w:rsidR="00F96820">
        <w:rPr>
          <w:rFonts w:ascii="Times New Roman" w:hAnsi="Times New Roman" w:cs="Times New Roman"/>
          <w:sz w:val="24"/>
          <w:szCs w:val="24"/>
        </w:rPr>
        <w:t xml:space="preserve">picked </w:t>
      </w:r>
      <w:r w:rsidR="0052300E">
        <w:rPr>
          <w:rFonts w:ascii="Times New Roman" w:hAnsi="Times New Roman" w:cs="Times New Roman"/>
          <w:sz w:val="24"/>
          <w:szCs w:val="24"/>
        </w:rPr>
        <w:t>several</w:t>
      </w:r>
      <w:r w:rsidRPr="00994E56">
        <w:rPr>
          <w:rFonts w:ascii="Times New Roman" w:hAnsi="Times New Roman" w:cs="Times New Roman"/>
          <w:sz w:val="24"/>
          <w:szCs w:val="24"/>
        </w:rPr>
        <w:t xml:space="preserve"> objectives for each stude</w:t>
      </w:r>
      <w:r w:rsidR="00F96820">
        <w:rPr>
          <w:rFonts w:ascii="Times New Roman" w:hAnsi="Times New Roman" w:cs="Times New Roman"/>
          <w:sz w:val="24"/>
          <w:szCs w:val="24"/>
        </w:rPr>
        <w:t xml:space="preserve">nt as the instructional focus. </w:t>
      </w:r>
    </w:p>
    <w:p w:rsidR="004E7165" w:rsidRPr="00994E56" w:rsidRDefault="004E7165" w:rsidP="00A8068B">
      <w:pPr>
        <w:pStyle w:val="Heading1"/>
        <w:spacing w:before="0" w:beforeAutospacing="0" w:after="0" w:afterAutospacing="0" w:line="480" w:lineRule="auto"/>
        <w:ind w:firstLine="720"/>
        <w:rPr>
          <w:rFonts w:eastAsia="Arial Unicode MS"/>
          <w:b w:val="0"/>
          <w:sz w:val="24"/>
          <w:szCs w:val="24"/>
        </w:rPr>
      </w:pPr>
      <w:proofErr w:type="gramStart"/>
      <w:r w:rsidRPr="00994E56">
        <w:rPr>
          <w:sz w:val="24"/>
          <w:szCs w:val="24"/>
        </w:rPr>
        <w:t>Curriculum</w:t>
      </w:r>
      <w:r w:rsidRPr="00994E56">
        <w:rPr>
          <w:b w:val="0"/>
          <w:sz w:val="24"/>
          <w:szCs w:val="24"/>
        </w:rPr>
        <w:t>.</w:t>
      </w:r>
      <w:proofErr w:type="gramEnd"/>
      <w:r w:rsidRPr="00994E56">
        <w:rPr>
          <w:b w:val="0"/>
          <w:sz w:val="24"/>
          <w:szCs w:val="24"/>
        </w:rPr>
        <w:t xml:space="preserve">  The social </w:t>
      </w:r>
      <w:r w:rsidR="00C0304D">
        <w:rPr>
          <w:b w:val="0"/>
          <w:sz w:val="24"/>
          <w:szCs w:val="24"/>
        </w:rPr>
        <w:t>skills groups did not follow a</w:t>
      </w:r>
      <w:r w:rsidRPr="00994E56">
        <w:rPr>
          <w:b w:val="0"/>
          <w:sz w:val="24"/>
          <w:szCs w:val="24"/>
        </w:rPr>
        <w:t xml:space="preserve"> specific curriculum.  However, ideas and activities </w:t>
      </w:r>
      <w:r w:rsidRPr="00994E56">
        <w:rPr>
          <w:rFonts w:eastAsia="SimSun"/>
          <w:b w:val="0"/>
          <w:sz w:val="24"/>
          <w:szCs w:val="24"/>
        </w:rPr>
        <w:t xml:space="preserve">were frequently cited </w:t>
      </w:r>
      <w:r w:rsidRPr="00994E56">
        <w:rPr>
          <w:b w:val="0"/>
          <w:sz w:val="24"/>
          <w:szCs w:val="24"/>
        </w:rPr>
        <w:t xml:space="preserve">from some of the </w:t>
      </w:r>
      <w:r w:rsidRPr="00994E56">
        <w:rPr>
          <w:rFonts w:eastAsia="SimSun"/>
          <w:b w:val="0"/>
          <w:sz w:val="24"/>
          <w:szCs w:val="24"/>
        </w:rPr>
        <w:t xml:space="preserve">commercially available </w:t>
      </w:r>
      <w:r w:rsidRPr="00994E56">
        <w:rPr>
          <w:b w:val="0"/>
          <w:sz w:val="24"/>
          <w:szCs w:val="24"/>
        </w:rPr>
        <w:t>curriculums</w:t>
      </w:r>
      <w:r w:rsidRPr="00994E56">
        <w:rPr>
          <w:rFonts w:eastAsia="SimSun"/>
          <w:b w:val="0"/>
          <w:sz w:val="24"/>
          <w:szCs w:val="24"/>
        </w:rPr>
        <w:t>;</w:t>
      </w:r>
      <w:r w:rsidRPr="00994E56">
        <w:rPr>
          <w:b w:val="0"/>
          <w:sz w:val="24"/>
          <w:szCs w:val="24"/>
        </w:rPr>
        <w:t xml:space="preserve"> including</w:t>
      </w:r>
      <w:r w:rsidRPr="00994E56">
        <w:rPr>
          <w:rFonts w:eastAsia="SimSun"/>
          <w:b w:val="0"/>
          <w:sz w:val="24"/>
          <w:szCs w:val="24"/>
        </w:rPr>
        <w:t xml:space="preserve">, but are not limited to, </w:t>
      </w:r>
      <w:proofErr w:type="spellStart"/>
      <w:r w:rsidR="00B82CE2">
        <w:rPr>
          <w:rStyle w:val="apple-style-span"/>
          <w:rFonts w:eastAsia="Arial Unicode MS"/>
          <w:b w:val="0"/>
          <w:i/>
          <w:iCs/>
          <w:sz w:val="24"/>
          <w:szCs w:val="24"/>
        </w:rPr>
        <w:t>Superflex</w:t>
      </w:r>
      <w:proofErr w:type="spellEnd"/>
      <w:r w:rsidR="00B82CE2">
        <w:rPr>
          <w:rStyle w:val="apple-style-span"/>
          <w:rFonts w:eastAsia="Arial Unicode MS"/>
          <w:b w:val="0"/>
          <w:i/>
          <w:iCs/>
          <w:sz w:val="24"/>
          <w:szCs w:val="24"/>
        </w:rPr>
        <w:t>: A Superhero Social Thinking C</w:t>
      </w:r>
      <w:r w:rsidRPr="00994E56">
        <w:rPr>
          <w:rStyle w:val="apple-style-span"/>
          <w:rFonts w:eastAsia="Arial Unicode MS"/>
          <w:b w:val="0"/>
          <w:i/>
          <w:iCs/>
          <w:sz w:val="24"/>
          <w:szCs w:val="24"/>
        </w:rPr>
        <w:t>urriculum</w:t>
      </w:r>
      <w:r w:rsidRPr="00994E56">
        <w:rPr>
          <w:rStyle w:val="apple-style-span"/>
          <w:rFonts w:eastAsia="Arial Unicode MS"/>
          <w:b w:val="0"/>
          <w:sz w:val="24"/>
          <w:szCs w:val="24"/>
        </w:rPr>
        <w:t xml:space="preserve"> (Madrigal, </w:t>
      </w:r>
      <w:r w:rsidRPr="00994E56">
        <w:rPr>
          <w:rStyle w:val="apple-style-span"/>
          <w:rFonts w:eastAsia="Arial Unicode MS"/>
          <w:b w:val="0"/>
          <w:sz w:val="24"/>
          <w:szCs w:val="24"/>
        </w:rPr>
        <w:lastRenderedPageBreak/>
        <w:t xml:space="preserve">Winner, &amp; </w:t>
      </w:r>
      <w:proofErr w:type="spellStart"/>
      <w:r w:rsidRPr="00994E56">
        <w:rPr>
          <w:rStyle w:val="apple-style-span"/>
          <w:rFonts w:eastAsia="Arial Unicode MS"/>
          <w:b w:val="0"/>
          <w:sz w:val="24"/>
          <w:szCs w:val="24"/>
        </w:rPr>
        <w:t>Knopp</w:t>
      </w:r>
      <w:proofErr w:type="spellEnd"/>
      <w:r w:rsidRPr="00994E56">
        <w:rPr>
          <w:rStyle w:val="apple-style-span"/>
          <w:rFonts w:eastAsia="Arial Unicode MS"/>
          <w:b w:val="0"/>
          <w:sz w:val="24"/>
          <w:szCs w:val="24"/>
        </w:rPr>
        <w:t>, 2008)</w:t>
      </w:r>
      <w:r w:rsidRPr="00994E56">
        <w:rPr>
          <w:rFonts w:eastAsia="SimSun"/>
          <w:b w:val="0"/>
          <w:bCs w:val="0"/>
          <w:sz w:val="24"/>
          <w:szCs w:val="24"/>
        </w:rPr>
        <w:t xml:space="preserve">, </w:t>
      </w:r>
      <w:r w:rsidRPr="00994E56">
        <w:rPr>
          <w:b w:val="0"/>
          <w:bCs w:val="0"/>
          <w:i/>
          <w:sz w:val="24"/>
          <w:szCs w:val="24"/>
        </w:rPr>
        <w:t>Social Skills Training for Children and Adolescents with Asperger Syndrome and Social-Communications Problems</w:t>
      </w:r>
      <w:r w:rsidRPr="00994E56">
        <w:rPr>
          <w:rFonts w:eastAsia="SimSun"/>
          <w:b w:val="0"/>
          <w:bCs w:val="0"/>
          <w:sz w:val="24"/>
          <w:szCs w:val="24"/>
        </w:rPr>
        <w:t xml:space="preserve"> (</w:t>
      </w:r>
      <w:r w:rsidRPr="00994E56">
        <w:rPr>
          <w:rStyle w:val="apple-style-span"/>
          <w:rFonts w:eastAsia="Arial Unicode MS"/>
          <w:b w:val="0"/>
          <w:sz w:val="24"/>
          <w:szCs w:val="24"/>
        </w:rPr>
        <w:t xml:space="preserve">Baker &amp; Myles, 2003), and </w:t>
      </w:r>
      <w:r w:rsidR="00C0304D">
        <w:rPr>
          <w:rStyle w:val="apple-style-span"/>
          <w:rFonts w:eastAsia="Arial Unicode MS"/>
          <w:b w:val="0"/>
          <w:i/>
          <w:sz w:val="24"/>
          <w:szCs w:val="24"/>
        </w:rPr>
        <w:t>Promoting Social S</w:t>
      </w:r>
      <w:r w:rsidRPr="00994E56">
        <w:rPr>
          <w:rStyle w:val="apple-style-span"/>
          <w:rFonts w:eastAsia="Arial Unicode MS"/>
          <w:b w:val="0"/>
          <w:i/>
          <w:sz w:val="24"/>
          <w:szCs w:val="24"/>
        </w:rPr>
        <w:t>uccess</w:t>
      </w:r>
      <w:r w:rsidRPr="00994E56">
        <w:rPr>
          <w:rStyle w:val="apple-style-span"/>
          <w:rFonts w:eastAsia="Arial Unicode MS"/>
          <w:b w:val="0"/>
          <w:sz w:val="24"/>
          <w:szCs w:val="24"/>
        </w:rPr>
        <w:t xml:space="preserve"> (</w:t>
      </w:r>
      <w:proofErr w:type="spellStart"/>
      <w:r w:rsidRPr="00994E56">
        <w:rPr>
          <w:rStyle w:val="apple-style-span"/>
          <w:rFonts w:eastAsia="Arial Unicode MS"/>
          <w:b w:val="0"/>
          <w:sz w:val="24"/>
          <w:szCs w:val="24"/>
        </w:rPr>
        <w:t>Siperstein</w:t>
      </w:r>
      <w:proofErr w:type="spellEnd"/>
      <w:r w:rsidRPr="00994E56">
        <w:rPr>
          <w:rStyle w:val="apple-style-span"/>
          <w:rFonts w:eastAsia="Arial Unicode MS"/>
          <w:b w:val="0"/>
          <w:sz w:val="24"/>
          <w:szCs w:val="24"/>
        </w:rPr>
        <w:t xml:space="preserve"> &amp; </w:t>
      </w:r>
      <w:proofErr w:type="spellStart"/>
      <w:r w:rsidRPr="00994E56">
        <w:rPr>
          <w:rStyle w:val="apple-style-span"/>
          <w:rFonts w:eastAsia="Arial Unicode MS"/>
          <w:b w:val="0"/>
          <w:sz w:val="24"/>
          <w:szCs w:val="24"/>
        </w:rPr>
        <w:t>Rickards</w:t>
      </w:r>
      <w:proofErr w:type="spellEnd"/>
      <w:r w:rsidRPr="00994E56">
        <w:rPr>
          <w:rStyle w:val="apple-style-span"/>
          <w:rFonts w:eastAsia="Arial Unicode MS"/>
          <w:b w:val="0"/>
          <w:sz w:val="24"/>
          <w:szCs w:val="24"/>
        </w:rPr>
        <w:t>, 2004).</w:t>
      </w:r>
    </w:p>
    <w:p w:rsidR="004E7165" w:rsidRPr="00994E56" w:rsidRDefault="009008A4" w:rsidP="00A8068B">
      <w:pPr>
        <w:adjustRightInd w:val="0"/>
        <w:snapToGrid w:val="0"/>
        <w:spacing w:after="0" w:line="480" w:lineRule="auto"/>
        <w:ind w:firstLine="840"/>
        <w:rPr>
          <w:rFonts w:ascii="Times New Roman" w:hAnsi="Times New Roman" w:cs="Times New Roman"/>
          <w:sz w:val="24"/>
          <w:szCs w:val="24"/>
        </w:rPr>
      </w:pPr>
      <w:proofErr w:type="gramStart"/>
      <w:r>
        <w:rPr>
          <w:rFonts w:ascii="Times New Roman" w:hAnsi="Times New Roman" w:cs="Times New Roman"/>
          <w:b/>
          <w:sz w:val="24"/>
          <w:szCs w:val="24"/>
        </w:rPr>
        <w:t>Instructional s</w:t>
      </w:r>
      <w:r w:rsidR="004E7165" w:rsidRPr="00994E56">
        <w:rPr>
          <w:rFonts w:ascii="Times New Roman" w:hAnsi="Times New Roman" w:cs="Times New Roman"/>
          <w:b/>
          <w:sz w:val="24"/>
          <w:szCs w:val="24"/>
        </w:rPr>
        <w:t>trategies</w:t>
      </w:r>
      <w:r w:rsidR="004E7165" w:rsidRPr="00994E56">
        <w:rPr>
          <w:rFonts w:ascii="Times New Roman" w:hAnsi="Times New Roman" w:cs="Times New Roman"/>
          <w:sz w:val="24"/>
          <w:szCs w:val="24"/>
        </w:rPr>
        <w:t>.</w:t>
      </w:r>
      <w:proofErr w:type="gramEnd"/>
      <w:r w:rsidR="004E7165" w:rsidRPr="00994E56">
        <w:rPr>
          <w:rFonts w:ascii="Times New Roman" w:hAnsi="Times New Roman" w:cs="Times New Roman"/>
          <w:sz w:val="24"/>
          <w:szCs w:val="24"/>
        </w:rPr>
        <w:t xml:space="preserve">  Core instructional strategies used in the social skills group</w:t>
      </w:r>
      <w:r w:rsidR="00F96820">
        <w:rPr>
          <w:rFonts w:ascii="Times New Roman" w:hAnsi="Times New Roman" w:cs="Times New Roman"/>
          <w:sz w:val="24"/>
          <w:szCs w:val="24"/>
        </w:rPr>
        <w:t>s</w:t>
      </w:r>
      <w:r w:rsidR="004E7165" w:rsidRPr="00994E56">
        <w:rPr>
          <w:rFonts w:ascii="Times New Roman" w:hAnsi="Times New Roman" w:cs="Times New Roman"/>
          <w:sz w:val="24"/>
          <w:szCs w:val="24"/>
        </w:rPr>
        <w:t xml:space="preserve"> included, but were not limited to: a) least-to-most prompting strategy, b) reinforcement strategies (e.g., behavior specific praise, self-monitoring systems, token economy), c) explicit instruction and role play, d) visual supports (</w:t>
      </w:r>
      <w:r w:rsidR="004E7165" w:rsidRPr="00994E56">
        <w:rPr>
          <w:rStyle w:val="apple-style-span"/>
          <w:rFonts w:ascii="Times New Roman" w:eastAsia="Arial Unicode MS" w:hAnsi="Times New Roman" w:cs="Times New Roman"/>
          <w:sz w:val="24"/>
          <w:szCs w:val="24"/>
        </w:rPr>
        <w:t>Cohen &amp; Sloan, 2007)</w:t>
      </w:r>
      <w:r w:rsidR="004E7165" w:rsidRPr="00994E56">
        <w:rPr>
          <w:rFonts w:ascii="Times New Roman" w:hAnsi="Times New Roman" w:cs="Times New Roman"/>
          <w:sz w:val="24"/>
          <w:szCs w:val="24"/>
        </w:rPr>
        <w:t>, e) emotion regulation</w:t>
      </w:r>
      <w:r w:rsidR="00C0304D">
        <w:rPr>
          <w:rFonts w:ascii="Times New Roman" w:hAnsi="Times New Roman" w:cs="Times New Roman"/>
          <w:sz w:val="24"/>
          <w:szCs w:val="24"/>
        </w:rPr>
        <w:t xml:space="preserve"> programs</w:t>
      </w:r>
      <w:r w:rsidR="004E7165" w:rsidRPr="00994E56">
        <w:rPr>
          <w:rFonts w:ascii="Times New Roman" w:hAnsi="Times New Roman" w:cs="Times New Roman"/>
          <w:sz w:val="24"/>
          <w:szCs w:val="24"/>
        </w:rPr>
        <w:t xml:space="preserve"> (</w:t>
      </w:r>
      <w:r w:rsidR="00C0304D">
        <w:rPr>
          <w:rFonts w:ascii="Times New Roman" w:hAnsi="Times New Roman" w:cs="Times New Roman"/>
          <w:sz w:val="24"/>
          <w:szCs w:val="24"/>
        </w:rPr>
        <w:t xml:space="preserve">e.g., </w:t>
      </w:r>
      <w:r w:rsidR="009F315E">
        <w:rPr>
          <w:rFonts w:ascii="Times New Roman" w:hAnsi="Times New Roman" w:cs="Times New Roman"/>
          <w:i/>
          <w:sz w:val="24"/>
          <w:szCs w:val="24"/>
        </w:rPr>
        <w:t xml:space="preserve">Incredible 5-Point Scale </w:t>
      </w:r>
      <w:r w:rsidR="009F315E">
        <w:rPr>
          <w:rFonts w:ascii="Times New Roman" w:hAnsi="Times New Roman" w:cs="Times New Roman"/>
          <w:sz w:val="24"/>
          <w:szCs w:val="24"/>
        </w:rPr>
        <w:t xml:space="preserve">by </w:t>
      </w:r>
      <w:proofErr w:type="spellStart"/>
      <w:r w:rsidR="004E7165" w:rsidRPr="00994E56">
        <w:rPr>
          <w:rStyle w:val="apple-style-span"/>
          <w:rFonts w:ascii="Times New Roman" w:eastAsia="Arial Unicode MS" w:hAnsi="Times New Roman" w:cs="Times New Roman"/>
          <w:sz w:val="24"/>
          <w:szCs w:val="24"/>
        </w:rPr>
        <w:t>Buron</w:t>
      </w:r>
      <w:proofErr w:type="spellEnd"/>
      <w:r w:rsidR="004E7165" w:rsidRPr="00994E56">
        <w:rPr>
          <w:rStyle w:val="apple-style-span"/>
          <w:rFonts w:ascii="Times New Roman" w:eastAsia="Arial Unicode MS" w:hAnsi="Times New Roman" w:cs="Times New Roman"/>
          <w:sz w:val="24"/>
          <w:szCs w:val="24"/>
        </w:rPr>
        <w:t xml:space="preserve"> &amp; Curtis, 2003), </w:t>
      </w:r>
      <w:r w:rsidR="004E7165" w:rsidRPr="00994E56">
        <w:rPr>
          <w:rFonts w:ascii="Times New Roman" w:hAnsi="Times New Roman" w:cs="Times New Roman"/>
          <w:sz w:val="24"/>
          <w:szCs w:val="24"/>
        </w:rPr>
        <w:t>and f) embedded learning opportunities (</w:t>
      </w:r>
      <w:proofErr w:type="spellStart"/>
      <w:r w:rsidR="004E7165" w:rsidRPr="00994E56">
        <w:rPr>
          <w:rStyle w:val="apple-style-span"/>
          <w:rFonts w:ascii="Times New Roman" w:eastAsia="Arial Unicode MS" w:hAnsi="Times New Roman" w:cs="Times New Roman"/>
          <w:sz w:val="24"/>
          <w:szCs w:val="24"/>
        </w:rPr>
        <w:t>Sandall</w:t>
      </w:r>
      <w:proofErr w:type="spellEnd"/>
      <w:r w:rsidR="004E7165" w:rsidRPr="00994E56">
        <w:rPr>
          <w:rStyle w:val="apple-style-span"/>
          <w:rFonts w:ascii="Times New Roman" w:eastAsia="Arial Unicode MS" w:hAnsi="Times New Roman" w:cs="Times New Roman"/>
          <w:sz w:val="24"/>
          <w:szCs w:val="24"/>
        </w:rPr>
        <w:t xml:space="preserve"> &amp; Schwartz, 2008</w:t>
      </w:r>
      <w:r w:rsidR="004E7165" w:rsidRPr="00994E56">
        <w:rPr>
          <w:rFonts w:ascii="Times New Roman" w:hAnsi="Times New Roman" w:cs="Times New Roman"/>
          <w:sz w:val="24"/>
          <w:szCs w:val="24"/>
        </w:rPr>
        <w:t>).</w:t>
      </w:r>
    </w:p>
    <w:p w:rsidR="004E7165" w:rsidRPr="00994E56" w:rsidRDefault="004E7165" w:rsidP="00A8068B">
      <w:pPr>
        <w:adjustRightInd w:val="0"/>
        <w:snapToGrid w:val="0"/>
        <w:spacing w:after="0" w:line="480" w:lineRule="auto"/>
        <w:ind w:firstLine="840"/>
        <w:rPr>
          <w:rFonts w:ascii="Times New Roman" w:hAnsi="Times New Roman" w:cs="Times New Roman"/>
          <w:sz w:val="24"/>
          <w:szCs w:val="24"/>
        </w:rPr>
      </w:pPr>
      <w:proofErr w:type="gramStart"/>
      <w:r w:rsidRPr="00994E56">
        <w:rPr>
          <w:rFonts w:ascii="Times New Roman" w:hAnsi="Times New Roman" w:cs="Times New Roman"/>
          <w:b/>
          <w:sz w:val="24"/>
          <w:szCs w:val="24"/>
        </w:rPr>
        <w:t>Activity</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Each social skills group </w:t>
      </w:r>
      <w:r w:rsidR="00F96820">
        <w:rPr>
          <w:rFonts w:ascii="Times New Roman" w:hAnsi="Times New Roman" w:cs="Times New Roman"/>
          <w:sz w:val="24"/>
          <w:szCs w:val="24"/>
        </w:rPr>
        <w:t xml:space="preserve">session </w:t>
      </w:r>
      <w:r w:rsidRPr="00994E56">
        <w:rPr>
          <w:rFonts w:ascii="Times New Roman" w:hAnsi="Times New Roman" w:cs="Times New Roman"/>
          <w:sz w:val="24"/>
          <w:szCs w:val="24"/>
        </w:rPr>
        <w:t xml:space="preserve">had </w:t>
      </w:r>
      <w:r w:rsidRPr="00994E56">
        <w:rPr>
          <w:rFonts w:ascii="Times New Roman" w:eastAsia="SimSun" w:hAnsi="Times New Roman" w:cs="Times New Roman"/>
          <w:sz w:val="24"/>
          <w:szCs w:val="24"/>
          <w:lang w:eastAsia="zh-CN"/>
        </w:rPr>
        <w:t xml:space="preserve">a </w:t>
      </w:r>
      <w:r w:rsidRPr="00994E56">
        <w:rPr>
          <w:rFonts w:ascii="Times New Roman" w:hAnsi="Times New Roman" w:cs="Times New Roman"/>
          <w:sz w:val="24"/>
          <w:szCs w:val="24"/>
        </w:rPr>
        <w:t xml:space="preserve">slightly different schedule and additional activities, but all sessions had the following </w:t>
      </w:r>
      <w:r w:rsidRPr="00994E56">
        <w:rPr>
          <w:rFonts w:ascii="Times New Roman" w:eastAsia="SimSun" w:hAnsi="Times New Roman" w:cs="Times New Roman"/>
          <w:sz w:val="24"/>
          <w:szCs w:val="24"/>
          <w:lang w:eastAsia="zh-CN"/>
        </w:rPr>
        <w:t>compon</w:t>
      </w:r>
      <w:r w:rsidRPr="00994E56">
        <w:rPr>
          <w:rFonts w:ascii="Times New Roman" w:hAnsi="Times New Roman" w:cs="Times New Roman"/>
          <w:sz w:val="24"/>
          <w:szCs w:val="24"/>
        </w:rPr>
        <w:t>ents: (a) warm-up activity or free play, (b) group meeting, (c) group activity or cooperative play, and (d) social games at a playground or gym.  Warm-up or free play activities included toys and materials that were facilitative of social interactions.  Teachers encouraged playing together, taking turns, and talking to a peer during the warm-up activity.  Free play, on the other hand, served as probing opportunities for children’s independent soci</w:t>
      </w:r>
      <w:r w:rsidR="00F96820">
        <w:rPr>
          <w:rFonts w:ascii="Times New Roman" w:hAnsi="Times New Roman" w:cs="Times New Roman"/>
          <w:sz w:val="24"/>
          <w:szCs w:val="24"/>
        </w:rPr>
        <w:t xml:space="preserve">al behavior, and thus teacher </w:t>
      </w:r>
      <w:r w:rsidRPr="00994E56">
        <w:rPr>
          <w:rFonts w:ascii="Times New Roman" w:hAnsi="Times New Roman" w:cs="Times New Roman"/>
          <w:sz w:val="24"/>
          <w:szCs w:val="24"/>
        </w:rPr>
        <w:t>prompting and</w:t>
      </w:r>
      <w:r w:rsidR="00F96820">
        <w:rPr>
          <w:rFonts w:ascii="Times New Roman" w:hAnsi="Times New Roman" w:cs="Times New Roman"/>
          <w:sz w:val="24"/>
          <w:szCs w:val="24"/>
        </w:rPr>
        <w:t xml:space="preserve"> their</w:t>
      </w:r>
      <w:r w:rsidRPr="00994E56">
        <w:rPr>
          <w:rFonts w:ascii="Times New Roman" w:hAnsi="Times New Roman" w:cs="Times New Roman"/>
          <w:sz w:val="24"/>
          <w:szCs w:val="24"/>
        </w:rPr>
        <w:t xml:space="preserve"> involvement in children’s play were minimized during this time.  The group meeting was the time used to introduce </w:t>
      </w:r>
      <w:r w:rsidR="0052300E">
        <w:rPr>
          <w:rFonts w:ascii="Times New Roman" w:hAnsi="Times New Roman" w:cs="Times New Roman"/>
          <w:sz w:val="24"/>
          <w:szCs w:val="24"/>
        </w:rPr>
        <w:t>a</w:t>
      </w:r>
      <w:r w:rsidR="000C5C82">
        <w:rPr>
          <w:rFonts w:ascii="Times New Roman" w:hAnsi="Times New Roman" w:cs="Times New Roman"/>
          <w:sz w:val="24"/>
          <w:szCs w:val="24"/>
        </w:rPr>
        <w:t xml:space="preserve"> </w:t>
      </w:r>
      <w:r w:rsidR="000C5C82" w:rsidRPr="000C5C82">
        <w:rPr>
          <w:rFonts w:ascii="Times New Roman" w:hAnsi="Times New Roman" w:cs="Times New Roman"/>
          <w:i/>
          <w:sz w:val="24"/>
          <w:szCs w:val="24"/>
        </w:rPr>
        <w:t>big idea</w:t>
      </w:r>
      <w:r w:rsidR="000C5C82">
        <w:rPr>
          <w:rFonts w:ascii="Times New Roman" w:hAnsi="Times New Roman" w:cs="Times New Roman"/>
          <w:sz w:val="24"/>
          <w:szCs w:val="24"/>
        </w:rPr>
        <w:t xml:space="preserve"> (instructional target/theme</w:t>
      </w:r>
      <w:r w:rsidR="0052300E">
        <w:rPr>
          <w:rFonts w:ascii="Times New Roman" w:hAnsi="Times New Roman" w:cs="Times New Roman"/>
          <w:sz w:val="24"/>
          <w:szCs w:val="24"/>
        </w:rPr>
        <w:t xml:space="preserve"> on each session</w:t>
      </w:r>
      <w:r w:rsidR="000C5C82">
        <w:rPr>
          <w:rFonts w:ascii="Times New Roman" w:hAnsi="Times New Roman" w:cs="Times New Roman"/>
          <w:sz w:val="24"/>
          <w:szCs w:val="24"/>
        </w:rPr>
        <w:t xml:space="preserve">).  </w:t>
      </w:r>
      <w:r w:rsidRPr="00994E56">
        <w:rPr>
          <w:rFonts w:ascii="Times New Roman" w:hAnsi="Times New Roman" w:cs="Times New Roman"/>
          <w:sz w:val="24"/>
          <w:szCs w:val="24"/>
        </w:rPr>
        <w:t xml:space="preserve">The teacher taught the </w:t>
      </w:r>
      <w:r w:rsidR="000C5C82">
        <w:rPr>
          <w:rFonts w:ascii="Times New Roman" w:hAnsi="Times New Roman" w:cs="Times New Roman"/>
          <w:sz w:val="24"/>
          <w:szCs w:val="24"/>
        </w:rPr>
        <w:t xml:space="preserve">target </w:t>
      </w:r>
      <w:r w:rsidRPr="00994E56">
        <w:rPr>
          <w:rFonts w:ascii="Times New Roman" w:hAnsi="Times New Roman" w:cs="Times New Roman"/>
          <w:sz w:val="24"/>
          <w:szCs w:val="24"/>
        </w:rPr>
        <w:t xml:space="preserve">skill explicitly, using visual supports (e.g., pictures representing key concepts) </w:t>
      </w:r>
      <w:r w:rsidR="000C5C82">
        <w:rPr>
          <w:rFonts w:ascii="Times New Roman" w:hAnsi="Times New Roman" w:cs="Times New Roman"/>
          <w:sz w:val="24"/>
          <w:szCs w:val="24"/>
        </w:rPr>
        <w:t>and/</w:t>
      </w:r>
      <w:r w:rsidRPr="00994E56">
        <w:rPr>
          <w:rFonts w:ascii="Times New Roman" w:hAnsi="Times New Roman" w:cs="Times New Roman"/>
          <w:sz w:val="24"/>
          <w:szCs w:val="24"/>
        </w:rPr>
        <w:t>or puppet</w:t>
      </w:r>
      <w:r w:rsidR="000C5C82">
        <w:rPr>
          <w:rFonts w:ascii="Times New Roman" w:hAnsi="Times New Roman" w:cs="Times New Roman"/>
          <w:sz w:val="24"/>
          <w:szCs w:val="24"/>
        </w:rPr>
        <w:t>s</w:t>
      </w:r>
      <w:r w:rsidRPr="00994E56">
        <w:rPr>
          <w:rFonts w:ascii="Times New Roman" w:hAnsi="Times New Roman" w:cs="Times New Roman"/>
          <w:sz w:val="24"/>
          <w:szCs w:val="24"/>
        </w:rPr>
        <w:t xml:space="preserve">.  Explicit instruction of the target social skills consisted of verbal explanation of the skills and modeling with visual aids or puppets.  Then the children were given opportunities to practice the target skills through role play.  Other common activities during the group meeting were singing friendship songs and reading books on peer-related social skills.  The group activity </w:t>
      </w:r>
      <w:r w:rsidRPr="00994E56">
        <w:rPr>
          <w:rFonts w:ascii="Times New Roman" w:hAnsi="Times New Roman" w:cs="Times New Roman"/>
          <w:sz w:val="24"/>
          <w:szCs w:val="24"/>
        </w:rPr>
        <w:lastRenderedPageBreak/>
        <w:t xml:space="preserve">typically involved cooperative play during which children were given opportunities to use target social skills in a play situation.  The social games were gross motor activities that children played with peers </w:t>
      </w:r>
      <w:r w:rsidR="000C5C82">
        <w:rPr>
          <w:rFonts w:ascii="Times New Roman" w:hAnsi="Times New Roman" w:cs="Times New Roman"/>
          <w:sz w:val="24"/>
          <w:szCs w:val="24"/>
        </w:rPr>
        <w:t>in</w:t>
      </w:r>
      <w:r w:rsidRPr="00994E56">
        <w:rPr>
          <w:rFonts w:ascii="Times New Roman" w:hAnsi="Times New Roman" w:cs="Times New Roman"/>
          <w:sz w:val="24"/>
          <w:szCs w:val="24"/>
        </w:rPr>
        <w:t xml:space="preserve"> the gym or playground and were meant to enhance group awareness and cohesion.  The children also practice</w:t>
      </w:r>
      <w:r w:rsidR="00794809">
        <w:rPr>
          <w:rFonts w:ascii="Times New Roman" w:hAnsi="Times New Roman" w:cs="Times New Roman"/>
          <w:sz w:val="24"/>
          <w:szCs w:val="24"/>
        </w:rPr>
        <w:t>d</w:t>
      </w:r>
      <w:r w:rsidRPr="00994E56">
        <w:rPr>
          <w:rFonts w:ascii="Times New Roman" w:hAnsi="Times New Roman" w:cs="Times New Roman"/>
          <w:sz w:val="24"/>
          <w:szCs w:val="24"/>
        </w:rPr>
        <w:t xml:space="preserve"> following game rules during the social games.</w:t>
      </w:r>
    </w:p>
    <w:p w:rsidR="004E7165" w:rsidRPr="00994E56" w:rsidRDefault="004E7165" w:rsidP="00A8068B">
      <w:pPr>
        <w:adjustRightInd w:val="0"/>
        <w:snapToGrid w:val="0"/>
        <w:spacing w:after="0" w:line="480" w:lineRule="auto"/>
        <w:ind w:firstLine="840"/>
        <w:rPr>
          <w:rFonts w:ascii="Times New Roman" w:hAnsi="Times New Roman" w:cs="Times New Roman"/>
          <w:sz w:val="24"/>
          <w:szCs w:val="24"/>
        </w:rPr>
      </w:pPr>
      <w:proofErr w:type="gramStart"/>
      <w:r w:rsidRPr="00994E56">
        <w:rPr>
          <w:rFonts w:ascii="Times New Roman" w:hAnsi="Times New Roman" w:cs="Times New Roman"/>
          <w:b/>
          <w:sz w:val="24"/>
          <w:szCs w:val="24"/>
        </w:rPr>
        <w:t>Teachers</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Th</w:t>
      </w:r>
      <w:r w:rsidRPr="00994E56">
        <w:rPr>
          <w:rFonts w:ascii="Times New Roman" w:hAnsi="Times New Roman" w:cs="Times New Roman" w:hint="eastAsia"/>
          <w:sz w:val="24"/>
          <w:szCs w:val="24"/>
        </w:rPr>
        <w:t>ere were two instructors.  B</w:t>
      </w:r>
      <w:r w:rsidRPr="00994E56">
        <w:rPr>
          <w:rFonts w:ascii="Times New Roman" w:hAnsi="Times New Roman" w:cs="Times New Roman"/>
          <w:sz w:val="24"/>
          <w:szCs w:val="24"/>
        </w:rPr>
        <w:t>o</w:t>
      </w:r>
      <w:r w:rsidRPr="00994E56">
        <w:rPr>
          <w:rFonts w:ascii="Times New Roman" w:hAnsi="Times New Roman" w:cs="Times New Roman" w:hint="eastAsia"/>
          <w:sz w:val="24"/>
          <w:szCs w:val="24"/>
        </w:rPr>
        <w:t>th instructors had a master</w:t>
      </w:r>
      <w:r w:rsidRPr="00994E56">
        <w:rPr>
          <w:rFonts w:ascii="Times New Roman" w:hAnsi="Times New Roman" w:cs="Times New Roman"/>
          <w:sz w:val="24"/>
          <w:szCs w:val="24"/>
        </w:rPr>
        <w:t>’</w:t>
      </w:r>
      <w:r w:rsidRPr="00994E56">
        <w:rPr>
          <w:rFonts w:ascii="Times New Roman" w:hAnsi="Times New Roman" w:cs="Times New Roman" w:hint="eastAsia"/>
          <w:sz w:val="24"/>
          <w:szCs w:val="24"/>
        </w:rPr>
        <w:t>s degree in psychology or special education and had over 5</w:t>
      </w:r>
      <w:r w:rsidRPr="00994E56">
        <w:rPr>
          <w:rFonts w:ascii="Times New Roman" w:hAnsi="Times New Roman" w:cs="Times New Roman"/>
          <w:sz w:val="24"/>
          <w:szCs w:val="24"/>
        </w:rPr>
        <w:t xml:space="preserve"> years of experience </w:t>
      </w:r>
      <w:r w:rsidRPr="00994E56">
        <w:rPr>
          <w:rFonts w:ascii="Times New Roman" w:hAnsi="Times New Roman" w:cs="Times New Roman" w:hint="eastAsia"/>
          <w:sz w:val="24"/>
          <w:szCs w:val="24"/>
        </w:rPr>
        <w:t xml:space="preserve">teaching </w:t>
      </w:r>
      <w:r w:rsidRPr="00994E56">
        <w:rPr>
          <w:rFonts w:ascii="Times New Roman" w:hAnsi="Times New Roman" w:cs="Times New Roman"/>
          <w:sz w:val="24"/>
          <w:szCs w:val="24"/>
        </w:rPr>
        <w:t>young children with disabilities.</w:t>
      </w:r>
      <w:r w:rsidRPr="00994E56">
        <w:rPr>
          <w:rFonts w:ascii="Times New Roman" w:hAnsi="Times New Roman" w:cs="Times New Roman" w:hint="eastAsia"/>
          <w:sz w:val="24"/>
          <w:szCs w:val="24"/>
        </w:rPr>
        <w:t xml:space="preserve">  </w:t>
      </w:r>
      <w:r w:rsidRPr="00994E56">
        <w:rPr>
          <w:rFonts w:ascii="Times New Roman" w:hAnsi="Times New Roman" w:cs="Times New Roman"/>
          <w:sz w:val="24"/>
          <w:szCs w:val="24"/>
        </w:rPr>
        <w:t>Each social skills group also had at least one assistant who was a graduate student enrolled in a special education program.</w:t>
      </w:r>
    </w:p>
    <w:p w:rsidR="004E7165" w:rsidRPr="00994E56" w:rsidRDefault="009008A4" w:rsidP="00A8068B">
      <w:pPr>
        <w:pStyle w:val="Heading1"/>
        <w:spacing w:before="0" w:beforeAutospacing="0" w:after="0" w:afterAutospacing="0" w:line="480" w:lineRule="auto"/>
        <w:ind w:firstLine="720"/>
        <w:rPr>
          <w:b w:val="0"/>
          <w:sz w:val="24"/>
          <w:szCs w:val="24"/>
        </w:rPr>
      </w:pPr>
      <w:proofErr w:type="gramStart"/>
      <w:r>
        <w:rPr>
          <w:sz w:val="24"/>
          <w:szCs w:val="24"/>
        </w:rPr>
        <w:t>Activity p</w:t>
      </w:r>
      <w:r w:rsidR="004E7165" w:rsidRPr="00994E56">
        <w:rPr>
          <w:sz w:val="24"/>
          <w:szCs w:val="24"/>
        </w:rPr>
        <w:t>lanning</w:t>
      </w:r>
      <w:r w:rsidR="004E7165" w:rsidRPr="00994E56">
        <w:rPr>
          <w:b w:val="0"/>
          <w:sz w:val="24"/>
          <w:szCs w:val="24"/>
        </w:rPr>
        <w:t>.</w:t>
      </w:r>
      <w:proofErr w:type="gramEnd"/>
      <w:r w:rsidR="004E7165" w:rsidRPr="00994E56">
        <w:rPr>
          <w:b w:val="0"/>
          <w:sz w:val="24"/>
          <w:szCs w:val="24"/>
        </w:rPr>
        <w:t xml:space="preserve">  The teachers held a planning meeting every week to discuss student progress, issues, activities, instructional objectives, and teaching strategies.  The meeting typically lasted for 20 to 60 minutes.  </w:t>
      </w:r>
      <w:r w:rsidR="004E7165" w:rsidRPr="00994E56">
        <w:rPr>
          <w:rFonts w:eastAsiaTheme="minorEastAsia"/>
          <w:b w:val="0"/>
          <w:bCs w:val="0"/>
          <w:kern w:val="0"/>
          <w:sz w:val="24"/>
          <w:szCs w:val="24"/>
          <w:lang w:eastAsia="ja-JP"/>
        </w:rPr>
        <w:t>A</w:t>
      </w:r>
      <w:r w:rsidR="004E7165" w:rsidRPr="00994E56">
        <w:rPr>
          <w:b w:val="0"/>
          <w:sz w:val="24"/>
          <w:szCs w:val="24"/>
        </w:rPr>
        <w:t xml:space="preserve"> weekly newsletter was sent home, which described teaching objectives and activities.  A sa</w:t>
      </w:r>
      <w:r w:rsidR="0037503F">
        <w:rPr>
          <w:b w:val="0"/>
          <w:sz w:val="24"/>
          <w:szCs w:val="24"/>
        </w:rPr>
        <w:t xml:space="preserve">mple newsletter is found in </w:t>
      </w:r>
      <w:r w:rsidR="004E7165" w:rsidRPr="00994E56">
        <w:rPr>
          <w:b w:val="0"/>
          <w:sz w:val="24"/>
          <w:szCs w:val="24"/>
        </w:rPr>
        <w:t>Appendix</w:t>
      </w:r>
      <w:r w:rsidR="0037503F">
        <w:rPr>
          <w:b w:val="0"/>
          <w:sz w:val="24"/>
          <w:szCs w:val="24"/>
        </w:rPr>
        <w:t xml:space="preserve"> C</w:t>
      </w:r>
      <w:r w:rsidR="004E7165" w:rsidRPr="00994E56">
        <w:rPr>
          <w:b w:val="0"/>
          <w:sz w:val="24"/>
          <w:szCs w:val="24"/>
        </w:rPr>
        <w:t xml:space="preserve">.    </w:t>
      </w:r>
    </w:p>
    <w:p w:rsidR="004E7165" w:rsidRPr="00994E56" w:rsidRDefault="004E7165" w:rsidP="00A8068B">
      <w:pPr>
        <w:spacing w:after="0" w:line="480" w:lineRule="auto"/>
        <w:ind w:firstLine="720"/>
        <w:rPr>
          <w:rFonts w:ascii="Times New Roman" w:hAnsi="Times New Roman" w:cs="Times New Roman"/>
          <w:sz w:val="24"/>
          <w:szCs w:val="24"/>
        </w:rPr>
      </w:pPr>
      <w:proofErr w:type="gramStart"/>
      <w:r w:rsidRPr="00994E56">
        <w:rPr>
          <w:rFonts w:ascii="Times New Roman" w:hAnsi="Times New Roman" w:cs="Times New Roman"/>
          <w:b/>
          <w:sz w:val="24"/>
          <w:szCs w:val="24"/>
        </w:rPr>
        <w:t>Homework</w:t>
      </w:r>
      <w:r w:rsidRPr="00994E56">
        <w:rPr>
          <w:rFonts w:ascii="Times New Roman" w:hAnsi="Times New Roman" w:cs="Times New Roman"/>
          <w:sz w:val="24"/>
          <w:szCs w:val="24"/>
        </w:rPr>
        <w:t>.</w:t>
      </w:r>
      <w:proofErr w:type="gramEnd"/>
      <w:r w:rsidRPr="00994E56">
        <w:rPr>
          <w:rFonts w:ascii="Times New Roman" w:hAnsi="Times New Roman" w:cs="Times New Roman"/>
          <w:b/>
          <w:sz w:val="24"/>
          <w:szCs w:val="24"/>
        </w:rPr>
        <w:t xml:space="preserve">  </w:t>
      </w:r>
      <w:r w:rsidR="00135AC2">
        <w:rPr>
          <w:rFonts w:ascii="Times New Roman" w:hAnsi="Times New Roman" w:cs="Times New Roman"/>
          <w:sz w:val="24"/>
          <w:szCs w:val="24"/>
        </w:rPr>
        <w:t>Seven participants in the enhanced social skills g</w:t>
      </w:r>
      <w:r w:rsidRPr="00994E56">
        <w:rPr>
          <w:rFonts w:ascii="Times New Roman" w:hAnsi="Times New Roman" w:cs="Times New Roman"/>
          <w:sz w:val="24"/>
          <w:szCs w:val="24"/>
        </w:rPr>
        <w:t>roup (four preschool and three kindergarten students) received weekly homework assignments (see Appendix</w:t>
      </w:r>
      <w:r w:rsidR="009F688F" w:rsidRPr="00994E56">
        <w:rPr>
          <w:rFonts w:ascii="Times New Roman" w:hAnsi="Times New Roman" w:cs="Times New Roman"/>
          <w:sz w:val="24"/>
          <w:szCs w:val="24"/>
        </w:rPr>
        <w:t xml:space="preserve"> C</w:t>
      </w:r>
      <w:r w:rsidRPr="00994E56">
        <w:rPr>
          <w:rFonts w:ascii="Times New Roman" w:hAnsi="Times New Roman" w:cs="Times New Roman"/>
          <w:sz w:val="24"/>
          <w:szCs w:val="24"/>
        </w:rPr>
        <w:t xml:space="preserve"> for sample homework).  Homew</w:t>
      </w:r>
      <w:r w:rsidR="0052300E">
        <w:rPr>
          <w:rFonts w:ascii="Times New Roman" w:hAnsi="Times New Roman" w:cs="Times New Roman"/>
          <w:sz w:val="24"/>
          <w:szCs w:val="24"/>
        </w:rPr>
        <w:t xml:space="preserve">ork was designed to </w:t>
      </w:r>
      <w:r w:rsidR="00213D17">
        <w:rPr>
          <w:rFonts w:ascii="Times New Roman" w:hAnsi="Times New Roman" w:cs="Times New Roman"/>
          <w:sz w:val="24"/>
          <w:szCs w:val="24"/>
        </w:rPr>
        <w:t xml:space="preserve">provide additional practice opportunities of target social skills </w:t>
      </w:r>
      <w:r w:rsidRPr="00994E56">
        <w:rPr>
          <w:rFonts w:ascii="Times New Roman" w:hAnsi="Times New Roman" w:cs="Times New Roman"/>
          <w:sz w:val="24"/>
          <w:szCs w:val="24"/>
        </w:rPr>
        <w:t xml:space="preserve">and encourage </w:t>
      </w:r>
      <w:r w:rsidR="00213D17">
        <w:rPr>
          <w:rFonts w:ascii="Times New Roman" w:hAnsi="Times New Roman" w:cs="Times New Roman"/>
          <w:sz w:val="24"/>
          <w:szCs w:val="24"/>
        </w:rPr>
        <w:t xml:space="preserve">skill </w:t>
      </w:r>
      <w:r w:rsidR="0052300E">
        <w:rPr>
          <w:rFonts w:ascii="Times New Roman" w:hAnsi="Times New Roman" w:cs="Times New Roman"/>
          <w:sz w:val="24"/>
          <w:szCs w:val="24"/>
        </w:rPr>
        <w:t>generalization</w:t>
      </w:r>
      <w:r w:rsidRPr="00994E56">
        <w:rPr>
          <w:rFonts w:ascii="Times New Roman" w:hAnsi="Times New Roman" w:cs="Times New Roman"/>
          <w:sz w:val="24"/>
          <w:szCs w:val="24"/>
        </w:rPr>
        <w:t xml:space="preserve">.  </w:t>
      </w:r>
      <w:r w:rsidR="00213D17">
        <w:rPr>
          <w:rFonts w:ascii="Times New Roman" w:hAnsi="Times New Roman" w:cs="Times New Roman"/>
          <w:sz w:val="24"/>
          <w:szCs w:val="24"/>
        </w:rPr>
        <w:t xml:space="preserve">For example, children learned the concept of </w:t>
      </w:r>
      <w:r w:rsidR="00213D17">
        <w:rPr>
          <w:rFonts w:ascii="Times New Roman" w:hAnsi="Times New Roman" w:cs="Times New Roman"/>
          <w:i/>
          <w:sz w:val="24"/>
          <w:szCs w:val="24"/>
        </w:rPr>
        <w:t xml:space="preserve">expected </w:t>
      </w:r>
      <w:r w:rsidR="00213D17">
        <w:rPr>
          <w:rFonts w:ascii="Times New Roman" w:hAnsi="Times New Roman" w:cs="Times New Roman"/>
          <w:sz w:val="24"/>
          <w:szCs w:val="24"/>
        </w:rPr>
        <w:t xml:space="preserve">and </w:t>
      </w:r>
      <w:r w:rsidR="00213D17">
        <w:rPr>
          <w:rFonts w:ascii="Times New Roman" w:hAnsi="Times New Roman" w:cs="Times New Roman"/>
          <w:i/>
          <w:sz w:val="24"/>
          <w:szCs w:val="24"/>
        </w:rPr>
        <w:t>unexpected behaviors</w:t>
      </w:r>
      <w:r w:rsidR="00213D17">
        <w:rPr>
          <w:rFonts w:ascii="Times New Roman" w:hAnsi="Times New Roman" w:cs="Times New Roman"/>
          <w:sz w:val="24"/>
          <w:szCs w:val="24"/>
        </w:rPr>
        <w:t xml:space="preserve"> with the group.  That week’s homework included a series of pictures representing expected and unexpected behaviors (e.g., sharing a toy, pushing a friend)</w:t>
      </w:r>
      <w:r w:rsidR="000F6E34">
        <w:rPr>
          <w:rFonts w:ascii="Times New Roman" w:hAnsi="Times New Roman" w:cs="Times New Roman"/>
          <w:sz w:val="24"/>
          <w:szCs w:val="24"/>
        </w:rPr>
        <w:t xml:space="preserve">.  Parents were instructed to work with their children to </w:t>
      </w:r>
      <w:r w:rsidR="00213D17">
        <w:rPr>
          <w:rFonts w:ascii="Times New Roman" w:hAnsi="Times New Roman" w:cs="Times New Roman"/>
          <w:sz w:val="24"/>
          <w:szCs w:val="24"/>
        </w:rPr>
        <w:t xml:space="preserve">sort </w:t>
      </w:r>
      <w:r w:rsidR="000F6E34">
        <w:rPr>
          <w:rFonts w:ascii="Times New Roman" w:hAnsi="Times New Roman" w:cs="Times New Roman"/>
          <w:sz w:val="24"/>
          <w:szCs w:val="24"/>
        </w:rPr>
        <w:t xml:space="preserve">the pictures into the categories of expected and unexpected behaviors </w:t>
      </w:r>
      <w:r w:rsidR="00213D17">
        <w:rPr>
          <w:rFonts w:ascii="Times New Roman" w:hAnsi="Times New Roman" w:cs="Times New Roman"/>
          <w:sz w:val="24"/>
          <w:szCs w:val="24"/>
        </w:rPr>
        <w:t xml:space="preserve">and glue </w:t>
      </w:r>
      <w:r w:rsidR="000F6E34">
        <w:rPr>
          <w:rFonts w:ascii="Times New Roman" w:hAnsi="Times New Roman" w:cs="Times New Roman"/>
          <w:sz w:val="24"/>
          <w:szCs w:val="24"/>
        </w:rPr>
        <w:t>them</w:t>
      </w:r>
      <w:r w:rsidR="00213D17">
        <w:rPr>
          <w:rFonts w:ascii="Times New Roman" w:hAnsi="Times New Roman" w:cs="Times New Roman"/>
          <w:sz w:val="24"/>
          <w:szCs w:val="24"/>
        </w:rPr>
        <w:t xml:space="preserve"> on a worksheet.  Parents were asked to return completed homework to</w:t>
      </w:r>
      <w:r w:rsidR="000F6E34">
        <w:rPr>
          <w:rFonts w:ascii="Times New Roman" w:hAnsi="Times New Roman" w:cs="Times New Roman"/>
          <w:sz w:val="24"/>
          <w:szCs w:val="24"/>
        </w:rPr>
        <w:t xml:space="preserve"> the group</w:t>
      </w:r>
      <w:r w:rsidR="00213D17">
        <w:rPr>
          <w:rFonts w:ascii="Times New Roman" w:hAnsi="Times New Roman" w:cs="Times New Roman"/>
          <w:sz w:val="24"/>
          <w:szCs w:val="24"/>
        </w:rPr>
        <w:t xml:space="preserve"> the following week</w:t>
      </w:r>
      <w:r w:rsidRPr="00994E56">
        <w:rPr>
          <w:rFonts w:ascii="Times New Roman" w:hAnsi="Times New Roman" w:cs="Times New Roman"/>
          <w:sz w:val="24"/>
          <w:szCs w:val="24"/>
        </w:rPr>
        <w:t xml:space="preserve">.  </w:t>
      </w:r>
    </w:p>
    <w:p w:rsidR="004E7165" w:rsidRPr="00994E56" w:rsidRDefault="004E7165" w:rsidP="00A8068B">
      <w:pPr>
        <w:spacing w:after="0" w:line="480" w:lineRule="auto"/>
        <w:rPr>
          <w:rFonts w:ascii="Times New Roman" w:eastAsia="SimSun" w:hAnsi="Times New Roman" w:cs="Times New Roman"/>
          <w:b/>
          <w:sz w:val="24"/>
          <w:szCs w:val="24"/>
          <w:lang w:eastAsia="zh-CN"/>
        </w:rPr>
      </w:pPr>
    </w:p>
    <w:p w:rsidR="004E7165" w:rsidRPr="00827193" w:rsidRDefault="004E7165" w:rsidP="00827193">
      <w:pPr>
        <w:spacing w:after="0" w:line="480" w:lineRule="auto"/>
        <w:rPr>
          <w:rFonts w:ascii="Times New Roman" w:eastAsia="SimSun" w:hAnsi="Times New Roman" w:cs="Times New Roman"/>
          <w:b/>
          <w:sz w:val="24"/>
          <w:szCs w:val="24"/>
          <w:lang w:eastAsia="zh-CN"/>
        </w:rPr>
      </w:pPr>
      <w:r w:rsidRPr="00827193">
        <w:rPr>
          <w:rFonts w:ascii="Times New Roman" w:eastAsia="SimSun" w:hAnsi="Times New Roman" w:cs="Times New Roman"/>
          <w:b/>
          <w:sz w:val="24"/>
          <w:szCs w:val="24"/>
          <w:lang w:eastAsia="zh-CN"/>
        </w:rPr>
        <w:t>Measures</w:t>
      </w:r>
    </w:p>
    <w:p w:rsidR="004E7165" w:rsidRPr="00994E56" w:rsidRDefault="004E7165" w:rsidP="00A8068B">
      <w:pPr>
        <w:adjustRightInd w:val="0"/>
        <w:snapToGrid w:val="0"/>
        <w:spacing w:after="0" w:line="480" w:lineRule="auto"/>
        <w:rPr>
          <w:rFonts w:ascii="Times New Roman" w:hAnsi="Times New Roman" w:cs="Times New Roman"/>
          <w:sz w:val="24"/>
          <w:szCs w:val="24"/>
        </w:rPr>
      </w:pPr>
      <w:r w:rsidRPr="00994E56">
        <w:rPr>
          <w:rFonts w:ascii="Times New Roman" w:hAnsi="Times New Roman" w:cs="Times New Roman"/>
          <w:sz w:val="24"/>
          <w:szCs w:val="24"/>
        </w:rPr>
        <w:lastRenderedPageBreak/>
        <w:tab/>
        <w:t xml:space="preserve">The study used four types of outcome measures to assess the effects </w:t>
      </w:r>
      <w:r w:rsidR="000F6E34">
        <w:rPr>
          <w:rFonts w:ascii="Times New Roman" w:hAnsi="Times New Roman" w:cs="Times New Roman"/>
          <w:sz w:val="24"/>
          <w:szCs w:val="24"/>
        </w:rPr>
        <w:t xml:space="preserve">and social validity </w:t>
      </w:r>
      <w:r w:rsidRPr="00994E56">
        <w:rPr>
          <w:rFonts w:ascii="Times New Roman" w:hAnsi="Times New Roman" w:cs="Times New Roman"/>
          <w:sz w:val="24"/>
          <w:szCs w:val="24"/>
        </w:rPr>
        <w:t>of social skills group instructi</w:t>
      </w:r>
      <w:r w:rsidR="000F6E34">
        <w:rPr>
          <w:rFonts w:ascii="Times New Roman" w:hAnsi="Times New Roman" w:cs="Times New Roman"/>
          <w:sz w:val="24"/>
          <w:szCs w:val="24"/>
        </w:rPr>
        <w:t xml:space="preserve">on: a) teacher ratings of child </w:t>
      </w:r>
      <w:r w:rsidRPr="00994E56">
        <w:rPr>
          <w:rFonts w:ascii="Times New Roman" w:hAnsi="Times New Roman" w:cs="Times New Roman"/>
          <w:sz w:val="24"/>
          <w:szCs w:val="24"/>
        </w:rPr>
        <w:t xml:space="preserve">specific objectives, b) direct observation of free play in the social skills group and classroom, c) Social Responsiveness Scale (SRS), and d) </w:t>
      </w:r>
      <w:r w:rsidR="000F6E34">
        <w:rPr>
          <w:rFonts w:ascii="Times New Roman" w:hAnsi="Times New Roman" w:cs="Times New Roman"/>
          <w:sz w:val="24"/>
          <w:szCs w:val="24"/>
        </w:rPr>
        <w:t>parent feedback</w:t>
      </w:r>
      <w:r w:rsidRPr="00994E56">
        <w:rPr>
          <w:rFonts w:ascii="Times New Roman" w:hAnsi="Times New Roman" w:cs="Times New Roman"/>
          <w:sz w:val="24"/>
          <w:szCs w:val="24"/>
        </w:rPr>
        <w:t>.</w:t>
      </w:r>
    </w:p>
    <w:p w:rsidR="004E7165" w:rsidRPr="00827193" w:rsidRDefault="00E00B74" w:rsidP="00827193">
      <w:pPr>
        <w:adjustRightInd w:val="0"/>
        <w:snapToGrid w:val="0"/>
        <w:spacing w:after="0" w:line="480" w:lineRule="auto"/>
        <w:ind w:firstLine="720"/>
        <w:rPr>
          <w:rFonts w:ascii="Times New Roman" w:hAnsi="Times New Roman" w:cs="Times New Roman"/>
          <w:b/>
          <w:sz w:val="24"/>
          <w:szCs w:val="24"/>
        </w:rPr>
      </w:pPr>
      <w:proofErr w:type="gramStart"/>
      <w:r>
        <w:rPr>
          <w:rFonts w:ascii="Times New Roman" w:hAnsi="Times New Roman" w:cs="Times New Roman"/>
          <w:b/>
          <w:sz w:val="24"/>
          <w:szCs w:val="24"/>
        </w:rPr>
        <w:t>Individual</w:t>
      </w:r>
      <w:r w:rsidR="000C5C82">
        <w:rPr>
          <w:rFonts w:ascii="Times New Roman" w:hAnsi="Times New Roman" w:cs="Times New Roman"/>
          <w:b/>
          <w:sz w:val="24"/>
          <w:szCs w:val="24"/>
        </w:rPr>
        <w:t xml:space="preserve"> learning </w:t>
      </w:r>
      <w:r w:rsidR="009008A4">
        <w:rPr>
          <w:rFonts w:ascii="Times New Roman" w:hAnsi="Times New Roman" w:cs="Times New Roman"/>
          <w:b/>
          <w:sz w:val="24"/>
          <w:szCs w:val="24"/>
        </w:rPr>
        <w:t>o</w:t>
      </w:r>
      <w:r w:rsidR="004E7165" w:rsidRPr="00827193">
        <w:rPr>
          <w:rFonts w:ascii="Times New Roman" w:hAnsi="Times New Roman" w:cs="Times New Roman"/>
          <w:b/>
          <w:sz w:val="24"/>
          <w:szCs w:val="24"/>
        </w:rPr>
        <w:t>bjectives</w:t>
      </w:r>
      <w:r w:rsidR="00827193">
        <w:rPr>
          <w:rFonts w:ascii="Times New Roman" w:hAnsi="Times New Roman" w:cs="Times New Roman"/>
          <w:b/>
          <w:sz w:val="24"/>
          <w:szCs w:val="24"/>
        </w:rPr>
        <w:t>.</w:t>
      </w:r>
      <w:proofErr w:type="gramEnd"/>
      <w:r w:rsidR="00827193">
        <w:rPr>
          <w:rFonts w:ascii="Times New Roman" w:hAnsi="Times New Roman" w:cs="Times New Roman"/>
          <w:b/>
          <w:sz w:val="24"/>
          <w:szCs w:val="24"/>
        </w:rPr>
        <w:t xml:space="preserve">  </w:t>
      </w:r>
      <w:r w:rsidR="000C5C82">
        <w:rPr>
          <w:rFonts w:ascii="Times New Roman" w:hAnsi="Times New Roman" w:cs="Times New Roman"/>
          <w:sz w:val="24"/>
          <w:szCs w:val="24"/>
        </w:rPr>
        <w:t>In addition to group goals</w:t>
      </w:r>
      <w:r w:rsidR="004E7165" w:rsidRPr="00994E56">
        <w:rPr>
          <w:rFonts w:ascii="Times New Roman" w:hAnsi="Times New Roman" w:cs="Times New Roman"/>
          <w:sz w:val="24"/>
          <w:szCs w:val="24"/>
        </w:rPr>
        <w:t xml:space="preserve">, </w:t>
      </w:r>
      <w:r w:rsidR="000C5C82">
        <w:rPr>
          <w:rFonts w:ascii="Times New Roman" w:hAnsi="Times New Roman" w:cs="Times New Roman"/>
          <w:sz w:val="24"/>
          <w:szCs w:val="24"/>
        </w:rPr>
        <w:t xml:space="preserve">the </w:t>
      </w:r>
      <w:r w:rsidR="004E7165" w:rsidRPr="00994E56">
        <w:rPr>
          <w:rFonts w:ascii="Times New Roman" w:hAnsi="Times New Roman" w:cs="Times New Roman"/>
          <w:sz w:val="24"/>
          <w:szCs w:val="24"/>
        </w:rPr>
        <w:t xml:space="preserve">social skills group instructors set up individual social skills objectives for every student.  For example, one child may </w:t>
      </w:r>
      <w:r w:rsidR="000F6E34">
        <w:rPr>
          <w:rFonts w:ascii="Times New Roman" w:hAnsi="Times New Roman" w:cs="Times New Roman"/>
          <w:sz w:val="24"/>
          <w:szCs w:val="24"/>
        </w:rPr>
        <w:t xml:space="preserve">need to </w:t>
      </w:r>
      <w:r w:rsidR="004E7165" w:rsidRPr="00994E56">
        <w:rPr>
          <w:rFonts w:ascii="Times New Roman" w:hAnsi="Times New Roman" w:cs="Times New Roman"/>
          <w:sz w:val="24"/>
          <w:szCs w:val="24"/>
        </w:rPr>
        <w:t>work on establishing eye contact when initiating social interac</w:t>
      </w:r>
      <w:r w:rsidR="000F6E34">
        <w:rPr>
          <w:rFonts w:ascii="Times New Roman" w:hAnsi="Times New Roman" w:cs="Times New Roman"/>
          <w:sz w:val="24"/>
          <w:szCs w:val="24"/>
        </w:rPr>
        <w:t xml:space="preserve">tion, whereas another child may need additional practice for imitating a </w:t>
      </w:r>
      <w:r w:rsidR="004E7165" w:rsidRPr="00994E56">
        <w:rPr>
          <w:rFonts w:ascii="Times New Roman" w:hAnsi="Times New Roman" w:cs="Times New Roman"/>
          <w:sz w:val="24"/>
          <w:szCs w:val="24"/>
        </w:rPr>
        <w:t>peer</w:t>
      </w:r>
      <w:r w:rsidR="000F6E34">
        <w:rPr>
          <w:rFonts w:ascii="Times New Roman" w:hAnsi="Times New Roman" w:cs="Times New Roman"/>
          <w:sz w:val="24"/>
          <w:szCs w:val="24"/>
        </w:rPr>
        <w:t>’</w:t>
      </w:r>
      <w:r w:rsidR="004E7165" w:rsidRPr="00994E56">
        <w:rPr>
          <w:rFonts w:ascii="Times New Roman" w:hAnsi="Times New Roman" w:cs="Times New Roman"/>
          <w:sz w:val="24"/>
          <w:szCs w:val="24"/>
        </w:rPr>
        <w:t>s play.  To capture each child’s unique progress, the present study evaluate</w:t>
      </w:r>
      <w:r w:rsidR="006A47C8">
        <w:rPr>
          <w:rFonts w:ascii="Times New Roman" w:hAnsi="Times New Roman" w:cs="Times New Roman"/>
          <w:sz w:val="24"/>
          <w:szCs w:val="24"/>
        </w:rPr>
        <w:t>d participants’ progress toward</w:t>
      </w:r>
      <w:r w:rsidR="00293393">
        <w:rPr>
          <w:rFonts w:ascii="Times New Roman" w:hAnsi="Times New Roman" w:cs="Times New Roman"/>
          <w:sz w:val="24"/>
          <w:szCs w:val="24"/>
        </w:rPr>
        <w:t xml:space="preserve"> their individual</w:t>
      </w:r>
      <w:r w:rsidR="004E7165" w:rsidRPr="00994E56">
        <w:rPr>
          <w:rFonts w:ascii="Times New Roman" w:hAnsi="Times New Roman" w:cs="Times New Roman"/>
          <w:sz w:val="24"/>
          <w:szCs w:val="24"/>
        </w:rPr>
        <w:t xml:space="preserve"> objectives on a 5-point scale.  </w:t>
      </w:r>
      <w:r w:rsidR="006A47C8">
        <w:rPr>
          <w:rFonts w:ascii="Times New Roman" w:hAnsi="Times New Roman" w:cs="Times New Roman"/>
          <w:sz w:val="24"/>
          <w:szCs w:val="24"/>
        </w:rPr>
        <w:t>The s</w:t>
      </w:r>
      <w:r w:rsidR="004E7165" w:rsidRPr="00994E56">
        <w:rPr>
          <w:rFonts w:ascii="Times New Roman" w:hAnsi="Times New Roman" w:cs="Times New Roman"/>
          <w:sz w:val="24"/>
          <w:szCs w:val="24"/>
        </w:rPr>
        <w:t xml:space="preserve">ocial skills group instructors </w:t>
      </w:r>
      <w:r w:rsidR="00293393">
        <w:rPr>
          <w:rFonts w:ascii="Times New Roman" w:hAnsi="Times New Roman" w:cs="Times New Roman"/>
          <w:sz w:val="24"/>
          <w:szCs w:val="24"/>
        </w:rPr>
        <w:t>initially set up several objectives for each student based on the Social Skills Checklist.  A majority of students’ objectives were modified after the 10</w:t>
      </w:r>
      <w:r w:rsidR="00293393" w:rsidRPr="00293393">
        <w:rPr>
          <w:rFonts w:ascii="Times New Roman" w:hAnsi="Times New Roman" w:cs="Times New Roman"/>
          <w:sz w:val="24"/>
          <w:szCs w:val="24"/>
          <w:vertAlign w:val="superscript"/>
        </w:rPr>
        <w:t>th</w:t>
      </w:r>
      <w:r w:rsidR="00293393">
        <w:rPr>
          <w:rFonts w:ascii="Times New Roman" w:hAnsi="Times New Roman" w:cs="Times New Roman"/>
          <w:sz w:val="24"/>
          <w:szCs w:val="24"/>
        </w:rPr>
        <w:t xml:space="preserve"> session.  The instructors </w:t>
      </w:r>
      <w:r w:rsidR="004E7165" w:rsidRPr="00994E56">
        <w:rPr>
          <w:rFonts w:ascii="Times New Roman" w:hAnsi="Times New Roman" w:cs="Times New Roman"/>
          <w:sz w:val="24"/>
          <w:szCs w:val="24"/>
        </w:rPr>
        <w:t xml:space="preserve">or assistants were asked to rate </w:t>
      </w:r>
      <w:r w:rsidR="00293393">
        <w:rPr>
          <w:rFonts w:ascii="Times New Roman" w:hAnsi="Times New Roman" w:cs="Times New Roman"/>
          <w:sz w:val="24"/>
          <w:szCs w:val="24"/>
        </w:rPr>
        <w:t xml:space="preserve">individual </w:t>
      </w:r>
      <w:r w:rsidR="004E7165" w:rsidRPr="00994E56">
        <w:rPr>
          <w:rFonts w:ascii="Times New Roman" w:hAnsi="Times New Roman" w:cs="Times New Roman"/>
          <w:sz w:val="24"/>
          <w:szCs w:val="24"/>
        </w:rPr>
        <w:t xml:space="preserve">performance </w:t>
      </w:r>
      <w:r w:rsidR="006A47C8">
        <w:rPr>
          <w:rFonts w:ascii="Times New Roman" w:hAnsi="Times New Roman" w:cs="Times New Roman"/>
          <w:sz w:val="24"/>
          <w:szCs w:val="24"/>
        </w:rPr>
        <w:t>after</w:t>
      </w:r>
      <w:r w:rsidR="004E7165" w:rsidRPr="00994E56">
        <w:rPr>
          <w:rFonts w:ascii="Times New Roman" w:hAnsi="Times New Roman" w:cs="Times New Roman"/>
          <w:sz w:val="24"/>
          <w:szCs w:val="24"/>
        </w:rPr>
        <w:t xml:space="preserve"> every lesson based on the following criteria.  A sample </w:t>
      </w:r>
      <w:r w:rsidR="00293393">
        <w:rPr>
          <w:rFonts w:ascii="Times New Roman" w:hAnsi="Times New Roman" w:cs="Times New Roman"/>
          <w:sz w:val="24"/>
          <w:szCs w:val="24"/>
        </w:rPr>
        <w:t>data tracking sheet</w:t>
      </w:r>
      <w:r w:rsidR="00C0304D">
        <w:rPr>
          <w:rFonts w:ascii="Times New Roman" w:hAnsi="Times New Roman" w:cs="Times New Roman"/>
          <w:sz w:val="24"/>
          <w:szCs w:val="24"/>
        </w:rPr>
        <w:t xml:space="preserve"> is included in </w:t>
      </w:r>
      <w:r w:rsidR="004E7165" w:rsidRPr="00994E56">
        <w:rPr>
          <w:rFonts w:ascii="Times New Roman" w:hAnsi="Times New Roman" w:cs="Times New Roman"/>
          <w:sz w:val="24"/>
          <w:szCs w:val="24"/>
        </w:rPr>
        <w:t xml:space="preserve">Appendix </w:t>
      </w:r>
      <w:r w:rsidR="000B6E2E" w:rsidRPr="00994E56">
        <w:rPr>
          <w:rFonts w:ascii="Times New Roman" w:hAnsi="Times New Roman" w:cs="Times New Roman"/>
          <w:sz w:val="24"/>
          <w:szCs w:val="24"/>
        </w:rPr>
        <w:t>D</w:t>
      </w:r>
      <w:r w:rsidR="004E7165" w:rsidRPr="00994E56">
        <w:rPr>
          <w:rFonts w:ascii="Times New Roman" w:hAnsi="Times New Roman" w:cs="Times New Roman"/>
          <w:sz w:val="24"/>
          <w:szCs w:val="24"/>
        </w:rPr>
        <w:t xml:space="preserve">. </w:t>
      </w:r>
    </w:p>
    <w:p w:rsidR="004E7165" w:rsidRPr="00994E56" w:rsidRDefault="004E7165" w:rsidP="00A8068B">
      <w:pPr>
        <w:snapToGrid w:val="0"/>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r>
      <w:proofErr w:type="gramStart"/>
      <w:r w:rsidRPr="00994E56">
        <w:rPr>
          <w:rFonts w:ascii="Times New Roman" w:hAnsi="Times New Roman" w:cs="Times New Roman"/>
          <w:sz w:val="24"/>
          <w:szCs w:val="24"/>
        </w:rPr>
        <w:t>0  Refused</w:t>
      </w:r>
      <w:proofErr w:type="gramEnd"/>
      <w:r w:rsidRPr="00994E56">
        <w:rPr>
          <w:rFonts w:ascii="Times New Roman" w:hAnsi="Times New Roman" w:cs="Times New Roman"/>
          <w:sz w:val="24"/>
          <w:szCs w:val="24"/>
        </w:rPr>
        <w:t xml:space="preserve"> or protested, aggressive or overt behaviors</w:t>
      </w:r>
    </w:p>
    <w:p w:rsidR="004E7165" w:rsidRPr="00994E56" w:rsidRDefault="004E7165" w:rsidP="00A8068B">
      <w:pPr>
        <w:snapToGrid w:val="0"/>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r>
      <w:proofErr w:type="gramStart"/>
      <w:r w:rsidRPr="00994E56">
        <w:rPr>
          <w:rFonts w:ascii="Times New Roman" w:hAnsi="Times New Roman" w:cs="Times New Roman"/>
          <w:sz w:val="24"/>
          <w:szCs w:val="24"/>
        </w:rPr>
        <w:t>1  No</w:t>
      </w:r>
      <w:proofErr w:type="gramEnd"/>
      <w:r w:rsidRPr="00994E56">
        <w:rPr>
          <w:rFonts w:ascii="Times New Roman" w:hAnsi="Times New Roman" w:cs="Times New Roman"/>
          <w:sz w:val="24"/>
          <w:szCs w:val="24"/>
        </w:rPr>
        <w:t xml:space="preserve"> response or initiation most of the time, with prompting</w:t>
      </w:r>
    </w:p>
    <w:p w:rsidR="004E7165" w:rsidRPr="00994E56" w:rsidRDefault="004E7165" w:rsidP="00A8068B">
      <w:pPr>
        <w:snapToGrid w:val="0"/>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r>
      <w:proofErr w:type="gramStart"/>
      <w:r w:rsidRPr="00994E56">
        <w:rPr>
          <w:rFonts w:ascii="Times New Roman" w:hAnsi="Times New Roman" w:cs="Times New Roman"/>
          <w:sz w:val="24"/>
          <w:szCs w:val="24"/>
        </w:rPr>
        <w:t>2  Prompting</w:t>
      </w:r>
      <w:proofErr w:type="gramEnd"/>
      <w:r w:rsidRPr="00994E56">
        <w:rPr>
          <w:rFonts w:ascii="Times New Roman" w:hAnsi="Times New Roman" w:cs="Times New Roman"/>
          <w:sz w:val="24"/>
          <w:szCs w:val="24"/>
        </w:rPr>
        <w:t xml:space="preserve"> needed most of the time for a response or initiation</w:t>
      </w:r>
    </w:p>
    <w:p w:rsidR="004E7165" w:rsidRPr="00994E56" w:rsidRDefault="004E7165" w:rsidP="00A8068B">
      <w:pPr>
        <w:snapToGrid w:val="0"/>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r>
      <w:proofErr w:type="gramStart"/>
      <w:r w:rsidRPr="00994E56">
        <w:rPr>
          <w:rFonts w:ascii="Times New Roman" w:hAnsi="Times New Roman" w:cs="Times New Roman"/>
          <w:sz w:val="24"/>
          <w:szCs w:val="24"/>
        </w:rPr>
        <w:t>3  Responded</w:t>
      </w:r>
      <w:proofErr w:type="gramEnd"/>
      <w:r w:rsidRPr="00994E56">
        <w:rPr>
          <w:rFonts w:ascii="Times New Roman" w:hAnsi="Times New Roman" w:cs="Times New Roman"/>
          <w:sz w:val="24"/>
          <w:szCs w:val="24"/>
        </w:rPr>
        <w:t xml:space="preserve"> or initiated correctly without prompts more than 50% of the time</w:t>
      </w:r>
    </w:p>
    <w:p w:rsidR="00827193" w:rsidRPr="00293393" w:rsidRDefault="00293393" w:rsidP="00293393">
      <w:pPr>
        <w:snapToGri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4  </w:t>
      </w:r>
      <w:r w:rsidR="004E7165" w:rsidRPr="00293393">
        <w:rPr>
          <w:rFonts w:ascii="Times New Roman" w:hAnsi="Times New Roman" w:cs="Times New Roman"/>
          <w:sz w:val="24"/>
          <w:szCs w:val="24"/>
        </w:rPr>
        <w:t>Minimal</w:t>
      </w:r>
      <w:proofErr w:type="gramEnd"/>
      <w:r w:rsidR="004E7165" w:rsidRPr="00293393">
        <w:rPr>
          <w:rFonts w:ascii="Times New Roman" w:hAnsi="Times New Roman" w:cs="Times New Roman"/>
          <w:sz w:val="24"/>
          <w:szCs w:val="24"/>
        </w:rPr>
        <w:t xml:space="preserve"> to no prompting necess</w:t>
      </w:r>
      <w:r w:rsidR="00827193" w:rsidRPr="00293393">
        <w:rPr>
          <w:rFonts w:ascii="Times New Roman" w:hAnsi="Times New Roman" w:cs="Times New Roman"/>
          <w:sz w:val="24"/>
          <w:szCs w:val="24"/>
        </w:rPr>
        <w:t>ary (at least 80% independence)</w:t>
      </w:r>
    </w:p>
    <w:p w:rsidR="004E7165" w:rsidRPr="00827193" w:rsidRDefault="004E7165" w:rsidP="00827193">
      <w:pPr>
        <w:adjustRightInd w:val="0"/>
        <w:snapToGrid w:val="0"/>
        <w:spacing w:after="0" w:line="480" w:lineRule="auto"/>
        <w:ind w:firstLine="720"/>
        <w:rPr>
          <w:rFonts w:ascii="Times New Roman" w:hAnsi="Times New Roman" w:cs="Times New Roman"/>
          <w:b/>
          <w:sz w:val="24"/>
          <w:szCs w:val="24"/>
        </w:rPr>
      </w:pPr>
      <w:proofErr w:type="gramStart"/>
      <w:r w:rsidRPr="00827193">
        <w:rPr>
          <w:rFonts w:ascii="Times New Roman" w:hAnsi="Times New Roman" w:cs="Times New Roman"/>
          <w:b/>
          <w:sz w:val="24"/>
          <w:szCs w:val="24"/>
        </w:rPr>
        <w:t>Behavioral Observation</w:t>
      </w:r>
      <w:r w:rsidR="00827193" w:rsidRPr="00827193">
        <w:rPr>
          <w:rFonts w:ascii="Times New Roman" w:hAnsi="Times New Roman" w:cs="Times New Roman"/>
          <w:sz w:val="24"/>
          <w:szCs w:val="24"/>
        </w:rPr>
        <w:t>.</w:t>
      </w:r>
      <w:proofErr w:type="gramEnd"/>
      <w:r w:rsidR="00827193" w:rsidRPr="00827193">
        <w:rPr>
          <w:rFonts w:ascii="Times New Roman" w:hAnsi="Times New Roman" w:cs="Times New Roman"/>
          <w:sz w:val="24"/>
          <w:szCs w:val="24"/>
        </w:rPr>
        <w:t xml:space="preserve">  </w:t>
      </w:r>
      <w:r w:rsidR="00293393">
        <w:rPr>
          <w:rFonts w:ascii="Times New Roman" w:hAnsi="Times New Roman" w:cs="Times New Roman"/>
          <w:sz w:val="24"/>
          <w:szCs w:val="24"/>
        </w:rPr>
        <w:t xml:space="preserve">The second outcome measure was behavioral observation of the participants’ social behavior in two different free play situations.  </w:t>
      </w:r>
      <w:r w:rsidRPr="00994E56">
        <w:rPr>
          <w:rFonts w:ascii="Times New Roman" w:hAnsi="Times New Roman" w:cs="Times New Roman"/>
          <w:sz w:val="24"/>
          <w:szCs w:val="24"/>
        </w:rPr>
        <w:t xml:space="preserve">Three classes of social behavior were observed: a) engagement, b) </w:t>
      </w:r>
      <w:r w:rsidR="00FF6AAF">
        <w:rPr>
          <w:rFonts w:ascii="Times New Roman" w:hAnsi="Times New Roman" w:cs="Times New Roman"/>
          <w:sz w:val="24"/>
          <w:szCs w:val="24"/>
        </w:rPr>
        <w:t>social</w:t>
      </w:r>
      <w:r w:rsidRPr="00994E56">
        <w:rPr>
          <w:rFonts w:ascii="Times New Roman" w:hAnsi="Times New Roman" w:cs="Times New Roman"/>
          <w:sz w:val="24"/>
          <w:szCs w:val="24"/>
        </w:rPr>
        <w:t xml:space="preserve"> interaction, and c) proximity with a peer.  The participants were observed during free play time in the social skills group as well as free play in </w:t>
      </w:r>
      <w:r w:rsidRPr="00994E56">
        <w:rPr>
          <w:rFonts w:ascii="Times New Roman" w:hAnsi="Times New Roman" w:cs="Times New Roman"/>
          <w:sz w:val="24"/>
          <w:szCs w:val="24"/>
        </w:rPr>
        <w:lastRenderedPageBreak/>
        <w:t xml:space="preserve">their regular classrooms.  </w:t>
      </w:r>
      <w:r w:rsidRPr="00994E56">
        <w:rPr>
          <w:rFonts w:ascii="Times New Roman" w:hAnsi="Times New Roman" w:cs="Times New Roman"/>
          <w:i/>
          <w:sz w:val="24"/>
          <w:szCs w:val="24"/>
        </w:rPr>
        <w:t xml:space="preserve">Engagement </w:t>
      </w:r>
      <w:r w:rsidRPr="00994E56">
        <w:rPr>
          <w:rFonts w:ascii="Times New Roman" w:hAnsi="Times New Roman" w:cs="Times New Roman"/>
          <w:sz w:val="24"/>
          <w:szCs w:val="24"/>
        </w:rPr>
        <w:t>was defined as the state of being actively involved with the environment (with teachers, peers, or materials) in a way that is appropriate for the children’s age, abilities, and surroundings (</w:t>
      </w:r>
      <w:proofErr w:type="spellStart"/>
      <w:r w:rsidRPr="00994E56">
        <w:rPr>
          <w:rStyle w:val="apple-style-span"/>
          <w:rFonts w:ascii="Times New Roman" w:eastAsia="Arial Unicode MS" w:hAnsi="Times New Roman" w:cs="Times New Roman"/>
          <w:sz w:val="24"/>
          <w:szCs w:val="24"/>
        </w:rPr>
        <w:t>McWilliam</w:t>
      </w:r>
      <w:proofErr w:type="spellEnd"/>
      <w:r w:rsidRPr="00994E56">
        <w:rPr>
          <w:rStyle w:val="apple-style-span"/>
          <w:rFonts w:ascii="Times New Roman" w:eastAsia="Arial Unicode MS" w:hAnsi="Times New Roman" w:cs="Times New Roman"/>
          <w:sz w:val="24"/>
          <w:szCs w:val="24"/>
        </w:rPr>
        <w:t xml:space="preserve"> &amp; Casey, 2008</w:t>
      </w:r>
      <w:r w:rsidRPr="00994E56">
        <w:rPr>
          <w:rFonts w:ascii="Times New Roman" w:hAnsi="Times New Roman" w:cs="Times New Roman"/>
          <w:sz w:val="24"/>
          <w:szCs w:val="24"/>
        </w:rPr>
        <w:t xml:space="preserve">).  Engagement can be social (e.g., building a tower with a peer, talking to a teacher) or non-social (e.g., playing with a toy alone).  It was not considered as engagement, if the child was merely attending to the environment (e.g., looking at a book while the teacher read it, looking at a peer’s play without actively participating), which also matched the definition of </w:t>
      </w:r>
      <w:r w:rsidRPr="00994E56">
        <w:rPr>
          <w:rFonts w:ascii="Times New Roman" w:hAnsi="Times New Roman" w:cs="Times New Roman"/>
          <w:i/>
          <w:sz w:val="24"/>
          <w:szCs w:val="24"/>
        </w:rPr>
        <w:t>casual attention</w:t>
      </w:r>
      <w:r w:rsidRPr="00994E56">
        <w:rPr>
          <w:rFonts w:ascii="Times New Roman" w:hAnsi="Times New Roman" w:cs="Times New Roman"/>
          <w:sz w:val="24"/>
          <w:szCs w:val="24"/>
        </w:rPr>
        <w:t xml:space="preserve"> and </w:t>
      </w:r>
      <w:r w:rsidRPr="00994E56">
        <w:rPr>
          <w:rFonts w:ascii="Times New Roman" w:hAnsi="Times New Roman" w:cs="Times New Roman"/>
          <w:i/>
          <w:sz w:val="24"/>
          <w:szCs w:val="24"/>
        </w:rPr>
        <w:t>focused attention</w:t>
      </w:r>
      <w:r w:rsidRPr="00994E56">
        <w:rPr>
          <w:rFonts w:ascii="Times New Roman" w:hAnsi="Times New Roman" w:cs="Times New Roman"/>
          <w:sz w:val="24"/>
          <w:szCs w:val="24"/>
        </w:rPr>
        <w:t xml:space="preserve"> as described in </w:t>
      </w:r>
      <w:proofErr w:type="spellStart"/>
      <w:r w:rsidRPr="00994E56">
        <w:rPr>
          <w:rFonts w:ascii="Times New Roman" w:hAnsi="Times New Roman" w:cs="Times New Roman"/>
          <w:sz w:val="24"/>
          <w:szCs w:val="24"/>
        </w:rPr>
        <w:t>McWilliam</w:t>
      </w:r>
      <w:proofErr w:type="spellEnd"/>
      <w:r w:rsidRPr="00994E56">
        <w:rPr>
          <w:rFonts w:ascii="Times New Roman" w:hAnsi="Times New Roman" w:cs="Times New Roman"/>
          <w:sz w:val="24"/>
          <w:szCs w:val="24"/>
        </w:rPr>
        <w:t xml:space="preserve"> and Casey (2008).  Based on </w:t>
      </w:r>
      <w:proofErr w:type="spellStart"/>
      <w:r w:rsidRPr="00994E56">
        <w:rPr>
          <w:rFonts w:ascii="Times New Roman" w:hAnsi="Times New Roman" w:cs="Times New Roman"/>
          <w:sz w:val="24"/>
          <w:szCs w:val="24"/>
        </w:rPr>
        <w:t>McWilliam</w:t>
      </w:r>
      <w:proofErr w:type="spellEnd"/>
      <w:r w:rsidRPr="00994E56">
        <w:rPr>
          <w:rFonts w:ascii="Times New Roman" w:hAnsi="Times New Roman" w:cs="Times New Roman"/>
          <w:sz w:val="24"/>
          <w:szCs w:val="24"/>
        </w:rPr>
        <w:t xml:space="preserve"> and Casey’s nine levels of engagement, the present study considered </w:t>
      </w:r>
      <w:r w:rsidRPr="00994E56">
        <w:rPr>
          <w:rFonts w:ascii="Times New Roman" w:hAnsi="Times New Roman" w:cs="Times New Roman"/>
          <w:i/>
          <w:sz w:val="24"/>
          <w:szCs w:val="24"/>
        </w:rPr>
        <w:t xml:space="preserve">differentiated behavior, constructive behavior, encoded behavior, symbolic behavior, </w:t>
      </w:r>
      <w:r w:rsidRPr="00994E56">
        <w:rPr>
          <w:rFonts w:ascii="Times New Roman" w:hAnsi="Times New Roman" w:cs="Times New Roman"/>
          <w:sz w:val="24"/>
          <w:szCs w:val="24"/>
        </w:rPr>
        <w:t xml:space="preserve">and </w:t>
      </w:r>
      <w:r w:rsidRPr="00994E56">
        <w:rPr>
          <w:rFonts w:ascii="Times New Roman" w:hAnsi="Times New Roman" w:cs="Times New Roman"/>
          <w:i/>
          <w:sz w:val="24"/>
          <w:szCs w:val="24"/>
        </w:rPr>
        <w:t xml:space="preserve">persistence </w:t>
      </w:r>
      <w:r w:rsidRPr="00994E56">
        <w:rPr>
          <w:rFonts w:ascii="Times New Roman" w:hAnsi="Times New Roman" w:cs="Times New Roman"/>
          <w:sz w:val="24"/>
          <w:szCs w:val="24"/>
        </w:rPr>
        <w:t xml:space="preserve">as engagement, and </w:t>
      </w:r>
      <w:proofErr w:type="spellStart"/>
      <w:r w:rsidRPr="00994E56">
        <w:rPr>
          <w:rFonts w:ascii="Times New Roman" w:hAnsi="Times New Roman" w:cs="Times New Roman"/>
          <w:i/>
          <w:sz w:val="24"/>
          <w:szCs w:val="24"/>
        </w:rPr>
        <w:t>nonengagement</w:t>
      </w:r>
      <w:proofErr w:type="spellEnd"/>
      <w:r w:rsidRPr="00994E56">
        <w:rPr>
          <w:rFonts w:ascii="Times New Roman" w:hAnsi="Times New Roman" w:cs="Times New Roman"/>
          <w:i/>
          <w:sz w:val="24"/>
          <w:szCs w:val="24"/>
        </w:rPr>
        <w:t xml:space="preserve">, undifferentiated behavior, casual attention, </w:t>
      </w:r>
      <w:r w:rsidRPr="00994E56">
        <w:rPr>
          <w:rFonts w:ascii="Times New Roman" w:hAnsi="Times New Roman" w:cs="Times New Roman"/>
          <w:sz w:val="24"/>
          <w:szCs w:val="24"/>
        </w:rPr>
        <w:t xml:space="preserve">and </w:t>
      </w:r>
      <w:r w:rsidRPr="00994E56">
        <w:rPr>
          <w:rFonts w:ascii="Times New Roman" w:hAnsi="Times New Roman" w:cs="Times New Roman"/>
          <w:i/>
          <w:sz w:val="24"/>
          <w:szCs w:val="24"/>
        </w:rPr>
        <w:t xml:space="preserve">focused attention </w:t>
      </w:r>
      <w:r w:rsidRPr="00994E56">
        <w:rPr>
          <w:rFonts w:ascii="Times New Roman" w:hAnsi="Times New Roman" w:cs="Times New Roman"/>
          <w:sz w:val="24"/>
          <w:szCs w:val="24"/>
        </w:rPr>
        <w:t xml:space="preserve">as instances of non-engagement (detailed definitions are available in </w:t>
      </w:r>
      <w:proofErr w:type="spellStart"/>
      <w:r w:rsidRPr="00994E56">
        <w:rPr>
          <w:rFonts w:ascii="Times New Roman" w:hAnsi="Times New Roman" w:cs="Times New Roman"/>
          <w:sz w:val="24"/>
          <w:szCs w:val="24"/>
        </w:rPr>
        <w:t>MCWilliam</w:t>
      </w:r>
      <w:proofErr w:type="spellEnd"/>
      <w:r w:rsidRPr="00994E56">
        <w:rPr>
          <w:rFonts w:ascii="Times New Roman" w:hAnsi="Times New Roman" w:cs="Times New Roman"/>
          <w:sz w:val="24"/>
          <w:szCs w:val="24"/>
        </w:rPr>
        <w:t xml:space="preserve"> and Casey (2008); see Appendix </w:t>
      </w:r>
      <w:r w:rsidR="000B6E2E" w:rsidRPr="00994E56">
        <w:rPr>
          <w:rFonts w:ascii="Times New Roman" w:hAnsi="Times New Roman" w:cs="Times New Roman"/>
          <w:sz w:val="24"/>
          <w:szCs w:val="24"/>
        </w:rPr>
        <w:t>E and F</w:t>
      </w:r>
      <w:r w:rsidRPr="00994E56">
        <w:rPr>
          <w:rFonts w:ascii="Times New Roman" w:hAnsi="Times New Roman" w:cs="Times New Roman"/>
          <w:sz w:val="24"/>
          <w:szCs w:val="24"/>
        </w:rPr>
        <w:t xml:space="preserve"> for a sample coding sheet).  As illustration, talking with an adult appropriately, waiting for a turn in game, walking around the classroom while engaging in pretend play were considered as “engaged”, and demonstrating inappropriate behavior and working through it with a teacher, showing repetitive or nonfunctional play, and playing with materials not intended for free play time were coded as “not engaged”.</w:t>
      </w:r>
    </w:p>
    <w:p w:rsidR="004E7165" w:rsidRPr="00994E56" w:rsidRDefault="004E7165" w:rsidP="00A8068B">
      <w:pPr>
        <w:adjustRightInd w:val="0"/>
        <w:snapToGri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Instances of </w:t>
      </w:r>
      <w:r w:rsidR="00FF6AAF">
        <w:rPr>
          <w:rFonts w:ascii="Times New Roman" w:hAnsi="Times New Roman" w:cs="Times New Roman"/>
          <w:sz w:val="24"/>
          <w:szCs w:val="24"/>
        </w:rPr>
        <w:t>social</w:t>
      </w:r>
      <w:r w:rsidRPr="00994E56">
        <w:rPr>
          <w:rFonts w:ascii="Times New Roman" w:hAnsi="Times New Roman" w:cs="Times New Roman"/>
          <w:sz w:val="24"/>
          <w:szCs w:val="24"/>
        </w:rPr>
        <w:t xml:space="preserve"> interaction included both social initiation and social response with a peer.  Interaction with an adult and negative/inappropriate interaction (e.g., pushing a peer, fighting over a toy) were not counted.  </w:t>
      </w:r>
      <w:r w:rsidRPr="00994E56">
        <w:rPr>
          <w:rFonts w:ascii="Times New Roman" w:hAnsi="Times New Roman" w:cs="Times New Roman"/>
          <w:i/>
          <w:sz w:val="24"/>
          <w:szCs w:val="24"/>
        </w:rPr>
        <w:t>Social initiation</w:t>
      </w:r>
      <w:r w:rsidRPr="00994E56">
        <w:rPr>
          <w:rFonts w:ascii="Times New Roman" w:hAnsi="Times New Roman" w:cs="Times New Roman"/>
          <w:sz w:val="24"/>
          <w:szCs w:val="24"/>
        </w:rPr>
        <w:t xml:space="preserve"> refers to an initiation of social interaction through a verbal (e.g., begin to talk to a peer, ask a peer to play together) and/or nonverbal means (e.g., handing a toy to a peer, tapping on a peer’s shoulder).  </w:t>
      </w:r>
      <w:r w:rsidR="00FF6AAF">
        <w:rPr>
          <w:rFonts w:ascii="Times New Roman" w:hAnsi="Times New Roman" w:cs="Times New Roman"/>
          <w:i/>
          <w:sz w:val="24"/>
          <w:szCs w:val="24"/>
        </w:rPr>
        <w:t>Social response</w:t>
      </w:r>
      <w:r w:rsidRPr="00994E56">
        <w:rPr>
          <w:rFonts w:ascii="Times New Roman" w:hAnsi="Times New Roman" w:cs="Times New Roman"/>
          <w:i/>
          <w:sz w:val="24"/>
          <w:szCs w:val="24"/>
        </w:rPr>
        <w:t xml:space="preserve"> </w:t>
      </w:r>
      <w:r w:rsidRPr="00994E56">
        <w:rPr>
          <w:rFonts w:ascii="Times New Roman" w:hAnsi="Times New Roman" w:cs="Times New Roman"/>
          <w:sz w:val="24"/>
          <w:szCs w:val="24"/>
        </w:rPr>
        <w:t>is a response to another person’s attempt for social interaction.  Talking that is not directed to a peer (</w:t>
      </w:r>
      <w:r w:rsidR="00FF6AAF">
        <w:rPr>
          <w:rFonts w:ascii="Times New Roman" w:hAnsi="Times New Roman" w:cs="Times New Roman"/>
          <w:sz w:val="24"/>
          <w:szCs w:val="24"/>
        </w:rPr>
        <w:t xml:space="preserve">e.g., </w:t>
      </w:r>
      <w:r w:rsidRPr="00994E56">
        <w:rPr>
          <w:rFonts w:ascii="Times New Roman" w:hAnsi="Times New Roman" w:cs="Times New Roman"/>
          <w:sz w:val="24"/>
          <w:szCs w:val="24"/>
        </w:rPr>
        <w:t>self-</w:t>
      </w:r>
      <w:r w:rsidRPr="00994E56">
        <w:rPr>
          <w:rFonts w:ascii="Times New Roman" w:hAnsi="Times New Roman" w:cs="Times New Roman"/>
          <w:sz w:val="24"/>
          <w:szCs w:val="24"/>
        </w:rPr>
        <w:lastRenderedPageBreak/>
        <w:t xml:space="preserve">talk), making eye contact, and avoiding peer interaction (e.g., turning away one’s body from a peer) were non-examples of social interaction.  </w:t>
      </w:r>
    </w:p>
    <w:p w:rsidR="004E7165" w:rsidRPr="00994E56" w:rsidRDefault="004E7165" w:rsidP="00A8068B">
      <w:pPr>
        <w:adjustRightInd w:val="0"/>
        <w:snapToGri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The participants’ social behavior was also analyzed in terms of whether they were </w:t>
      </w:r>
      <w:r w:rsidRPr="00994E56">
        <w:rPr>
          <w:rFonts w:ascii="Times New Roman" w:hAnsi="Times New Roman" w:cs="Times New Roman"/>
          <w:i/>
          <w:sz w:val="24"/>
          <w:szCs w:val="24"/>
        </w:rPr>
        <w:t>being with a peer</w:t>
      </w:r>
      <w:r w:rsidRPr="00994E56">
        <w:rPr>
          <w:rFonts w:ascii="Times New Roman" w:hAnsi="Times New Roman" w:cs="Times New Roman"/>
          <w:sz w:val="24"/>
          <w:szCs w:val="24"/>
        </w:rPr>
        <w:t xml:space="preserve"> using the momentary time-sampling method.  The definition of </w:t>
      </w:r>
      <w:r w:rsidRPr="00994E56">
        <w:rPr>
          <w:rFonts w:ascii="Times New Roman" w:hAnsi="Times New Roman" w:cs="Times New Roman"/>
          <w:i/>
          <w:sz w:val="24"/>
          <w:szCs w:val="24"/>
        </w:rPr>
        <w:t xml:space="preserve">being with a peer </w:t>
      </w:r>
      <w:r w:rsidRPr="00994E56">
        <w:rPr>
          <w:rFonts w:ascii="Times New Roman" w:hAnsi="Times New Roman" w:cs="Times New Roman"/>
          <w:sz w:val="24"/>
          <w:szCs w:val="24"/>
        </w:rPr>
        <w:t>was playing with the</w:t>
      </w:r>
      <w:r w:rsidR="00FF6AAF">
        <w:rPr>
          <w:rFonts w:ascii="Times New Roman" w:hAnsi="Times New Roman" w:cs="Times New Roman"/>
          <w:sz w:val="24"/>
          <w:szCs w:val="24"/>
        </w:rPr>
        <w:t xml:space="preserve"> same toy set whether children we</w:t>
      </w:r>
      <w:r w:rsidRPr="00994E56">
        <w:rPr>
          <w:rFonts w:ascii="Times New Roman" w:hAnsi="Times New Roman" w:cs="Times New Roman"/>
          <w:sz w:val="24"/>
          <w:szCs w:val="24"/>
        </w:rPr>
        <w:t xml:space="preserve">re playing together or separately.  The child was not considered as being with a peer, if </w:t>
      </w:r>
      <w:r w:rsidR="00FF6AAF">
        <w:rPr>
          <w:rFonts w:ascii="Times New Roman" w:hAnsi="Times New Roman" w:cs="Times New Roman"/>
          <w:sz w:val="24"/>
          <w:szCs w:val="24"/>
        </w:rPr>
        <w:t xml:space="preserve">a) </w:t>
      </w:r>
      <w:r w:rsidRPr="00994E56">
        <w:rPr>
          <w:rFonts w:ascii="Times New Roman" w:hAnsi="Times New Roman" w:cs="Times New Roman"/>
          <w:sz w:val="24"/>
          <w:szCs w:val="24"/>
        </w:rPr>
        <w:t xml:space="preserve">his or her body turned away (more than 90 degrees) from other peers, </w:t>
      </w:r>
      <w:r w:rsidR="00FF6AAF">
        <w:rPr>
          <w:rFonts w:ascii="Times New Roman" w:hAnsi="Times New Roman" w:cs="Times New Roman"/>
          <w:sz w:val="24"/>
          <w:szCs w:val="24"/>
        </w:rPr>
        <w:t xml:space="preserve">b) he or she was </w:t>
      </w:r>
      <w:r w:rsidRPr="00994E56">
        <w:rPr>
          <w:rFonts w:ascii="Times New Roman" w:hAnsi="Times New Roman" w:cs="Times New Roman"/>
          <w:sz w:val="24"/>
          <w:szCs w:val="24"/>
        </w:rPr>
        <w:t xml:space="preserve">being in proximity with a peer but playing with a different set of toys, or </w:t>
      </w:r>
      <w:r w:rsidR="00FF6AAF">
        <w:rPr>
          <w:rFonts w:ascii="Times New Roman" w:hAnsi="Times New Roman" w:cs="Times New Roman"/>
          <w:sz w:val="24"/>
          <w:szCs w:val="24"/>
        </w:rPr>
        <w:t xml:space="preserve">c) he or she was </w:t>
      </w:r>
      <w:r w:rsidRPr="00994E56">
        <w:rPr>
          <w:rFonts w:ascii="Times New Roman" w:hAnsi="Times New Roman" w:cs="Times New Roman"/>
          <w:sz w:val="24"/>
          <w:szCs w:val="24"/>
        </w:rPr>
        <w:t>more than 5 feet away from a peer.</w:t>
      </w:r>
    </w:p>
    <w:p w:rsidR="004E7165" w:rsidRPr="00994E56" w:rsidRDefault="004E7165" w:rsidP="00A8068B">
      <w:pPr>
        <w:adjustRightInd w:val="0"/>
        <w:snapToGri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These three classes of child behavior </w:t>
      </w:r>
      <w:r w:rsidR="00FF6AAF">
        <w:rPr>
          <w:rFonts w:ascii="Times New Roman" w:hAnsi="Times New Roman" w:cs="Times New Roman"/>
          <w:sz w:val="24"/>
          <w:szCs w:val="24"/>
        </w:rPr>
        <w:t xml:space="preserve">(engagement, social interaction, proximity with a peer) </w:t>
      </w:r>
      <w:r w:rsidRPr="00994E56">
        <w:rPr>
          <w:rFonts w:ascii="Times New Roman" w:hAnsi="Times New Roman" w:cs="Times New Roman"/>
          <w:sz w:val="24"/>
          <w:szCs w:val="24"/>
        </w:rPr>
        <w:t>capture a broad range of appropriate social behavior</w:t>
      </w:r>
      <w:r w:rsidR="00FF6AAF">
        <w:rPr>
          <w:rFonts w:ascii="Times New Roman" w:hAnsi="Times New Roman" w:cs="Times New Roman"/>
          <w:sz w:val="24"/>
          <w:szCs w:val="24"/>
        </w:rPr>
        <w:t>s</w:t>
      </w:r>
      <w:r w:rsidRPr="00994E56">
        <w:rPr>
          <w:rFonts w:ascii="Times New Roman" w:hAnsi="Times New Roman" w:cs="Times New Roman"/>
          <w:sz w:val="24"/>
          <w:szCs w:val="24"/>
        </w:rPr>
        <w:t xml:space="preserve"> expected of young children and thus are frequently targeted in social skill</w:t>
      </w:r>
      <w:r w:rsidR="00FF6AAF">
        <w:rPr>
          <w:rFonts w:ascii="Times New Roman" w:hAnsi="Times New Roman" w:cs="Times New Roman"/>
          <w:sz w:val="24"/>
          <w:szCs w:val="24"/>
        </w:rPr>
        <w:t>s</w:t>
      </w:r>
      <w:r w:rsidRPr="00994E56">
        <w:rPr>
          <w:rFonts w:ascii="Times New Roman" w:hAnsi="Times New Roman" w:cs="Times New Roman"/>
          <w:sz w:val="24"/>
          <w:szCs w:val="24"/>
        </w:rPr>
        <w:t xml:space="preserve"> instruction either directly or collaterally.  These behaviors are often used in many social skills intervention studies as outcome variables (e.g., </w:t>
      </w:r>
      <w:proofErr w:type="spellStart"/>
      <w:r w:rsidRPr="00994E56">
        <w:rPr>
          <w:rFonts w:ascii="Times New Roman" w:hAnsi="Times New Roman" w:cs="Times New Roman"/>
          <w:sz w:val="24"/>
          <w:szCs w:val="24"/>
        </w:rPr>
        <w:t>Kroeger</w:t>
      </w:r>
      <w:proofErr w:type="spellEnd"/>
      <w:r w:rsidR="008074A3">
        <w:rPr>
          <w:rFonts w:ascii="Times New Roman" w:hAnsi="Times New Roman" w:cs="Times New Roman"/>
          <w:sz w:val="24"/>
          <w:szCs w:val="24"/>
        </w:rPr>
        <w:t xml:space="preserve"> et al.</w:t>
      </w:r>
      <w:r w:rsidRPr="00994E56">
        <w:rPr>
          <w:rFonts w:ascii="Times New Roman" w:hAnsi="Times New Roman" w:cs="Times New Roman"/>
          <w:sz w:val="24"/>
          <w:szCs w:val="24"/>
        </w:rPr>
        <w:t xml:space="preserve">, 2007).  </w:t>
      </w:r>
    </w:p>
    <w:p w:rsidR="004E7165" w:rsidRPr="00994E56" w:rsidRDefault="00DD1870" w:rsidP="00A8068B">
      <w:pPr>
        <w:snapToGrid w:val="0"/>
        <w:spacing w:after="0" w:line="480" w:lineRule="auto"/>
        <w:ind w:firstLine="720"/>
        <w:rPr>
          <w:rFonts w:ascii="Times New Roman" w:hAnsi="Times New Roman" w:cs="Times New Roman"/>
          <w:sz w:val="24"/>
          <w:szCs w:val="24"/>
        </w:rPr>
      </w:pPr>
      <w:r>
        <w:rPr>
          <w:rFonts w:ascii="Times New Roman" w:hAnsi="Times New Roman" w:cs="Times New Roman"/>
          <w:b/>
          <w:i/>
          <w:sz w:val="24"/>
          <w:szCs w:val="24"/>
        </w:rPr>
        <w:t>Observation, recording, and coding of social skills group free p</w:t>
      </w:r>
      <w:r w:rsidR="004E7165" w:rsidRPr="00827193">
        <w:rPr>
          <w:rFonts w:ascii="Times New Roman" w:hAnsi="Times New Roman" w:cs="Times New Roman"/>
          <w:b/>
          <w:i/>
          <w:sz w:val="24"/>
          <w:szCs w:val="24"/>
        </w:rPr>
        <w:t>lay</w:t>
      </w:r>
      <w:r w:rsidR="004E7165" w:rsidRPr="00994E56">
        <w:rPr>
          <w:rFonts w:ascii="Times New Roman" w:hAnsi="Times New Roman" w:cs="Times New Roman"/>
          <w:sz w:val="24"/>
          <w:szCs w:val="24"/>
        </w:rPr>
        <w:t xml:space="preserve">.  Social skills group free play was held in a preschool classroom during the first 10 sessions.  Only one side of the classroom was used to keep children close to one other.  Three sets of toys (e.g., Lego blocks, a doll house with dolls, a train set) were </w:t>
      </w:r>
      <w:r w:rsidR="00FF6AAF">
        <w:rPr>
          <w:rFonts w:ascii="Times New Roman" w:hAnsi="Times New Roman" w:cs="Times New Roman"/>
          <w:sz w:val="24"/>
          <w:szCs w:val="24"/>
        </w:rPr>
        <w:t xml:space="preserve">made </w:t>
      </w:r>
      <w:r w:rsidR="004E7165" w:rsidRPr="00994E56">
        <w:rPr>
          <w:rFonts w:ascii="Times New Roman" w:hAnsi="Times New Roman" w:cs="Times New Roman"/>
          <w:sz w:val="24"/>
          <w:szCs w:val="24"/>
        </w:rPr>
        <w:t>available for play.  During the second 10 se</w:t>
      </w:r>
      <w:r w:rsidR="00FF6AAF">
        <w:rPr>
          <w:rFonts w:ascii="Times New Roman" w:hAnsi="Times New Roman" w:cs="Times New Roman"/>
          <w:sz w:val="24"/>
          <w:szCs w:val="24"/>
        </w:rPr>
        <w:t xml:space="preserve">ssions, free play was held in a different </w:t>
      </w:r>
      <w:r w:rsidR="004E7165" w:rsidRPr="00994E56">
        <w:rPr>
          <w:rFonts w:ascii="Times New Roman" w:hAnsi="Times New Roman" w:cs="Times New Roman"/>
          <w:sz w:val="24"/>
          <w:szCs w:val="24"/>
        </w:rPr>
        <w:t>room.  The room had two tables, each of which had a set of to</w:t>
      </w:r>
      <w:r w:rsidR="00794809">
        <w:rPr>
          <w:rFonts w:ascii="Times New Roman" w:hAnsi="Times New Roman" w:cs="Times New Roman"/>
          <w:sz w:val="24"/>
          <w:szCs w:val="24"/>
        </w:rPr>
        <w:t>ys, and a third set of toys was</w:t>
      </w:r>
      <w:r w:rsidR="004E7165" w:rsidRPr="00994E56">
        <w:rPr>
          <w:rFonts w:ascii="Times New Roman" w:hAnsi="Times New Roman" w:cs="Times New Roman"/>
          <w:sz w:val="24"/>
          <w:szCs w:val="24"/>
        </w:rPr>
        <w:t xml:space="preserve"> placed on the floor.  Efforts were made to keep the conditions of free play equivalent across the entire sessions.  Free play time was set up to be 10 to 15 minutes long (unless the social skills group instructors shortened it due to a time constraint) either </w:t>
      </w:r>
      <w:r w:rsidR="00FF6AAF">
        <w:rPr>
          <w:rFonts w:ascii="Times New Roman" w:hAnsi="Times New Roman" w:cs="Times New Roman"/>
          <w:sz w:val="24"/>
          <w:szCs w:val="24"/>
        </w:rPr>
        <w:t>in</w:t>
      </w:r>
      <w:r w:rsidR="004E7165" w:rsidRPr="00994E56">
        <w:rPr>
          <w:rFonts w:ascii="Times New Roman" w:hAnsi="Times New Roman" w:cs="Times New Roman"/>
          <w:sz w:val="24"/>
          <w:szCs w:val="24"/>
        </w:rPr>
        <w:t xml:space="preserve"> the beginning or </w:t>
      </w:r>
      <w:r w:rsidR="00FF6AAF">
        <w:rPr>
          <w:rFonts w:ascii="Times New Roman" w:hAnsi="Times New Roman" w:cs="Times New Roman"/>
          <w:sz w:val="24"/>
          <w:szCs w:val="24"/>
        </w:rPr>
        <w:t xml:space="preserve">at </w:t>
      </w:r>
      <w:r w:rsidR="004E7165" w:rsidRPr="00994E56">
        <w:rPr>
          <w:rFonts w:ascii="Times New Roman" w:hAnsi="Times New Roman" w:cs="Times New Roman"/>
          <w:sz w:val="24"/>
          <w:szCs w:val="24"/>
        </w:rPr>
        <w:t xml:space="preserve">the end of each social skills group session.  The social skills group instructors were told to sit or stand </w:t>
      </w:r>
      <w:r w:rsidR="005F724A">
        <w:rPr>
          <w:rFonts w:ascii="Times New Roman" w:hAnsi="Times New Roman" w:cs="Times New Roman"/>
          <w:sz w:val="24"/>
          <w:szCs w:val="24"/>
        </w:rPr>
        <w:t xml:space="preserve">at the corner of the room </w:t>
      </w:r>
      <w:r w:rsidR="004E7165" w:rsidRPr="00994E56">
        <w:rPr>
          <w:rFonts w:ascii="Times New Roman" w:hAnsi="Times New Roman" w:cs="Times New Roman"/>
          <w:sz w:val="24"/>
          <w:szCs w:val="24"/>
        </w:rPr>
        <w:t xml:space="preserve">and watch children play so as to minimize their </w:t>
      </w:r>
      <w:r w:rsidR="004E7165" w:rsidRPr="00994E56">
        <w:rPr>
          <w:rFonts w:ascii="Times New Roman" w:hAnsi="Times New Roman" w:cs="Times New Roman"/>
          <w:sz w:val="24"/>
          <w:szCs w:val="24"/>
        </w:rPr>
        <w:lastRenderedPageBreak/>
        <w:t xml:space="preserve">prompting and encouragement of social interaction, unless the children displayed inappropriate physical behavior.  </w:t>
      </w:r>
      <w:r w:rsidR="005F724A">
        <w:rPr>
          <w:rFonts w:ascii="Times New Roman" w:hAnsi="Times New Roman" w:cs="Times New Roman"/>
          <w:sz w:val="24"/>
          <w:szCs w:val="24"/>
        </w:rPr>
        <w:t xml:space="preserve">The </w:t>
      </w:r>
      <w:r w:rsidR="004E7165" w:rsidRPr="00994E56">
        <w:rPr>
          <w:rFonts w:ascii="Times New Roman" w:hAnsi="Times New Roman" w:cs="Times New Roman"/>
          <w:sz w:val="24"/>
          <w:szCs w:val="24"/>
        </w:rPr>
        <w:t>researcher stayed in the room, videotaped each child for 15 seconds at a time, and circulated between all participating children in a predetermined order for the entire duration of free play time.</w:t>
      </w:r>
      <w:r w:rsidR="00C0304D">
        <w:rPr>
          <w:rFonts w:ascii="Times New Roman" w:hAnsi="Times New Roman" w:cs="Times New Roman"/>
          <w:sz w:val="24"/>
          <w:szCs w:val="24"/>
        </w:rPr>
        <w:t xml:space="preserve">  The order of children</w:t>
      </w:r>
      <w:r w:rsidR="001D37F3">
        <w:rPr>
          <w:rFonts w:ascii="Times New Roman" w:hAnsi="Times New Roman" w:cs="Times New Roman"/>
          <w:sz w:val="24"/>
          <w:szCs w:val="24"/>
        </w:rPr>
        <w:t xml:space="preserve"> </w:t>
      </w:r>
      <w:r w:rsidR="005F724A">
        <w:rPr>
          <w:rFonts w:ascii="Times New Roman" w:hAnsi="Times New Roman" w:cs="Times New Roman"/>
          <w:sz w:val="24"/>
          <w:szCs w:val="24"/>
        </w:rPr>
        <w:t>being</w:t>
      </w:r>
      <w:r w:rsidR="001D37F3">
        <w:rPr>
          <w:rFonts w:ascii="Times New Roman" w:hAnsi="Times New Roman" w:cs="Times New Roman"/>
          <w:sz w:val="24"/>
          <w:szCs w:val="24"/>
        </w:rPr>
        <w:t xml:space="preserve"> videotaped</w:t>
      </w:r>
      <w:r w:rsidR="00C0304D">
        <w:rPr>
          <w:rFonts w:ascii="Times New Roman" w:hAnsi="Times New Roman" w:cs="Times New Roman"/>
          <w:sz w:val="24"/>
          <w:szCs w:val="24"/>
        </w:rPr>
        <w:t xml:space="preserve"> changed from session to session.</w:t>
      </w:r>
      <w:r w:rsidR="004E7165" w:rsidRPr="00994E56">
        <w:rPr>
          <w:rFonts w:ascii="Times New Roman" w:hAnsi="Times New Roman" w:cs="Times New Roman"/>
          <w:sz w:val="24"/>
          <w:szCs w:val="24"/>
        </w:rPr>
        <w:t xml:space="preserve">  </w:t>
      </w:r>
    </w:p>
    <w:p w:rsidR="004E7165" w:rsidRPr="00994E56" w:rsidRDefault="004E7165" w:rsidP="00A8068B">
      <w:pPr>
        <w:snapToGri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A total of 26 videos were taken during free play time in the social skills group and were coded for analysis.  Two to four videos were coded for every participant at each of the beginning (session 2-4), middle (session 9-14), and end (session 18-20) phases of the study.  To code each video, the tape was split into 15-second segments.  The primary author coded if the child was engaged in (social) play, had a social initiation or response, and whether the child was being or playing with a peer for every 15-second segment.  The time-sampling method was used to </w:t>
      </w:r>
      <w:r w:rsidR="005F724A">
        <w:rPr>
          <w:rFonts w:ascii="Times New Roman" w:hAnsi="Times New Roman" w:cs="Times New Roman"/>
          <w:sz w:val="24"/>
          <w:szCs w:val="24"/>
        </w:rPr>
        <w:t>code</w:t>
      </w:r>
      <w:r w:rsidRPr="00994E56">
        <w:rPr>
          <w:rFonts w:ascii="Times New Roman" w:hAnsi="Times New Roman" w:cs="Times New Roman"/>
          <w:sz w:val="24"/>
          <w:szCs w:val="24"/>
        </w:rPr>
        <w:t xml:space="preserve"> engagement and proximity with a peer.  That is, the coder determined if the target child was engaged or not engaged and if the child was being or playing with a peer at the end of every 15-second interval.  </w:t>
      </w:r>
      <w:r w:rsidR="00794809">
        <w:rPr>
          <w:rFonts w:ascii="Times New Roman" w:hAnsi="Times New Roman" w:cs="Times New Roman"/>
          <w:sz w:val="24"/>
          <w:szCs w:val="24"/>
        </w:rPr>
        <w:t>P</w:t>
      </w:r>
      <w:r w:rsidRPr="00994E56">
        <w:rPr>
          <w:rFonts w:ascii="Times New Roman" w:hAnsi="Times New Roman" w:cs="Times New Roman"/>
          <w:sz w:val="24"/>
          <w:szCs w:val="24"/>
        </w:rPr>
        <w:t xml:space="preserve">artial-interval recording was </w:t>
      </w:r>
      <w:r w:rsidR="00F67CF2">
        <w:rPr>
          <w:rFonts w:ascii="Times New Roman" w:hAnsi="Times New Roman" w:cs="Times New Roman"/>
          <w:sz w:val="24"/>
          <w:szCs w:val="24"/>
        </w:rPr>
        <w:t>used to record the occurrence or</w:t>
      </w:r>
      <w:r w:rsidRPr="00994E56">
        <w:rPr>
          <w:rFonts w:ascii="Times New Roman" w:hAnsi="Times New Roman" w:cs="Times New Roman"/>
          <w:sz w:val="24"/>
          <w:szCs w:val="24"/>
        </w:rPr>
        <w:t xml:space="preserve"> nonoccurrence of a social initiation or response.  The coder recorded if the child initiated or responded to </w:t>
      </w:r>
      <w:r w:rsidR="00F67CF2">
        <w:rPr>
          <w:rFonts w:ascii="Times New Roman" w:hAnsi="Times New Roman" w:cs="Times New Roman"/>
          <w:sz w:val="24"/>
          <w:szCs w:val="24"/>
        </w:rPr>
        <w:t>social</w:t>
      </w:r>
      <w:r w:rsidRPr="00994E56">
        <w:rPr>
          <w:rFonts w:ascii="Times New Roman" w:hAnsi="Times New Roman" w:cs="Times New Roman"/>
          <w:sz w:val="24"/>
          <w:szCs w:val="24"/>
        </w:rPr>
        <w:t xml:space="preserve"> interaction</w:t>
      </w:r>
      <w:r w:rsidR="00F67CF2">
        <w:rPr>
          <w:rFonts w:ascii="Times New Roman" w:hAnsi="Times New Roman" w:cs="Times New Roman"/>
          <w:sz w:val="24"/>
          <w:szCs w:val="24"/>
        </w:rPr>
        <w:t xml:space="preserve"> with a peer</w:t>
      </w:r>
      <w:r w:rsidRPr="00994E56">
        <w:rPr>
          <w:rFonts w:ascii="Times New Roman" w:hAnsi="Times New Roman" w:cs="Times New Roman"/>
          <w:sz w:val="24"/>
          <w:szCs w:val="24"/>
        </w:rPr>
        <w:t xml:space="preserve"> anytime during the 15-second interval.  The percentages of engagement, social initiation or response, and proximity with a peer were calculated by dividing the number of 15-second intervals that the child demonstrated those behaviors by the total number of 15-second intervals (opportunities).  The first three sessions were used as a measure of pre-treatment performance, while the last three sessions represented post-treatment performance.  To check </w:t>
      </w:r>
      <w:r w:rsidR="00F67CF2">
        <w:rPr>
          <w:rFonts w:ascii="Times New Roman" w:hAnsi="Times New Roman" w:cs="Times New Roman"/>
          <w:sz w:val="24"/>
          <w:szCs w:val="24"/>
        </w:rPr>
        <w:t xml:space="preserve">inter-rater </w:t>
      </w:r>
      <w:r w:rsidRPr="00994E56">
        <w:rPr>
          <w:rFonts w:ascii="Times New Roman" w:hAnsi="Times New Roman" w:cs="Times New Roman"/>
          <w:sz w:val="24"/>
          <w:szCs w:val="24"/>
        </w:rPr>
        <w:t xml:space="preserve">reliability of coding, a second coder who was blind to the purpose of the study and the study procedures </w:t>
      </w:r>
      <w:r w:rsidR="00F67CF2">
        <w:rPr>
          <w:rFonts w:ascii="Times New Roman" w:hAnsi="Times New Roman" w:cs="Times New Roman"/>
          <w:sz w:val="24"/>
          <w:szCs w:val="24"/>
        </w:rPr>
        <w:t xml:space="preserve">separately </w:t>
      </w:r>
      <w:r w:rsidRPr="00994E56">
        <w:rPr>
          <w:rFonts w:ascii="Times New Roman" w:hAnsi="Times New Roman" w:cs="Times New Roman"/>
          <w:sz w:val="24"/>
          <w:szCs w:val="24"/>
        </w:rPr>
        <w:t xml:space="preserve">coded 23.1% (6 out of 26) of the videos.  Inter-rater reliability was </w:t>
      </w:r>
      <w:r w:rsidRPr="00994E56">
        <w:rPr>
          <w:rFonts w:ascii="Times New Roman" w:hAnsi="Times New Roman" w:cs="Times New Roman"/>
          <w:sz w:val="24"/>
          <w:szCs w:val="24"/>
        </w:rPr>
        <w:lastRenderedPageBreak/>
        <w:t xml:space="preserve">calculated by dividing the number of 15-second intervals that both coders coded the same way by the total number of 15-second intervals coded.     </w:t>
      </w:r>
    </w:p>
    <w:p w:rsidR="004E7165" w:rsidRPr="00994E56" w:rsidRDefault="00DD1870" w:rsidP="00A8068B">
      <w:pPr>
        <w:snapToGrid w:val="0"/>
        <w:spacing w:after="0" w:line="480" w:lineRule="auto"/>
        <w:ind w:firstLine="720"/>
        <w:rPr>
          <w:rFonts w:ascii="Times New Roman" w:hAnsi="Times New Roman" w:cs="Times New Roman"/>
          <w:sz w:val="24"/>
          <w:szCs w:val="24"/>
        </w:rPr>
      </w:pPr>
      <w:r>
        <w:rPr>
          <w:rFonts w:ascii="Times New Roman" w:hAnsi="Times New Roman" w:cs="Times New Roman"/>
          <w:b/>
          <w:i/>
          <w:sz w:val="24"/>
          <w:szCs w:val="24"/>
        </w:rPr>
        <w:t>Observation, recording, and coding of classroom free p</w:t>
      </w:r>
      <w:r w:rsidR="004E7165" w:rsidRPr="00DD1870">
        <w:rPr>
          <w:rFonts w:ascii="Times New Roman" w:hAnsi="Times New Roman" w:cs="Times New Roman"/>
          <w:b/>
          <w:i/>
          <w:sz w:val="24"/>
          <w:szCs w:val="24"/>
        </w:rPr>
        <w:t>lay</w:t>
      </w:r>
      <w:r w:rsidR="004E7165" w:rsidRPr="00994E56">
        <w:rPr>
          <w:rFonts w:ascii="Times New Roman" w:hAnsi="Times New Roman" w:cs="Times New Roman"/>
          <w:sz w:val="24"/>
          <w:szCs w:val="24"/>
        </w:rPr>
        <w:t xml:space="preserve">.  The participants were also observed during free play in their regular classrooms (generalization setting) to see if target social behavior was generalized into another setting.  They were videotaped either six </w:t>
      </w:r>
      <w:r w:rsidR="005F724A">
        <w:rPr>
          <w:rFonts w:ascii="Times New Roman" w:hAnsi="Times New Roman" w:cs="Times New Roman"/>
          <w:sz w:val="24"/>
          <w:szCs w:val="24"/>
        </w:rPr>
        <w:t xml:space="preserve">times </w:t>
      </w:r>
      <w:r w:rsidR="004E7165" w:rsidRPr="00994E56">
        <w:rPr>
          <w:rFonts w:ascii="Times New Roman" w:hAnsi="Times New Roman" w:cs="Times New Roman"/>
          <w:sz w:val="24"/>
          <w:szCs w:val="24"/>
        </w:rPr>
        <w:t xml:space="preserve">(three times in the beginning and three times at the end) or nine </w:t>
      </w:r>
      <w:r w:rsidR="005F724A">
        <w:rPr>
          <w:rFonts w:ascii="Times New Roman" w:hAnsi="Times New Roman" w:cs="Times New Roman"/>
          <w:sz w:val="24"/>
          <w:szCs w:val="24"/>
        </w:rPr>
        <w:t xml:space="preserve">times </w:t>
      </w:r>
      <w:r w:rsidR="004E7165" w:rsidRPr="00994E56">
        <w:rPr>
          <w:rFonts w:ascii="Times New Roman" w:hAnsi="Times New Roman" w:cs="Times New Roman"/>
          <w:sz w:val="24"/>
          <w:szCs w:val="24"/>
        </w:rPr>
        <w:t xml:space="preserve">(three times in the beginning, the middle, and at the end of the intervention, respectively).  The duration of videotaping was 15 minutes each.  This videotaping schedule resulted in a total of 81 tapes.  To code each video, the tape was split into 15-second segments.  A member of the research team who was blind to the purpose of the study and the timing of videotaping coded all the tapes.  The primary author </w:t>
      </w:r>
      <w:r w:rsidR="00F67CF2">
        <w:rPr>
          <w:rFonts w:ascii="Times New Roman" w:hAnsi="Times New Roman" w:cs="Times New Roman"/>
          <w:sz w:val="24"/>
          <w:szCs w:val="24"/>
        </w:rPr>
        <w:t xml:space="preserve">separately </w:t>
      </w:r>
      <w:r w:rsidR="004E7165" w:rsidRPr="00994E56">
        <w:rPr>
          <w:rFonts w:ascii="Times New Roman" w:hAnsi="Times New Roman" w:cs="Times New Roman"/>
          <w:sz w:val="24"/>
          <w:szCs w:val="24"/>
        </w:rPr>
        <w:t xml:space="preserve">coded 25.9 percent (21 out of 81) of the videos to calculate inter-rater reliability.  The coding methods for engagement and social interaction were the same as those used for coding </w:t>
      </w:r>
      <w:r w:rsidR="005F724A">
        <w:rPr>
          <w:rFonts w:ascii="Times New Roman" w:hAnsi="Times New Roman" w:cs="Times New Roman"/>
          <w:sz w:val="24"/>
          <w:szCs w:val="24"/>
        </w:rPr>
        <w:t xml:space="preserve">social skills group </w:t>
      </w:r>
      <w:r w:rsidR="004E7165" w:rsidRPr="00994E56">
        <w:rPr>
          <w:rFonts w:ascii="Times New Roman" w:hAnsi="Times New Roman" w:cs="Times New Roman"/>
          <w:sz w:val="24"/>
          <w:szCs w:val="24"/>
        </w:rPr>
        <w:t xml:space="preserve">free play.  The rate of being or playing with a peer was not coded with classroom free play videos.  In addition, the overall sociability of the child (how much the child was playing with friends) was rated on a 4-point scale as follows.  </w:t>
      </w:r>
    </w:p>
    <w:p w:rsidR="004E7165" w:rsidRPr="00994E56" w:rsidRDefault="004E7165"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4: Playing / interacting with peers most of the time</w:t>
      </w:r>
    </w:p>
    <w:p w:rsidR="004E7165" w:rsidRPr="00994E56" w:rsidRDefault="004E7165"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3: Playing / interacting with peers half the time</w:t>
      </w:r>
    </w:p>
    <w:p w:rsidR="004E7165" w:rsidRPr="00994E56" w:rsidRDefault="004E7165"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2: Playing / interacting with peers 20-30% of the time  </w:t>
      </w:r>
    </w:p>
    <w:p w:rsidR="004E7165" w:rsidRPr="00994E56" w:rsidRDefault="004E7165" w:rsidP="00A8068B">
      <w:pPr>
        <w:snapToGrid w:val="0"/>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1: Hardly playing / interacting with peers</w:t>
      </w:r>
    </w:p>
    <w:p w:rsidR="004E7165" w:rsidRPr="00994E56" w:rsidRDefault="004E7165" w:rsidP="00A8068B">
      <w:pPr>
        <w:snapToGrid w:val="0"/>
        <w:spacing w:after="0" w:line="480" w:lineRule="auto"/>
        <w:rPr>
          <w:rFonts w:ascii="Times New Roman" w:hAnsi="Times New Roman" w:cs="Times New Roman"/>
          <w:sz w:val="24"/>
          <w:szCs w:val="24"/>
        </w:rPr>
      </w:pPr>
      <w:r w:rsidRPr="00994E56">
        <w:rPr>
          <w:rFonts w:ascii="Times New Roman" w:hAnsi="Times New Roman" w:cs="Times New Roman"/>
          <w:sz w:val="24"/>
          <w:szCs w:val="24"/>
        </w:rPr>
        <w:t>Further, the frequency of teacher prompt</w:t>
      </w:r>
      <w:r w:rsidR="00E00B74">
        <w:rPr>
          <w:rFonts w:ascii="Times New Roman" w:hAnsi="Times New Roman" w:cs="Times New Roman"/>
          <w:sz w:val="24"/>
          <w:szCs w:val="24"/>
        </w:rPr>
        <w:t>s</w:t>
      </w:r>
      <w:r w:rsidRPr="00994E56">
        <w:rPr>
          <w:rFonts w:ascii="Times New Roman" w:hAnsi="Times New Roman" w:cs="Times New Roman"/>
          <w:sz w:val="24"/>
          <w:szCs w:val="24"/>
        </w:rPr>
        <w:t xml:space="preserve">, which was not included in the coding of social skills group free play, was calculated.  </w:t>
      </w:r>
      <w:r w:rsidRPr="00994E56">
        <w:rPr>
          <w:rFonts w:ascii="Times New Roman" w:hAnsi="Times New Roman" w:cs="Times New Roman"/>
          <w:i/>
          <w:sz w:val="24"/>
          <w:szCs w:val="24"/>
        </w:rPr>
        <w:t>Teacher prompt</w:t>
      </w:r>
      <w:r w:rsidRPr="00994E56">
        <w:rPr>
          <w:rFonts w:ascii="Times New Roman" w:hAnsi="Times New Roman" w:cs="Times New Roman"/>
          <w:sz w:val="24"/>
          <w:szCs w:val="24"/>
        </w:rPr>
        <w:t xml:space="preserve"> was defined as teacher’s verbal or nonverbal encouragement for the target child to initiate or respond to social interaction with a peer.</w:t>
      </w:r>
      <w:r w:rsidR="005F724A">
        <w:rPr>
          <w:rFonts w:ascii="Times New Roman" w:hAnsi="Times New Roman" w:cs="Times New Roman"/>
          <w:sz w:val="24"/>
          <w:szCs w:val="24"/>
        </w:rPr>
        <w:t xml:space="preserve">  It was </w:t>
      </w:r>
      <w:r w:rsidR="005F724A">
        <w:rPr>
          <w:rFonts w:ascii="Times New Roman" w:hAnsi="Times New Roman" w:cs="Times New Roman"/>
          <w:sz w:val="24"/>
          <w:szCs w:val="24"/>
        </w:rPr>
        <w:lastRenderedPageBreak/>
        <w:t>not considered as a teacher prompt if the teacher</w:t>
      </w:r>
      <w:r w:rsidR="00E00B74">
        <w:rPr>
          <w:rFonts w:ascii="Times New Roman" w:hAnsi="Times New Roman" w:cs="Times New Roman"/>
          <w:sz w:val="24"/>
          <w:szCs w:val="24"/>
        </w:rPr>
        <w:t xml:space="preserve"> encouraged another child to interact with the study participant. </w:t>
      </w:r>
      <w:r w:rsidR="005F724A">
        <w:rPr>
          <w:rFonts w:ascii="Times New Roman" w:hAnsi="Times New Roman" w:cs="Times New Roman"/>
          <w:sz w:val="24"/>
          <w:szCs w:val="24"/>
        </w:rPr>
        <w:t xml:space="preserve"> </w:t>
      </w:r>
      <w:r w:rsidRPr="00994E56">
        <w:rPr>
          <w:rFonts w:ascii="Times New Roman" w:hAnsi="Times New Roman" w:cs="Times New Roman"/>
          <w:sz w:val="24"/>
          <w:szCs w:val="24"/>
        </w:rPr>
        <w:t xml:space="preserve">   </w:t>
      </w:r>
    </w:p>
    <w:p w:rsidR="00DD1870" w:rsidRPr="00D820BB" w:rsidRDefault="00EE46F4" w:rsidP="00D820BB">
      <w:pPr>
        <w:snapToGrid w:val="0"/>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sidRPr="00DD1870">
        <w:rPr>
          <w:rFonts w:ascii="Times New Roman" w:hAnsi="Times New Roman" w:cs="Times New Roman"/>
          <w:b/>
          <w:i/>
          <w:sz w:val="24"/>
          <w:szCs w:val="24"/>
        </w:rPr>
        <w:t>Reliability</w:t>
      </w:r>
      <w:r w:rsidR="00203FDE">
        <w:rPr>
          <w:rFonts w:ascii="Times New Roman" w:hAnsi="Times New Roman" w:cs="Times New Roman"/>
          <w:b/>
          <w:i/>
          <w:sz w:val="24"/>
          <w:szCs w:val="24"/>
        </w:rPr>
        <w:t xml:space="preserve"> of coding</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E00B74">
        <w:rPr>
          <w:rFonts w:ascii="Times New Roman" w:hAnsi="Times New Roman" w:cs="Times New Roman"/>
          <w:sz w:val="24"/>
          <w:szCs w:val="24"/>
        </w:rPr>
        <w:t>In establishing inter-rater reliability, t</w:t>
      </w:r>
      <w:r w:rsidR="00203FDE">
        <w:rPr>
          <w:rFonts w:ascii="Times New Roman" w:hAnsi="Times New Roman" w:cs="Times New Roman"/>
          <w:sz w:val="24"/>
          <w:szCs w:val="24"/>
        </w:rPr>
        <w:t xml:space="preserve">he primary researcher and the second coder </w:t>
      </w:r>
      <w:r w:rsidR="00EB756D">
        <w:rPr>
          <w:rFonts w:ascii="Times New Roman" w:hAnsi="Times New Roman" w:cs="Times New Roman"/>
          <w:sz w:val="24"/>
          <w:szCs w:val="24"/>
        </w:rPr>
        <w:t xml:space="preserve">first </w:t>
      </w:r>
      <w:r w:rsidR="00203FDE">
        <w:rPr>
          <w:rFonts w:ascii="Times New Roman" w:hAnsi="Times New Roman" w:cs="Times New Roman"/>
          <w:sz w:val="24"/>
          <w:szCs w:val="24"/>
        </w:rPr>
        <w:t xml:space="preserve">discussed the definitions of engagement, social interaction, </w:t>
      </w:r>
      <w:proofErr w:type="gramStart"/>
      <w:r w:rsidR="00203FDE">
        <w:rPr>
          <w:rFonts w:ascii="Times New Roman" w:hAnsi="Times New Roman" w:cs="Times New Roman"/>
          <w:sz w:val="24"/>
          <w:szCs w:val="24"/>
        </w:rPr>
        <w:t>proximity</w:t>
      </w:r>
      <w:proofErr w:type="gramEnd"/>
      <w:r w:rsidR="00203FDE">
        <w:rPr>
          <w:rFonts w:ascii="Times New Roman" w:hAnsi="Times New Roman" w:cs="Times New Roman"/>
          <w:sz w:val="24"/>
          <w:szCs w:val="24"/>
        </w:rPr>
        <w:t xml:space="preserve"> with peers, teacher prompt, and sociability.</w:t>
      </w:r>
      <w:r w:rsidR="00EB756D">
        <w:rPr>
          <w:rFonts w:ascii="Times New Roman" w:hAnsi="Times New Roman" w:cs="Times New Roman"/>
          <w:sz w:val="24"/>
          <w:szCs w:val="24"/>
        </w:rPr>
        <w:t xml:space="preserve">  P</w:t>
      </w:r>
      <w:r w:rsidR="00203FDE">
        <w:rPr>
          <w:rFonts w:ascii="Times New Roman" w:hAnsi="Times New Roman" w:cs="Times New Roman"/>
          <w:sz w:val="24"/>
          <w:szCs w:val="24"/>
        </w:rPr>
        <w:t xml:space="preserve">ractice videos </w:t>
      </w:r>
      <w:r w:rsidR="00EB756D">
        <w:rPr>
          <w:rFonts w:ascii="Times New Roman" w:hAnsi="Times New Roman" w:cs="Times New Roman"/>
          <w:sz w:val="24"/>
          <w:szCs w:val="24"/>
        </w:rPr>
        <w:t>were used to establish</w:t>
      </w:r>
      <w:r w:rsidR="00203FDE">
        <w:rPr>
          <w:rFonts w:ascii="Times New Roman" w:hAnsi="Times New Roman" w:cs="Times New Roman"/>
          <w:sz w:val="24"/>
          <w:szCs w:val="24"/>
        </w:rPr>
        <w:t xml:space="preserve"> 80% </w:t>
      </w:r>
      <w:r w:rsidR="00EB756D">
        <w:rPr>
          <w:rFonts w:ascii="Times New Roman" w:hAnsi="Times New Roman" w:cs="Times New Roman"/>
          <w:sz w:val="24"/>
          <w:szCs w:val="24"/>
        </w:rPr>
        <w:t xml:space="preserve">inter-rater </w:t>
      </w:r>
      <w:r w:rsidR="00203FDE">
        <w:rPr>
          <w:rFonts w:ascii="Times New Roman" w:hAnsi="Times New Roman" w:cs="Times New Roman"/>
          <w:sz w:val="24"/>
          <w:szCs w:val="24"/>
        </w:rPr>
        <w:t xml:space="preserve">reliability on each of the coded behaviors.  </w:t>
      </w:r>
      <w:r w:rsidR="00AF733D">
        <w:rPr>
          <w:rFonts w:ascii="Times New Roman" w:hAnsi="Times New Roman" w:cs="Times New Roman"/>
          <w:sz w:val="24"/>
          <w:szCs w:val="24"/>
        </w:rPr>
        <w:t>Additional c</w:t>
      </w:r>
      <w:r w:rsidR="00203FDE">
        <w:rPr>
          <w:rFonts w:ascii="Times New Roman" w:hAnsi="Times New Roman" w:cs="Times New Roman"/>
          <w:sz w:val="24"/>
          <w:szCs w:val="24"/>
        </w:rPr>
        <w:t xml:space="preserve">larifications were made through discussions, when either coder </w:t>
      </w:r>
      <w:r w:rsidR="00E00B74">
        <w:rPr>
          <w:rFonts w:ascii="Times New Roman" w:hAnsi="Times New Roman" w:cs="Times New Roman"/>
          <w:sz w:val="24"/>
          <w:szCs w:val="24"/>
        </w:rPr>
        <w:t>observed behavior that was ambiguous</w:t>
      </w:r>
      <w:r w:rsidR="00203FDE">
        <w:rPr>
          <w:rFonts w:ascii="Times New Roman" w:hAnsi="Times New Roman" w:cs="Times New Roman"/>
          <w:sz w:val="24"/>
          <w:szCs w:val="24"/>
        </w:rPr>
        <w:t xml:space="preserve">.  </w:t>
      </w:r>
      <w:r w:rsidR="00EB756D">
        <w:rPr>
          <w:rFonts w:ascii="Times New Roman" w:hAnsi="Times New Roman" w:cs="Times New Roman"/>
          <w:sz w:val="24"/>
          <w:szCs w:val="24"/>
        </w:rPr>
        <w:t xml:space="preserve">When behavior was unable to </w:t>
      </w:r>
      <w:r w:rsidR="00794809">
        <w:rPr>
          <w:rFonts w:ascii="Times New Roman" w:hAnsi="Times New Roman" w:cs="Times New Roman"/>
          <w:sz w:val="24"/>
          <w:szCs w:val="24"/>
        </w:rPr>
        <w:t xml:space="preserve">be </w:t>
      </w:r>
      <w:r w:rsidR="00EB756D">
        <w:rPr>
          <w:rFonts w:ascii="Times New Roman" w:hAnsi="Times New Roman" w:cs="Times New Roman"/>
          <w:sz w:val="24"/>
          <w:szCs w:val="24"/>
        </w:rPr>
        <w:t>code</w:t>
      </w:r>
      <w:r w:rsidR="00794809">
        <w:rPr>
          <w:rFonts w:ascii="Times New Roman" w:hAnsi="Times New Roman" w:cs="Times New Roman"/>
          <w:sz w:val="24"/>
          <w:szCs w:val="24"/>
        </w:rPr>
        <w:t>d</w:t>
      </w:r>
      <w:r w:rsidR="00EB756D">
        <w:rPr>
          <w:rFonts w:ascii="Times New Roman" w:hAnsi="Times New Roman" w:cs="Times New Roman"/>
          <w:sz w:val="24"/>
          <w:szCs w:val="24"/>
        </w:rPr>
        <w:t xml:space="preserve"> (e.g., another child </w:t>
      </w:r>
      <w:r w:rsidR="00E00B74">
        <w:rPr>
          <w:rFonts w:ascii="Times New Roman" w:hAnsi="Times New Roman" w:cs="Times New Roman"/>
          <w:sz w:val="24"/>
          <w:szCs w:val="24"/>
        </w:rPr>
        <w:t>was in the way so that the coder</w:t>
      </w:r>
      <w:r w:rsidR="00EB756D">
        <w:rPr>
          <w:rFonts w:ascii="Times New Roman" w:hAnsi="Times New Roman" w:cs="Times New Roman"/>
          <w:sz w:val="24"/>
          <w:szCs w:val="24"/>
        </w:rPr>
        <w:t xml:space="preserve"> could not tell if the child was engaged in play), “no code” was assigned and that interval was excluded from the calculation of reliability</w:t>
      </w:r>
      <w:r w:rsidR="00E00B74">
        <w:rPr>
          <w:rFonts w:ascii="Times New Roman" w:hAnsi="Times New Roman" w:cs="Times New Roman"/>
          <w:sz w:val="24"/>
          <w:szCs w:val="24"/>
        </w:rPr>
        <w:t xml:space="preserve"> and further analysis</w:t>
      </w:r>
      <w:r w:rsidR="00EB756D">
        <w:rPr>
          <w:rFonts w:ascii="Times New Roman" w:hAnsi="Times New Roman" w:cs="Times New Roman"/>
          <w:sz w:val="24"/>
          <w:szCs w:val="24"/>
        </w:rPr>
        <w:t xml:space="preserve">.  </w:t>
      </w:r>
      <w:r w:rsidR="00203FDE">
        <w:rPr>
          <w:rFonts w:ascii="Times New Roman" w:hAnsi="Times New Roman" w:cs="Times New Roman"/>
          <w:sz w:val="24"/>
          <w:szCs w:val="24"/>
        </w:rPr>
        <w:t>In coding the actual videos, random numbers were assigned to each video so that the second coder was unaware of when the video</w:t>
      </w:r>
      <w:r w:rsidR="00EB756D">
        <w:rPr>
          <w:rFonts w:ascii="Times New Roman" w:hAnsi="Times New Roman" w:cs="Times New Roman"/>
          <w:sz w:val="24"/>
          <w:szCs w:val="24"/>
        </w:rPr>
        <w:t>s were</w:t>
      </w:r>
      <w:r w:rsidR="00203FDE">
        <w:rPr>
          <w:rFonts w:ascii="Times New Roman" w:hAnsi="Times New Roman" w:cs="Times New Roman"/>
          <w:sz w:val="24"/>
          <w:szCs w:val="24"/>
        </w:rPr>
        <w:t xml:space="preserve"> taken.</w:t>
      </w:r>
      <w:r w:rsidR="00EB756D">
        <w:rPr>
          <w:rFonts w:ascii="Times New Roman" w:hAnsi="Times New Roman" w:cs="Times New Roman"/>
          <w:sz w:val="24"/>
          <w:szCs w:val="24"/>
        </w:rPr>
        <w:t xml:space="preserve">  </w:t>
      </w:r>
      <w:r w:rsidR="00E00B74">
        <w:rPr>
          <w:rFonts w:ascii="Times New Roman" w:hAnsi="Times New Roman" w:cs="Times New Roman"/>
          <w:sz w:val="24"/>
          <w:szCs w:val="24"/>
        </w:rPr>
        <w:t>The primary researcher</w:t>
      </w:r>
      <w:r w:rsidR="00AF733D">
        <w:rPr>
          <w:rFonts w:ascii="Times New Roman" w:hAnsi="Times New Roman" w:cs="Times New Roman"/>
          <w:sz w:val="24"/>
          <w:szCs w:val="24"/>
        </w:rPr>
        <w:t xml:space="preserve"> and the second coder independently coded the videos</w:t>
      </w:r>
      <w:r w:rsidR="00EB756D">
        <w:rPr>
          <w:rFonts w:ascii="Times New Roman" w:hAnsi="Times New Roman" w:cs="Times New Roman"/>
          <w:sz w:val="24"/>
          <w:szCs w:val="24"/>
        </w:rPr>
        <w:t>.  They met weekly or biweekly and discussed any unclear points in order to maintain 80% reliability</w:t>
      </w:r>
      <w:r w:rsidR="00AF733D">
        <w:rPr>
          <w:rFonts w:ascii="Times New Roman" w:hAnsi="Times New Roman" w:cs="Times New Roman"/>
          <w:sz w:val="24"/>
          <w:szCs w:val="24"/>
        </w:rPr>
        <w:t>.</w:t>
      </w:r>
      <w:r w:rsidR="00EB756D">
        <w:rPr>
          <w:rFonts w:ascii="Times New Roman" w:hAnsi="Times New Roman" w:cs="Times New Roman"/>
          <w:sz w:val="24"/>
          <w:szCs w:val="24"/>
        </w:rPr>
        <w:t xml:space="preserve">  When reliability on any video went below 80%,</w:t>
      </w:r>
      <w:r w:rsidR="004D4DDE">
        <w:rPr>
          <w:rFonts w:ascii="Times New Roman" w:hAnsi="Times New Roman" w:cs="Times New Roman"/>
          <w:sz w:val="24"/>
          <w:szCs w:val="24"/>
        </w:rPr>
        <w:t xml:space="preserve"> the primary researcher and the second coder watched the video together and reestablished consensus on </w:t>
      </w:r>
      <w:r w:rsidR="00E00B74">
        <w:rPr>
          <w:rFonts w:ascii="Times New Roman" w:hAnsi="Times New Roman" w:cs="Times New Roman"/>
          <w:sz w:val="24"/>
          <w:szCs w:val="24"/>
        </w:rPr>
        <w:t>coding</w:t>
      </w:r>
      <w:r w:rsidR="004D4DDE">
        <w:rPr>
          <w:rFonts w:ascii="Times New Roman" w:hAnsi="Times New Roman" w:cs="Times New Roman"/>
          <w:sz w:val="24"/>
          <w:szCs w:val="24"/>
        </w:rPr>
        <w:t xml:space="preserve"> definitions.</w:t>
      </w:r>
    </w:p>
    <w:p w:rsidR="004E7165" w:rsidRPr="00D820BB" w:rsidRDefault="004E7165" w:rsidP="00D820BB">
      <w:pPr>
        <w:adjustRightInd w:val="0"/>
        <w:snapToGrid w:val="0"/>
        <w:spacing w:after="0" w:line="480" w:lineRule="auto"/>
        <w:ind w:firstLine="720"/>
        <w:rPr>
          <w:rFonts w:ascii="Times New Roman" w:hAnsi="Times New Roman" w:cs="Times New Roman"/>
          <w:sz w:val="24"/>
          <w:szCs w:val="24"/>
        </w:rPr>
      </w:pPr>
      <w:proofErr w:type="gramStart"/>
      <w:r w:rsidRPr="00DD1870">
        <w:rPr>
          <w:rFonts w:ascii="Times New Roman" w:hAnsi="Times New Roman" w:cs="Times New Roman"/>
          <w:b/>
          <w:sz w:val="24"/>
          <w:szCs w:val="24"/>
        </w:rPr>
        <w:t>Social Responsiveness Scale</w:t>
      </w:r>
      <w:r w:rsidR="00D820BB">
        <w:rPr>
          <w:rFonts w:ascii="Times New Roman" w:hAnsi="Times New Roman" w:cs="Times New Roman"/>
          <w:sz w:val="24"/>
          <w:szCs w:val="24"/>
        </w:rPr>
        <w:t>.</w:t>
      </w:r>
      <w:proofErr w:type="gramEnd"/>
      <w:r w:rsidR="00D820BB">
        <w:rPr>
          <w:rFonts w:ascii="Times New Roman" w:hAnsi="Times New Roman" w:cs="Times New Roman"/>
          <w:sz w:val="24"/>
          <w:szCs w:val="24"/>
        </w:rPr>
        <w:t xml:space="preserve">  </w:t>
      </w:r>
      <w:r w:rsidRPr="00994E56">
        <w:rPr>
          <w:rFonts w:ascii="Times New Roman" w:hAnsi="Times New Roman" w:cs="Times New Roman"/>
          <w:sz w:val="24"/>
          <w:szCs w:val="24"/>
        </w:rPr>
        <w:t xml:space="preserve">In addition to </w:t>
      </w:r>
      <w:r w:rsidR="005F724A">
        <w:rPr>
          <w:rFonts w:ascii="Times New Roman" w:hAnsi="Times New Roman" w:cs="Times New Roman"/>
          <w:sz w:val="24"/>
          <w:szCs w:val="24"/>
        </w:rPr>
        <w:t>performance ratings on individual learning objectives and behavioral</w:t>
      </w:r>
      <w:r w:rsidRPr="00994E56">
        <w:rPr>
          <w:rFonts w:ascii="Times New Roman" w:hAnsi="Times New Roman" w:cs="Times New Roman"/>
          <w:sz w:val="24"/>
          <w:szCs w:val="24"/>
        </w:rPr>
        <w:t xml:space="preserve"> observation, the use o</w:t>
      </w:r>
      <w:r w:rsidR="00E01A98">
        <w:rPr>
          <w:rFonts w:ascii="Times New Roman" w:hAnsi="Times New Roman" w:cs="Times New Roman"/>
          <w:sz w:val="24"/>
          <w:szCs w:val="24"/>
        </w:rPr>
        <w:t>f a standardized measure allows</w:t>
      </w:r>
      <w:r w:rsidRPr="00994E56">
        <w:rPr>
          <w:rFonts w:ascii="Times New Roman" w:hAnsi="Times New Roman" w:cs="Times New Roman"/>
          <w:sz w:val="24"/>
          <w:szCs w:val="24"/>
        </w:rPr>
        <w:t xml:space="preserve"> analysis of the effects of social skills group instruction on a broader scale.  The Social Responsive Scale (SRS) (</w:t>
      </w:r>
      <w:proofErr w:type="spellStart"/>
      <w:r w:rsidRPr="00994E56">
        <w:rPr>
          <w:rFonts w:ascii="Times New Roman" w:hAnsi="Times New Roman" w:cs="Times New Roman"/>
          <w:sz w:val="24"/>
          <w:szCs w:val="24"/>
        </w:rPr>
        <w:t>Constantino</w:t>
      </w:r>
      <w:proofErr w:type="spellEnd"/>
      <w:r w:rsidRPr="00994E56">
        <w:rPr>
          <w:rFonts w:ascii="Times New Roman" w:hAnsi="Times New Roman" w:cs="Times New Roman"/>
          <w:sz w:val="24"/>
          <w:szCs w:val="24"/>
        </w:rPr>
        <w:t xml:space="preserve"> &amp; Gruber, 2005) measures the severity of social impairment in children with autism spectrum disorder as well as other disabilities, </w:t>
      </w:r>
      <w:r w:rsidRPr="00994E56">
        <w:rPr>
          <w:rStyle w:val="apple-style-span"/>
          <w:rFonts w:ascii="Times New Roman" w:hAnsi="Times New Roman" w:cs="Times New Roman"/>
          <w:sz w:val="24"/>
          <w:szCs w:val="24"/>
        </w:rPr>
        <w:t>assessing social awareness, social information processing, capacity for reciprocal social communication, social anxiety/avoidance, and autistic preoccupations and traits.  The scale is standardized to have a mean score of 50 with a standard deviation of 10 and is</w:t>
      </w:r>
      <w:r w:rsidR="001D37F3">
        <w:rPr>
          <w:rFonts w:ascii="Times New Roman" w:hAnsi="Times New Roman" w:cs="Times New Roman"/>
          <w:sz w:val="24"/>
          <w:szCs w:val="24"/>
        </w:rPr>
        <w:t xml:space="preserve"> appropriate for children </w:t>
      </w:r>
      <w:r w:rsidRPr="00994E56">
        <w:rPr>
          <w:rFonts w:ascii="Times New Roman" w:hAnsi="Times New Roman" w:cs="Times New Roman"/>
          <w:sz w:val="24"/>
          <w:szCs w:val="24"/>
        </w:rPr>
        <w:t xml:space="preserve">4-18 years old and takes approximately 20 </w:t>
      </w:r>
      <w:r w:rsidRPr="00994E56">
        <w:rPr>
          <w:rFonts w:ascii="Times New Roman" w:hAnsi="Times New Roman" w:cs="Times New Roman"/>
          <w:sz w:val="24"/>
          <w:szCs w:val="24"/>
        </w:rPr>
        <w:lastRenderedPageBreak/>
        <w:t xml:space="preserve">minutes to complete.  The SRS’s discriminant validity (differentiating autism spectrum conditions from other psychiatric disorders), concurrent validity (validation of the SRS against the Autism Diagnostic Interview –Revised (ADI-R), and structural validity (examination of the genetic structure of the SRS) have been examined and reported in </w:t>
      </w:r>
      <w:proofErr w:type="spellStart"/>
      <w:r w:rsidRPr="00994E56">
        <w:rPr>
          <w:rFonts w:ascii="Times New Roman" w:hAnsi="Times New Roman" w:cs="Times New Roman"/>
          <w:sz w:val="24"/>
          <w:szCs w:val="24"/>
        </w:rPr>
        <w:t>Constantino</w:t>
      </w:r>
      <w:proofErr w:type="spellEnd"/>
      <w:r w:rsidRPr="00994E56">
        <w:rPr>
          <w:rFonts w:ascii="Times New Roman" w:hAnsi="Times New Roman" w:cs="Times New Roman"/>
          <w:sz w:val="24"/>
          <w:szCs w:val="24"/>
        </w:rPr>
        <w:t xml:space="preserve"> and Gruber (2005).  The participants’ classroom teachers </w:t>
      </w:r>
      <w:r w:rsidR="005F724A">
        <w:rPr>
          <w:rFonts w:ascii="Times New Roman" w:hAnsi="Times New Roman" w:cs="Times New Roman"/>
          <w:sz w:val="24"/>
          <w:szCs w:val="24"/>
        </w:rPr>
        <w:t xml:space="preserve">(not social skills group instructors) </w:t>
      </w:r>
      <w:r w:rsidRPr="00994E56">
        <w:rPr>
          <w:rFonts w:ascii="Times New Roman" w:hAnsi="Times New Roman" w:cs="Times New Roman"/>
          <w:sz w:val="24"/>
          <w:szCs w:val="24"/>
        </w:rPr>
        <w:t xml:space="preserve">and parents were asked to fill out the questionnaire </w:t>
      </w:r>
      <w:r w:rsidR="005F724A">
        <w:rPr>
          <w:rFonts w:ascii="Times New Roman" w:hAnsi="Times New Roman" w:cs="Times New Roman"/>
          <w:sz w:val="24"/>
          <w:szCs w:val="24"/>
        </w:rPr>
        <w:t>in</w:t>
      </w:r>
      <w:r w:rsidRPr="00994E56">
        <w:rPr>
          <w:rFonts w:ascii="Times New Roman" w:hAnsi="Times New Roman" w:cs="Times New Roman"/>
          <w:sz w:val="24"/>
          <w:szCs w:val="24"/>
        </w:rPr>
        <w:t xml:space="preserve"> the beginning and </w:t>
      </w:r>
      <w:r w:rsidR="005F724A">
        <w:rPr>
          <w:rFonts w:ascii="Times New Roman" w:hAnsi="Times New Roman" w:cs="Times New Roman"/>
          <w:sz w:val="24"/>
          <w:szCs w:val="24"/>
        </w:rPr>
        <w:t xml:space="preserve">at </w:t>
      </w:r>
      <w:r w:rsidRPr="00994E56">
        <w:rPr>
          <w:rFonts w:ascii="Times New Roman" w:hAnsi="Times New Roman" w:cs="Times New Roman"/>
          <w:sz w:val="24"/>
          <w:szCs w:val="24"/>
        </w:rPr>
        <w:t>the end of the intervention to compare pre-treatment and post-treatment performance.</w:t>
      </w:r>
    </w:p>
    <w:p w:rsidR="004E7165" w:rsidRPr="00994E56" w:rsidRDefault="005F724A" w:rsidP="00D820BB">
      <w:pPr>
        <w:adjustRightInd w:val="0"/>
        <w:snapToGrid w:val="0"/>
        <w:spacing w:after="0" w:line="480" w:lineRule="auto"/>
        <w:ind w:firstLine="720"/>
        <w:rPr>
          <w:rFonts w:ascii="Times New Roman" w:hAnsi="Times New Roman" w:cs="Times New Roman"/>
          <w:sz w:val="24"/>
          <w:szCs w:val="24"/>
        </w:rPr>
      </w:pPr>
      <w:proofErr w:type="gramStart"/>
      <w:r>
        <w:rPr>
          <w:rFonts w:ascii="Times New Roman" w:hAnsi="Times New Roman" w:cs="Times New Roman"/>
          <w:b/>
          <w:sz w:val="24"/>
          <w:szCs w:val="24"/>
        </w:rPr>
        <w:t>Social validity</w:t>
      </w:r>
      <w:r w:rsidR="00D820BB">
        <w:rPr>
          <w:rFonts w:ascii="Times New Roman" w:hAnsi="Times New Roman" w:cs="Times New Roman"/>
          <w:sz w:val="24"/>
          <w:szCs w:val="24"/>
        </w:rPr>
        <w:t>.</w:t>
      </w:r>
      <w:proofErr w:type="gramEnd"/>
      <w:r w:rsidR="00D820BB">
        <w:rPr>
          <w:rFonts w:ascii="Times New Roman" w:hAnsi="Times New Roman" w:cs="Times New Roman"/>
          <w:sz w:val="24"/>
          <w:szCs w:val="24"/>
        </w:rPr>
        <w:t xml:space="preserve">  T</w:t>
      </w:r>
      <w:r w:rsidR="004E7165" w:rsidRPr="00994E56">
        <w:rPr>
          <w:rFonts w:ascii="Times New Roman" w:hAnsi="Times New Roman" w:cs="Times New Roman"/>
          <w:sz w:val="24"/>
          <w:szCs w:val="24"/>
        </w:rPr>
        <w:t>o ensure ecological validity of the intervention, the study also asked parents to fill out a feedback form after the 10</w:t>
      </w:r>
      <w:r w:rsidR="004E7165" w:rsidRPr="00994E56">
        <w:rPr>
          <w:rFonts w:ascii="Times New Roman" w:hAnsi="Times New Roman" w:cs="Times New Roman"/>
          <w:sz w:val="24"/>
          <w:szCs w:val="24"/>
          <w:vertAlign w:val="superscript"/>
        </w:rPr>
        <w:t>th</w:t>
      </w:r>
      <w:r w:rsidR="004E7165" w:rsidRPr="00994E56">
        <w:rPr>
          <w:rFonts w:ascii="Times New Roman" w:hAnsi="Times New Roman" w:cs="Times New Roman"/>
          <w:sz w:val="24"/>
          <w:szCs w:val="24"/>
        </w:rPr>
        <w:t xml:space="preserve"> and 20</w:t>
      </w:r>
      <w:r w:rsidR="004E7165" w:rsidRPr="00994E56">
        <w:rPr>
          <w:rFonts w:ascii="Times New Roman" w:hAnsi="Times New Roman" w:cs="Times New Roman"/>
          <w:sz w:val="24"/>
          <w:szCs w:val="24"/>
          <w:vertAlign w:val="superscript"/>
        </w:rPr>
        <w:t>th</w:t>
      </w:r>
      <w:r w:rsidR="004E7165" w:rsidRPr="00994E56">
        <w:rPr>
          <w:rFonts w:ascii="Times New Roman" w:hAnsi="Times New Roman" w:cs="Times New Roman"/>
          <w:sz w:val="24"/>
          <w:szCs w:val="24"/>
        </w:rPr>
        <w:t xml:space="preserve"> sessions.  Ecologically and socially valid interventions are those that consumers who are concerned with the child’s welfare (e.g., teachers, parents, and policy makers) think are acceptable and effective (Schwartz &amp; Baer, 1991).  Parents of the participating children were given a feedback form, which involved questions regarding their levels of satisfaction with the social skills group (e.g., </w:t>
      </w:r>
      <w:r w:rsidR="004E7165" w:rsidRPr="000F6E34">
        <w:rPr>
          <w:rFonts w:ascii="Times New Roman" w:hAnsi="Times New Roman" w:cs="Times New Roman"/>
          <w:i/>
          <w:sz w:val="24"/>
          <w:szCs w:val="24"/>
        </w:rPr>
        <w:t>I would like to sign up my child for future social skills group lessons</w:t>
      </w:r>
      <w:r w:rsidR="004E7165" w:rsidRPr="00994E56">
        <w:rPr>
          <w:rFonts w:ascii="Times New Roman" w:hAnsi="Times New Roman" w:cs="Times New Roman"/>
          <w:sz w:val="24"/>
          <w:szCs w:val="24"/>
        </w:rPr>
        <w:t xml:space="preserve">), perceived effectiveness of social skills instruction (e.g., </w:t>
      </w:r>
      <w:r w:rsidR="004E7165" w:rsidRPr="000F6E34">
        <w:rPr>
          <w:rFonts w:ascii="Times New Roman" w:hAnsi="Times New Roman" w:cs="Times New Roman"/>
          <w:i/>
          <w:sz w:val="24"/>
          <w:szCs w:val="24"/>
        </w:rPr>
        <w:t>I feel the program was effective for improving my child’s social skills</w:t>
      </w:r>
      <w:r w:rsidR="004E7165" w:rsidRPr="00994E56">
        <w:rPr>
          <w:rFonts w:ascii="Times New Roman" w:hAnsi="Times New Roman" w:cs="Times New Roman"/>
          <w:sz w:val="24"/>
          <w:szCs w:val="24"/>
        </w:rPr>
        <w:t xml:space="preserve">), reasons for registering their children in the group, and opinions on what they think their children learned from the social skills group (e.g., </w:t>
      </w:r>
      <w:r w:rsidR="004E7165" w:rsidRPr="000F6E34">
        <w:rPr>
          <w:rFonts w:ascii="Times New Roman" w:hAnsi="Times New Roman" w:cs="Times New Roman"/>
          <w:i/>
          <w:sz w:val="24"/>
          <w:szCs w:val="24"/>
        </w:rPr>
        <w:t>what do you think your child learned from the group</w:t>
      </w:r>
      <w:r w:rsidR="004E7165" w:rsidRPr="00994E56">
        <w:rPr>
          <w:rFonts w:ascii="Times New Roman" w:hAnsi="Times New Roman" w:cs="Times New Roman"/>
          <w:sz w:val="24"/>
          <w:szCs w:val="24"/>
        </w:rPr>
        <w:t xml:space="preserve">).  The feedback form had a combination of a 5-point Liker scale and open-ended questions.  The complete feedback form is included in Appendix </w:t>
      </w:r>
      <w:r w:rsidR="000B6E2E" w:rsidRPr="00994E56">
        <w:rPr>
          <w:rFonts w:ascii="Times New Roman" w:hAnsi="Times New Roman" w:cs="Times New Roman"/>
          <w:sz w:val="24"/>
          <w:szCs w:val="24"/>
        </w:rPr>
        <w:t>G</w:t>
      </w:r>
      <w:r w:rsidR="004E7165" w:rsidRPr="00994E56">
        <w:rPr>
          <w:rFonts w:ascii="Times New Roman" w:hAnsi="Times New Roman" w:cs="Times New Roman"/>
          <w:sz w:val="24"/>
          <w:szCs w:val="24"/>
        </w:rPr>
        <w:t>.</w:t>
      </w:r>
    </w:p>
    <w:p w:rsidR="00D820BB" w:rsidRDefault="00D820BB" w:rsidP="00E00B74">
      <w:pPr>
        <w:snapToGrid w:val="0"/>
        <w:spacing w:after="0" w:line="480" w:lineRule="auto"/>
        <w:ind w:firstLine="720"/>
        <w:rPr>
          <w:rFonts w:ascii="Times New Roman" w:hAnsi="Times New Roman" w:cs="Times New Roman"/>
          <w:sz w:val="24"/>
          <w:szCs w:val="24"/>
        </w:rPr>
      </w:pPr>
      <w:proofErr w:type="gramStart"/>
      <w:r>
        <w:rPr>
          <w:rFonts w:ascii="Times New Roman" w:hAnsi="Times New Roman" w:cs="Times New Roman"/>
          <w:b/>
          <w:sz w:val="24"/>
          <w:szCs w:val="24"/>
        </w:rPr>
        <w:t>Implementation f</w:t>
      </w:r>
      <w:r w:rsidR="004E7165" w:rsidRPr="00DD1870">
        <w:rPr>
          <w:rFonts w:ascii="Times New Roman" w:hAnsi="Times New Roman" w:cs="Times New Roman"/>
          <w:b/>
          <w:sz w:val="24"/>
          <w:szCs w:val="24"/>
        </w:rPr>
        <w:t>idelity</w:t>
      </w:r>
      <w:r>
        <w:rPr>
          <w:rFonts w:ascii="Times New Roman" w:hAnsi="Times New Roman" w:cs="Times New Roman"/>
          <w:sz w:val="24"/>
          <w:szCs w:val="24"/>
        </w:rPr>
        <w:t>.</w:t>
      </w:r>
      <w:proofErr w:type="gramEnd"/>
      <w:r>
        <w:rPr>
          <w:rFonts w:ascii="Times New Roman" w:hAnsi="Times New Roman" w:cs="Times New Roman"/>
          <w:sz w:val="24"/>
          <w:szCs w:val="24"/>
        </w:rPr>
        <w:t xml:space="preserve">  S</w:t>
      </w:r>
      <w:r w:rsidR="004E7165" w:rsidRPr="00994E56">
        <w:rPr>
          <w:rFonts w:ascii="Times New Roman" w:hAnsi="Times New Roman" w:cs="Times New Roman"/>
          <w:sz w:val="24"/>
          <w:szCs w:val="24"/>
        </w:rPr>
        <w:t>ocial skills group lessons consisted of (a) warm-up activity or free play, (b) group meeting, (c) group activity, and (d) group motor activity</w:t>
      </w:r>
      <w:r w:rsidR="000F6E34">
        <w:rPr>
          <w:rFonts w:ascii="Times New Roman" w:hAnsi="Times New Roman" w:cs="Times New Roman"/>
          <w:sz w:val="24"/>
          <w:szCs w:val="24"/>
        </w:rPr>
        <w:t xml:space="preserve"> as well as some additional activities on occasion</w:t>
      </w:r>
      <w:r w:rsidR="004E7165" w:rsidRPr="00994E56">
        <w:rPr>
          <w:rFonts w:ascii="Times New Roman" w:hAnsi="Times New Roman" w:cs="Times New Roman"/>
          <w:sz w:val="24"/>
          <w:szCs w:val="24"/>
        </w:rPr>
        <w:t>.  Prior to each lesson, the social skills</w:t>
      </w:r>
      <w:r w:rsidR="000F6E34">
        <w:rPr>
          <w:rFonts w:ascii="Times New Roman" w:hAnsi="Times New Roman" w:cs="Times New Roman"/>
          <w:sz w:val="24"/>
          <w:szCs w:val="24"/>
        </w:rPr>
        <w:t xml:space="preserve"> group instructors developed a lesson </w:t>
      </w:r>
      <w:r w:rsidR="004E7165" w:rsidRPr="00994E56">
        <w:rPr>
          <w:rFonts w:ascii="Times New Roman" w:hAnsi="Times New Roman" w:cs="Times New Roman"/>
          <w:sz w:val="24"/>
          <w:szCs w:val="24"/>
        </w:rPr>
        <w:t xml:space="preserve">plan.  The percentage of planned activities that actually happened and the </w:t>
      </w:r>
      <w:r w:rsidR="004E7165" w:rsidRPr="00994E56">
        <w:rPr>
          <w:rFonts w:ascii="Times New Roman" w:hAnsi="Times New Roman" w:cs="Times New Roman"/>
          <w:sz w:val="24"/>
          <w:szCs w:val="24"/>
        </w:rPr>
        <w:lastRenderedPageBreak/>
        <w:t>duration of each activity were used as measures of treatment fidelity.</w:t>
      </w:r>
      <w:r w:rsidR="004E7165" w:rsidRPr="00994E56">
        <w:rPr>
          <w:rFonts w:ascii="Times New Roman" w:hAnsi="Times New Roman" w:cs="Times New Roman" w:hint="eastAsia"/>
          <w:sz w:val="24"/>
          <w:szCs w:val="24"/>
        </w:rPr>
        <w:t xml:space="preserve">  </w:t>
      </w:r>
      <w:r w:rsidR="004E7165" w:rsidRPr="00994E56">
        <w:rPr>
          <w:rFonts w:ascii="Times New Roman" w:hAnsi="Times New Roman" w:cs="Times New Roman"/>
          <w:sz w:val="24"/>
          <w:szCs w:val="24"/>
        </w:rPr>
        <w:t xml:space="preserve">Table </w:t>
      </w:r>
      <w:r w:rsidR="004E7165" w:rsidRPr="00994E56">
        <w:rPr>
          <w:rFonts w:ascii="Times New Roman" w:hAnsi="Times New Roman" w:cs="Times New Roman" w:hint="eastAsia"/>
          <w:sz w:val="24"/>
          <w:szCs w:val="24"/>
        </w:rPr>
        <w:t>3</w:t>
      </w:r>
      <w:r w:rsidR="004E7165" w:rsidRPr="00994E56">
        <w:rPr>
          <w:rFonts w:ascii="Times New Roman" w:hAnsi="Times New Roman" w:cs="Times New Roman"/>
          <w:sz w:val="24"/>
          <w:szCs w:val="24"/>
        </w:rPr>
        <w:t xml:space="preserve"> summarizes the schedule of data collection. </w:t>
      </w:r>
    </w:p>
    <w:tbl>
      <w:tblPr>
        <w:tblW w:w="2620" w:type="dxa"/>
        <w:tblInd w:w="93" w:type="dxa"/>
        <w:tblLook w:val="04A0" w:firstRow="1" w:lastRow="0" w:firstColumn="1" w:lastColumn="0" w:noHBand="0" w:noVBand="1"/>
      </w:tblPr>
      <w:tblGrid>
        <w:gridCol w:w="2620"/>
      </w:tblGrid>
      <w:tr w:rsidR="0037503F" w:rsidRPr="0037503F" w:rsidTr="0037503F">
        <w:trPr>
          <w:trHeight w:val="324"/>
        </w:trPr>
        <w:tc>
          <w:tcPr>
            <w:tcW w:w="2620"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Calibri" w:eastAsia="MS PGothic" w:hAnsi="Calibri" w:cs="Calibri"/>
                <w:lang w:eastAsia="zh-CN"/>
              </w:rPr>
            </w:pPr>
            <w:r w:rsidRPr="0037503F">
              <w:rPr>
                <w:rFonts w:ascii="Calibri" w:eastAsia="MS PGothic" w:hAnsi="Calibri" w:cs="Calibri"/>
                <w:lang w:eastAsia="zh-CN"/>
              </w:rPr>
              <w:t>Table 3</w:t>
            </w:r>
          </w:p>
        </w:tc>
      </w:tr>
      <w:tr w:rsidR="0037503F" w:rsidRPr="0037503F" w:rsidTr="0037503F">
        <w:trPr>
          <w:trHeight w:val="324"/>
        </w:trPr>
        <w:tc>
          <w:tcPr>
            <w:tcW w:w="2620" w:type="dxa"/>
            <w:tcBorders>
              <w:top w:val="nil"/>
              <w:left w:val="nil"/>
              <w:bottom w:val="nil"/>
              <w:right w:val="nil"/>
            </w:tcBorders>
            <w:shd w:val="clear" w:color="auto" w:fill="auto"/>
            <w:noWrap/>
            <w:vAlign w:val="center"/>
            <w:hideMark/>
          </w:tcPr>
          <w:p w:rsidR="0037503F" w:rsidRPr="0037503F" w:rsidRDefault="0037503F" w:rsidP="0037503F">
            <w:pPr>
              <w:spacing w:after="0" w:line="240" w:lineRule="auto"/>
              <w:rPr>
                <w:rFonts w:ascii="Calibri" w:eastAsia="MS PGothic" w:hAnsi="Calibri" w:cs="Calibri"/>
                <w:i/>
                <w:iCs/>
                <w:lang w:eastAsia="zh-CN"/>
              </w:rPr>
            </w:pPr>
            <w:r w:rsidRPr="0037503F">
              <w:rPr>
                <w:rFonts w:ascii="Calibri" w:eastAsia="MS PGothic" w:hAnsi="Calibri" w:cs="Calibri"/>
                <w:i/>
                <w:iCs/>
                <w:lang w:eastAsia="zh-CN"/>
              </w:rPr>
              <w:t>Schedule of data collection</w:t>
            </w:r>
          </w:p>
        </w:tc>
      </w:tr>
    </w:tbl>
    <w:p w:rsidR="00B82CE2" w:rsidRDefault="0037503F" w:rsidP="0037503F">
      <w:pPr>
        <w:spacing w:after="0" w:line="480" w:lineRule="auto"/>
        <w:rPr>
          <w:rFonts w:ascii="Times New Roman" w:eastAsia="SimSun" w:hAnsi="Times New Roman" w:cs="Times New Roman"/>
          <w:b/>
          <w:sz w:val="24"/>
          <w:szCs w:val="24"/>
          <w:lang w:eastAsia="zh-CN"/>
        </w:rPr>
      </w:pPr>
      <w:r>
        <w:rPr>
          <w:rFonts w:ascii="Times New Roman" w:eastAsia="SimSun" w:hAnsi="Times New Roman" w:cs="Times New Roman"/>
          <w:b/>
          <w:noProof/>
          <w:sz w:val="24"/>
          <w:szCs w:val="24"/>
          <w:lang w:eastAsia="zh-CN"/>
        </w:rPr>
        <w:drawing>
          <wp:inline distT="0" distB="0" distL="0" distR="0" wp14:anchorId="33013671" wp14:editId="50924B17">
            <wp:extent cx="5943600" cy="1823605"/>
            <wp:effectExtent l="0" t="0" r="0" b="5715"/>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1823605"/>
                    </a:xfrm>
                    <a:prstGeom prst="rect">
                      <a:avLst/>
                    </a:prstGeom>
                    <a:noFill/>
                    <a:ln>
                      <a:noFill/>
                    </a:ln>
                  </pic:spPr>
                </pic:pic>
              </a:graphicData>
            </a:graphic>
          </wp:inline>
        </w:drawing>
      </w:r>
    </w:p>
    <w:p w:rsidR="00697C5E" w:rsidRDefault="00697C5E">
      <w:pPr>
        <w:rPr>
          <w:rFonts w:ascii="Times New Roman" w:hAnsi="Times New Roman" w:cs="Times New Roman"/>
          <w:b/>
          <w:sz w:val="24"/>
          <w:szCs w:val="24"/>
        </w:rPr>
      </w:pPr>
      <w:r>
        <w:rPr>
          <w:rFonts w:ascii="Times New Roman" w:hAnsi="Times New Roman" w:cs="Times New Roman"/>
          <w:b/>
          <w:sz w:val="24"/>
          <w:szCs w:val="24"/>
        </w:rPr>
        <w:br w:type="page"/>
      </w:r>
    </w:p>
    <w:p w:rsidR="00B8332D" w:rsidRPr="00994E56" w:rsidRDefault="00B8332D" w:rsidP="00A8068B">
      <w:pPr>
        <w:spacing w:after="0" w:line="480" w:lineRule="auto"/>
        <w:jc w:val="center"/>
        <w:rPr>
          <w:rFonts w:ascii="Times New Roman" w:hAnsi="Times New Roman" w:cs="Times New Roman"/>
          <w:b/>
          <w:sz w:val="24"/>
          <w:szCs w:val="24"/>
        </w:rPr>
      </w:pPr>
      <w:r w:rsidRPr="00994E56">
        <w:rPr>
          <w:rFonts w:ascii="Times New Roman" w:hAnsi="Times New Roman" w:cs="Times New Roman"/>
          <w:b/>
          <w:sz w:val="24"/>
          <w:szCs w:val="24"/>
        </w:rPr>
        <w:lastRenderedPageBreak/>
        <w:t>C</w:t>
      </w:r>
      <w:r w:rsidR="0037503F">
        <w:rPr>
          <w:rFonts w:ascii="Times New Roman" w:hAnsi="Times New Roman" w:cs="Times New Roman"/>
          <w:b/>
          <w:sz w:val="24"/>
          <w:szCs w:val="24"/>
        </w:rPr>
        <w:t>hapter 3</w:t>
      </w:r>
      <w:r w:rsidR="00697C5E">
        <w:rPr>
          <w:rFonts w:ascii="Times New Roman" w:hAnsi="Times New Roman" w:cs="Times New Roman"/>
          <w:b/>
          <w:sz w:val="24"/>
          <w:szCs w:val="24"/>
        </w:rPr>
        <w:t>: Results</w:t>
      </w:r>
    </w:p>
    <w:p w:rsidR="0087015B" w:rsidRPr="00DD1870" w:rsidRDefault="0087015B" w:rsidP="00DD1870">
      <w:pPr>
        <w:spacing w:after="0" w:line="480" w:lineRule="auto"/>
        <w:rPr>
          <w:rFonts w:ascii="Times New Roman" w:hAnsi="Times New Roman" w:cs="Times New Roman"/>
          <w:sz w:val="24"/>
          <w:szCs w:val="24"/>
        </w:rPr>
      </w:pPr>
      <w:r w:rsidRPr="00DD1870">
        <w:rPr>
          <w:rFonts w:ascii="Times New Roman" w:hAnsi="Times New Roman" w:cs="Times New Roman"/>
          <w:b/>
          <w:sz w:val="24"/>
          <w:szCs w:val="24"/>
        </w:rPr>
        <w:t>Program Implementation</w:t>
      </w:r>
    </w:p>
    <w:p w:rsidR="0087015B" w:rsidRPr="00994E56" w:rsidRDefault="0087015B"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The </w:t>
      </w:r>
      <w:r w:rsidRPr="00994E56">
        <w:rPr>
          <w:rFonts w:ascii="Times New Roman" w:eastAsia="SimSun" w:hAnsi="Times New Roman" w:cs="Times New Roman"/>
          <w:sz w:val="24"/>
          <w:szCs w:val="24"/>
          <w:lang w:eastAsia="zh-CN"/>
        </w:rPr>
        <w:t xml:space="preserve">social skills group </w:t>
      </w:r>
      <w:r w:rsidRPr="00994E56">
        <w:rPr>
          <w:rFonts w:ascii="Times New Roman" w:hAnsi="Times New Roman" w:cs="Times New Roman"/>
          <w:sz w:val="24"/>
          <w:szCs w:val="24"/>
        </w:rPr>
        <w:t xml:space="preserve">instructors planned 4-5 activities for each session, but they did not make a plan for the duration of each activity.  The research team observed all social skills groups and recorded if planned activities actually happened on </w:t>
      </w:r>
      <w:r w:rsidR="00CB6D64">
        <w:rPr>
          <w:rFonts w:ascii="Times New Roman" w:hAnsi="Times New Roman" w:cs="Times New Roman"/>
          <w:sz w:val="24"/>
          <w:szCs w:val="24"/>
        </w:rPr>
        <w:t>the</w:t>
      </w:r>
      <w:r w:rsidRPr="00994E56">
        <w:rPr>
          <w:rFonts w:ascii="Times New Roman" w:hAnsi="Times New Roman" w:cs="Times New Roman"/>
          <w:sz w:val="24"/>
          <w:szCs w:val="24"/>
        </w:rPr>
        <w:t xml:space="preserve"> implementation checklist (Appendix </w:t>
      </w:r>
      <w:r w:rsidR="000B6E2E" w:rsidRPr="00994E56">
        <w:rPr>
          <w:rFonts w:ascii="Times New Roman" w:hAnsi="Times New Roman" w:cs="Times New Roman"/>
          <w:sz w:val="24"/>
          <w:szCs w:val="24"/>
        </w:rPr>
        <w:t>H</w:t>
      </w:r>
      <w:r w:rsidRPr="00994E56">
        <w:rPr>
          <w:rFonts w:ascii="Times New Roman" w:hAnsi="Times New Roman" w:cs="Times New Roman"/>
          <w:sz w:val="24"/>
          <w:szCs w:val="24"/>
        </w:rPr>
        <w:t xml:space="preserve">).  The result indicated that the social skills group instructors implemented 100% of planned activities.  The participants’ average attendance rate was 96.4%.   </w:t>
      </w:r>
    </w:p>
    <w:p w:rsidR="00304E8A" w:rsidRPr="00304E8A" w:rsidRDefault="0087015B" w:rsidP="00A64D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T</w:t>
      </w:r>
      <w:r w:rsidR="00A64D8B">
        <w:rPr>
          <w:rFonts w:ascii="Times New Roman" w:hAnsi="Times New Roman" w:cs="Times New Roman"/>
          <w:sz w:val="24"/>
          <w:szCs w:val="24"/>
        </w:rPr>
        <w:t xml:space="preserve">able </w:t>
      </w:r>
      <w:r w:rsidRPr="00994E56">
        <w:rPr>
          <w:rFonts w:ascii="Times New Roman" w:hAnsi="Times New Roman" w:cs="Times New Roman"/>
          <w:sz w:val="24"/>
          <w:szCs w:val="24"/>
        </w:rPr>
        <w:t>4</w:t>
      </w:r>
      <w:r w:rsidR="00A64D8B">
        <w:rPr>
          <w:rFonts w:ascii="Times New Roman" w:hAnsi="Times New Roman" w:cs="Times New Roman"/>
          <w:sz w:val="24"/>
          <w:szCs w:val="24"/>
        </w:rPr>
        <w:t xml:space="preserve"> shows</w:t>
      </w:r>
      <w:r w:rsidRPr="00994E56">
        <w:rPr>
          <w:rFonts w:ascii="Times New Roman" w:hAnsi="Times New Roman" w:cs="Times New Roman"/>
          <w:sz w:val="24"/>
          <w:szCs w:val="24"/>
        </w:rPr>
        <w:t xml:space="preserve"> the average number of minutes spent on each type of activities during the social </w:t>
      </w:r>
      <w:r w:rsidR="001D37F3">
        <w:rPr>
          <w:rFonts w:ascii="Times New Roman" w:hAnsi="Times New Roman" w:cs="Times New Roman"/>
          <w:sz w:val="24"/>
          <w:szCs w:val="24"/>
        </w:rPr>
        <w:t xml:space="preserve">skills groups.  The session lengths were 75 minutes for </w:t>
      </w:r>
      <w:r w:rsidR="001D37F3" w:rsidRPr="00994E56">
        <w:rPr>
          <w:rFonts w:ascii="Times New Roman" w:hAnsi="Times New Roman" w:cs="Times New Roman"/>
          <w:sz w:val="24"/>
          <w:szCs w:val="24"/>
        </w:rPr>
        <w:t xml:space="preserve">Monday and Wednesday groups and </w:t>
      </w:r>
      <w:r w:rsidR="001D37F3">
        <w:rPr>
          <w:rFonts w:ascii="Times New Roman" w:hAnsi="Times New Roman" w:cs="Times New Roman"/>
          <w:sz w:val="24"/>
          <w:szCs w:val="24"/>
        </w:rPr>
        <w:t xml:space="preserve">90 minutes for </w:t>
      </w:r>
      <w:r w:rsidR="001D37F3" w:rsidRPr="00994E56">
        <w:rPr>
          <w:rFonts w:ascii="Times New Roman" w:hAnsi="Times New Roman" w:cs="Times New Roman"/>
          <w:sz w:val="24"/>
          <w:szCs w:val="24"/>
        </w:rPr>
        <w:t>Friday group including lunch time.</w:t>
      </w:r>
      <w:r w:rsidR="001D37F3">
        <w:rPr>
          <w:rFonts w:ascii="Times New Roman" w:hAnsi="Times New Roman" w:cs="Times New Roman"/>
          <w:sz w:val="24"/>
          <w:szCs w:val="24"/>
        </w:rPr>
        <w:t xml:space="preserve">  The three groups used their instructional time evenly across different activities.  </w:t>
      </w:r>
      <w:r w:rsidRPr="00994E56">
        <w:rPr>
          <w:rFonts w:ascii="Times New Roman" w:hAnsi="Times New Roman" w:cs="Times New Roman"/>
          <w:sz w:val="24"/>
          <w:szCs w:val="24"/>
        </w:rPr>
        <w:t xml:space="preserve">It should be noted that not all activities happened at </w:t>
      </w:r>
      <w:r w:rsidRPr="00304E8A">
        <w:rPr>
          <w:rFonts w:ascii="Times New Roman" w:hAnsi="Times New Roman" w:cs="Times New Roman"/>
          <w:sz w:val="24"/>
          <w:szCs w:val="24"/>
        </w:rPr>
        <w:t xml:space="preserve">every session and thus </w:t>
      </w:r>
      <w:r w:rsidR="001D37F3" w:rsidRPr="00304E8A">
        <w:rPr>
          <w:rFonts w:ascii="Times New Roman" w:hAnsi="Times New Roman" w:cs="Times New Roman"/>
          <w:sz w:val="24"/>
          <w:szCs w:val="24"/>
        </w:rPr>
        <w:t xml:space="preserve">the </w:t>
      </w:r>
      <w:r w:rsidRPr="00304E8A">
        <w:rPr>
          <w:rFonts w:ascii="Times New Roman" w:hAnsi="Times New Roman" w:cs="Times New Roman"/>
          <w:sz w:val="24"/>
          <w:szCs w:val="24"/>
        </w:rPr>
        <w:t>total minutes on the graph exceed the session lengths.</w:t>
      </w:r>
    </w:p>
    <w:tbl>
      <w:tblPr>
        <w:tblW w:w="7139" w:type="dxa"/>
        <w:jc w:val="center"/>
        <w:tblInd w:w="-462" w:type="dxa"/>
        <w:tblLook w:val="04A0" w:firstRow="1" w:lastRow="0" w:firstColumn="1" w:lastColumn="0" w:noHBand="0" w:noVBand="1"/>
      </w:tblPr>
      <w:tblGrid>
        <w:gridCol w:w="2010"/>
        <w:gridCol w:w="1380"/>
        <w:gridCol w:w="1350"/>
        <w:gridCol w:w="1350"/>
        <w:gridCol w:w="1049"/>
      </w:tblGrid>
      <w:tr w:rsidR="00577ABF" w:rsidRPr="00016DA3" w:rsidTr="00045389">
        <w:trPr>
          <w:trHeight w:val="264"/>
          <w:jc w:val="center"/>
        </w:trPr>
        <w:tc>
          <w:tcPr>
            <w:tcW w:w="7139" w:type="dxa"/>
            <w:gridSpan w:val="5"/>
            <w:tcBorders>
              <w:top w:val="nil"/>
              <w:left w:val="nil"/>
              <w:bottom w:val="single" w:sz="4" w:space="0" w:color="auto"/>
            </w:tcBorders>
            <w:shd w:val="clear" w:color="auto" w:fill="auto"/>
            <w:noWrap/>
            <w:vAlign w:val="bottom"/>
          </w:tcPr>
          <w:p w:rsidR="00577ABF" w:rsidRPr="00016DA3" w:rsidRDefault="00577ABF" w:rsidP="00A64D8B">
            <w:pPr>
              <w:spacing w:after="120" w:line="240" w:lineRule="auto"/>
              <w:rPr>
                <w:rFonts w:eastAsia="SimSun" w:cstheme="minorHAnsi"/>
                <w:lang w:eastAsia="zh-CN"/>
              </w:rPr>
            </w:pPr>
            <w:r w:rsidRPr="00016DA3">
              <w:rPr>
                <w:rFonts w:eastAsia="SimSun" w:cstheme="minorHAnsi"/>
                <w:lang w:eastAsia="zh-CN"/>
              </w:rPr>
              <w:t>Table 4</w:t>
            </w:r>
          </w:p>
          <w:p w:rsidR="00577ABF" w:rsidRPr="00016DA3" w:rsidRDefault="00045389" w:rsidP="00CB076E">
            <w:pPr>
              <w:spacing w:after="120" w:line="240" w:lineRule="auto"/>
              <w:rPr>
                <w:rFonts w:eastAsia="Times New Roman" w:cstheme="minorHAnsi"/>
                <w:lang w:eastAsia="zh-CN"/>
              </w:rPr>
            </w:pPr>
            <w:r w:rsidRPr="00016DA3">
              <w:rPr>
                <w:rFonts w:eastAsia="SimSun" w:cstheme="minorHAnsi"/>
                <w:i/>
                <w:lang w:eastAsia="zh-CN"/>
              </w:rPr>
              <w:t>Average t</w:t>
            </w:r>
            <w:r w:rsidR="00577ABF" w:rsidRPr="00016DA3">
              <w:rPr>
                <w:rFonts w:eastAsia="SimSun" w:cstheme="minorHAnsi"/>
                <w:i/>
                <w:lang w:eastAsia="zh-CN"/>
              </w:rPr>
              <w:t xml:space="preserve">ime spent </w:t>
            </w:r>
            <w:r w:rsidRPr="00016DA3">
              <w:rPr>
                <w:rFonts w:eastAsia="SimSun" w:cstheme="minorHAnsi"/>
                <w:i/>
                <w:lang w:eastAsia="zh-CN"/>
              </w:rPr>
              <w:t xml:space="preserve">on </w:t>
            </w:r>
            <w:r w:rsidR="00577ABF" w:rsidRPr="00016DA3">
              <w:rPr>
                <w:rFonts w:eastAsia="SimSun" w:cstheme="minorHAnsi"/>
                <w:i/>
                <w:lang w:eastAsia="zh-CN"/>
              </w:rPr>
              <w:t xml:space="preserve">each </w:t>
            </w:r>
            <w:r w:rsidR="00CB076E" w:rsidRPr="00016DA3">
              <w:rPr>
                <w:rFonts w:eastAsia="SimSun" w:cstheme="minorHAnsi"/>
                <w:i/>
                <w:lang w:eastAsia="zh-CN"/>
              </w:rPr>
              <w:t xml:space="preserve">type of activities </w:t>
            </w:r>
            <w:r w:rsidRPr="00016DA3">
              <w:rPr>
                <w:rFonts w:eastAsia="SimSun" w:cstheme="minorHAnsi"/>
                <w:i/>
                <w:lang w:eastAsia="zh-CN"/>
              </w:rPr>
              <w:t>during social skills groups.</w:t>
            </w:r>
          </w:p>
        </w:tc>
      </w:tr>
      <w:tr w:rsidR="00304E8A" w:rsidRPr="00016DA3" w:rsidTr="00CB076E">
        <w:trPr>
          <w:trHeight w:val="264"/>
          <w:jc w:val="center"/>
        </w:trPr>
        <w:tc>
          <w:tcPr>
            <w:tcW w:w="2010" w:type="dxa"/>
            <w:tcBorders>
              <w:top w:val="single" w:sz="4" w:space="0" w:color="auto"/>
              <w:left w:val="nil"/>
              <w:bottom w:val="single" w:sz="4" w:space="0" w:color="auto"/>
            </w:tcBorders>
            <w:shd w:val="clear" w:color="auto" w:fill="auto"/>
            <w:noWrap/>
            <w:vAlign w:val="bottom"/>
            <w:hideMark/>
          </w:tcPr>
          <w:p w:rsidR="00304E8A" w:rsidRPr="00016DA3" w:rsidRDefault="00304E8A" w:rsidP="00304E8A">
            <w:pPr>
              <w:spacing w:after="0" w:line="240" w:lineRule="auto"/>
              <w:jc w:val="center"/>
              <w:rPr>
                <w:rFonts w:cstheme="minorHAnsi"/>
                <w:lang w:eastAsia="zh-CN"/>
              </w:rPr>
            </w:pPr>
          </w:p>
        </w:tc>
        <w:tc>
          <w:tcPr>
            <w:tcW w:w="1380" w:type="dxa"/>
            <w:tcBorders>
              <w:bottom w:val="single" w:sz="4" w:space="0" w:color="auto"/>
              <w:right w:val="nil"/>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Monday Group</w:t>
            </w:r>
          </w:p>
        </w:tc>
        <w:tc>
          <w:tcPr>
            <w:tcW w:w="1350" w:type="dxa"/>
            <w:tcBorders>
              <w:top w:val="single" w:sz="4" w:space="0" w:color="auto"/>
              <w:left w:val="nil"/>
              <w:bottom w:val="single" w:sz="4" w:space="0" w:color="auto"/>
              <w:right w:val="nil"/>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Wednesday Group</w:t>
            </w:r>
          </w:p>
        </w:tc>
        <w:tc>
          <w:tcPr>
            <w:tcW w:w="1350" w:type="dxa"/>
            <w:tcBorders>
              <w:left w:val="nil"/>
              <w:bottom w:val="single" w:sz="4" w:space="0" w:color="auto"/>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Friday Group</w:t>
            </w:r>
          </w:p>
        </w:tc>
        <w:tc>
          <w:tcPr>
            <w:tcW w:w="1049" w:type="dxa"/>
            <w:tcBorders>
              <w:top w:val="single" w:sz="4" w:space="0" w:color="auto"/>
              <w:left w:val="nil"/>
              <w:bottom w:val="single" w:sz="4" w:space="0" w:color="auto"/>
              <w:right w:val="nil"/>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Average</w:t>
            </w:r>
          </w:p>
          <w:p w:rsidR="00304E8A" w:rsidRPr="00016DA3" w:rsidRDefault="00304E8A" w:rsidP="00304E8A">
            <w:pPr>
              <w:spacing w:after="0" w:line="240" w:lineRule="auto"/>
              <w:jc w:val="center"/>
              <w:rPr>
                <w:rFonts w:eastAsia="Times New Roman" w:cstheme="minorHAnsi"/>
                <w:lang w:eastAsia="zh-CN"/>
              </w:rPr>
            </w:pPr>
          </w:p>
        </w:tc>
      </w:tr>
      <w:tr w:rsidR="00304E8A" w:rsidRPr="00016DA3" w:rsidTr="00CB076E">
        <w:trPr>
          <w:trHeight w:val="264"/>
          <w:jc w:val="center"/>
        </w:trPr>
        <w:tc>
          <w:tcPr>
            <w:tcW w:w="2010" w:type="dxa"/>
            <w:tcBorders>
              <w:top w:val="nil"/>
              <w:left w:val="nil"/>
              <w:bottom w:val="nil"/>
            </w:tcBorders>
            <w:shd w:val="clear" w:color="auto" w:fill="auto"/>
            <w:noWrap/>
            <w:vAlign w:val="bottom"/>
            <w:hideMark/>
          </w:tcPr>
          <w:p w:rsidR="00304E8A" w:rsidRPr="00016DA3" w:rsidRDefault="00304E8A" w:rsidP="00304E8A">
            <w:pPr>
              <w:spacing w:after="0" w:line="240" w:lineRule="auto"/>
              <w:jc w:val="center"/>
              <w:rPr>
                <w:rFonts w:cstheme="minorHAnsi"/>
                <w:lang w:eastAsia="zh-CN"/>
              </w:rPr>
            </w:pPr>
            <w:r w:rsidRPr="00016DA3">
              <w:rPr>
                <w:rFonts w:cstheme="minorHAnsi"/>
                <w:lang w:eastAsia="zh-CN"/>
              </w:rPr>
              <w:t>Warm-Up</w:t>
            </w:r>
          </w:p>
        </w:tc>
        <w:tc>
          <w:tcPr>
            <w:tcW w:w="1380" w:type="dxa"/>
            <w:tcBorders>
              <w:top w:val="single" w:sz="4" w:space="0" w:color="auto"/>
              <w:bottom w:val="nil"/>
              <w:right w:val="nil"/>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14.2</w:t>
            </w:r>
          </w:p>
        </w:tc>
        <w:tc>
          <w:tcPr>
            <w:tcW w:w="1350" w:type="dxa"/>
            <w:tcBorders>
              <w:top w:val="single" w:sz="4" w:space="0" w:color="auto"/>
              <w:left w:val="nil"/>
              <w:bottom w:val="nil"/>
              <w:right w:val="nil"/>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18.8</w:t>
            </w:r>
          </w:p>
        </w:tc>
        <w:tc>
          <w:tcPr>
            <w:tcW w:w="1350" w:type="dxa"/>
            <w:tcBorders>
              <w:top w:val="single" w:sz="4" w:space="0" w:color="auto"/>
              <w:left w:val="nil"/>
              <w:bottom w:val="nil"/>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16.9</w:t>
            </w:r>
          </w:p>
        </w:tc>
        <w:tc>
          <w:tcPr>
            <w:tcW w:w="1049" w:type="dxa"/>
            <w:tcBorders>
              <w:top w:val="nil"/>
              <w:left w:val="nil"/>
              <w:bottom w:val="nil"/>
              <w:right w:val="nil"/>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16.6</w:t>
            </w:r>
          </w:p>
        </w:tc>
      </w:tr>
      <w:tr w:rsidR="00304E8A" w:rsidRPr="00016DA3" w:rsidTr="00CB076E">
        <w:trPr>
          <w:trHeight w:val="264"/>
          <w:jc w:val="center"/>
        </w:trPr>
        <w:tc>
          <w:tcPr>
            <w:tcW w:w="2010" w:type="dxa"/>
            <w:tcBorders>
              <w:top w:val="nil"/>
              <w:left w:val="nil"/>
              <w:bottom w:val="nil"/>
            </w:tcBorders>
            <w:shd w:val="clear" w:color="auto" w:fill="auto"/>
            <w:noWrap/>
            <w:vAlign w:val="bottom"/>
            <w:hideMark/>
          </w:tcPr>
          <w:p w:rsidR="00304E8A" w:rsidRPr="00016DA3" w:rsidRDefault="00304E8A" w:rsidP="00304E8A">
            <w:pPr>
              <w:spacing w:after="0" w:line="240" w:lineRule="auto"/>
              <w:jc w:val="center"/>
              <w:rPr>
                <w:rFonts w:cstheme="minorHAnsi"/>
                <w:lang w:eastAsia="zh-CN"/>
              </w:rPr>
            </w:pPr>
            <w:r w:rsidRPr="00016DA3">
              <w:rPr>
                <w:rFonts w:cstheme="minorHAnsi"/>
                <w:lang w:eastAsia="zh-CN"/>
              </w:rPr>
              <w:t>Group Meeting</w:t>
            </w:r>
          </w:p>
        </w:tc>
        <w:tc>
          <w:tcPr>
            <w:tcW w:w="1380" w:type="dxa"/>
            <w:tcBorders>
              <w:top w:val="nil"/>
              <w:bottom w:val="nil"/>
              <w:right w:val="nil"/>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15.7</w:t>
            </w:r>
          </w:p>
        </w:tc>
        <w:tc>
          <w:tcPr>
            <w:tcW w:w="1350" w:type="dxa"/>
            <w:tcBorders>
              <w:top w:val="nil"/>
              <w:left w:val="nil"/>
              <w:bottom w:val="nil"/>
              <w:right w:val="nil"/>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19.9</w:t>
            </w:r>
          </w:p>
        </w:tc>
        <w:tc>
          <w:tcPr>
            <w:tcW w:w="1350" w:type="dxa"/>
            <w:tcBorders>
              <w:top w:val="nil"/>
              <w:left w:val="nil"/>
              <w:bottom w:val="nil"/>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16.1</w:t>
            </w:r>
          </w:p>
        </w:tc>
        <w:tc>
          <w:tcPr>
            <w:tcW w:w="1049" w:type="dxa"/>
            <w:tcBorders>
              <w:top w:val="nil"/>
              <w:left w:val="nil"/>
              <w:bottom w:val="nil"/>
              <w:right w:val="nil"/>
            </w:tcBorders>
            <w:shd w:val="clear" w:color="auto" w:fill="auto"/>
            <w:noWrap/>
            <w:vAlign w:val="bottom"/>
            <w:hideMark/>
          </w:tcPr>
          <w:p w:rsidR="00304E8A" w:rsidRPr="00016DA3" w:rsidRDefault="00304E8A" w:rsidP="00304E8A">
            <w:pPr>
              <w:spacing w:after="0" w:line="240" w:lineRule="auto"/>
              <w:jc w:val="center"/>
              <w:rPr>
                <w:rFonts w:eastAsia="Times New Roman" w:cstheme="minorHAnsi"/>
                <w:lang w:eastAsia="zh-CN"/>
              </w:rPr>
            </w:pPr>
            <w:r w:rsidRPr="00016DA3">
              <w:rPr>
                <w:rFonts w:eastAsia="Times New Roman" w:cstheme="minorHAnsi"/>
                <w:lang w:eastAsia="zh-CN"/>
              </w:rPr>
              <w:t>17.2</w:t>
            </w:r>
          </w:p>
        </w:tc>
      </w:tr>
      <w:tr w:rsidR="00CB6D64" w:rsidRPr="00CB6D64" w:rsidTr="00CB076E">
        <w:trPr>
          <w:trHeight w:val="264"/>
          <w:jc w:val="center"/>
        </w:trPr>
        <w:tc>
          <w:tcPr>
            <w:tcW w:w="2010" w:type="dxa"/>
            <w:tcBorders>
              <w:top w:val="nil"/>
              <w:left w:val="nil"/>
              <w:bottom w:val="nil"/>
            </w:tcBorders>
            <w:shd w:val="clear" w:color="auto" w:fill="auto"/>
            <w:noWrap/>
            <w:vAlign w:val="bottom"/>
          </w:tcPr>
          <w:p w:rsidR="00CB6D64" w:rsidRPr="00016DA3" w:rsidRDefault="00CB6D64" w:rsidP="00CB6D64">
            <w:pPr>
              <w:spacing w:after="0" w:line="240" w:lineRule="auto"/>
              <w:jc w:val="center"/>
              <w:rPr>
                <w:rFonts w:cstheme="minorHAnsi"/>
                <w:lang w:eastAsia="zh-CN"/>
              </w:rPr>
            </w:pPr>
            <w:r w:rsidRPr="00016DA3">
              <w:rPr>
                <w:rFonts w:cstheme="minorHAnsi"/>
                <w:lang w:eastAsia="zh-CN"/>
              </w:rPr>
              <w:t>Group Activity</w:t>
            </w:r>
          </w:p>
        </w:tc>
        <w:tc>
          <w:tcPr>
            <w:tcW w:w="1380" w:type="dxa"/>
            <w:tcBorders>
              <w:top w:val="nil"/>
              <w:bottom w:val="nil"/>
              <w:right w:val="nil"/>
            </w:tcBorders>
            <w:shd w:val="clear" w:color="auto" w:fill="auto"/>
            <w:noWrap/>
            <w:vAlign w:val="bottom"/>
          </w:tcPr>
          <w:p w:rsidR="00CB6D64" w:rsidRPr="00016DA3" w:rsidRDefault="00CB6D64" w:rsidP="00CB6D64">
            <w:pPr>
              <w:spacing w:after="0" w:line="240" w:lineRule="auto"/>
              <w:jc w:val="center"/>
              <w:rPr>
                <w:rFonts w:eastAsia="Times New Roman" w:cstheme="minorHAnsi"/>
                <w:lang w:eastAsia="zh-CN"/>
              </w:rPr>
            </w:pPr>
            <w:r w:rsidRPr="00016DA3">
              <w:rPr>
                <w:rFonts w:eastAsia="Times New Roman" w:cstheme="minorHAnsi"/>
                <w:lang w:eastAsia="zh-CN"/>
              </w:rPr>
              <w:t>13.7</w:t>
            </w:r>
          </w:p>
        </w:tc>
        <w:tc>
          <w:tcPr>
            <w:tcW w:w="1350" w:type="dxa"/>
            <w:tcBorders>
              <w:top w:val="nil"/>
              <w:left w:val="nil"/>
              <w:bottom w:val="nil"/>
              <w:right w:val="nil"/>
            </w:tcBorders>
            <w:shd w:val="clear" w:color="auto" w:fill="auto"/>
            <w:noWrap/>
            <w:vAlign w:val="bottom"/>
          </w:tcPr>
          <w:p w:rsidR="00CB6D64" w:rsidRPr="00016DA3" w:rsidRDefault="00CB6D64" w:rsidP="00CB6D64">
            <w:pPr>
              <w:spacing w:after="0" w:line="240" w:lineRule="auto"/>
              <w:jc w:val="center"/>
              <w:rPr>
                <w:rFonts w:eastAsia="Times New Roman" w:cstheme="minorHAnsi"/>
                <w:lang w:eastAsia="zh-CN"/>
              </w:rPr>
            </w:pPr>
            <w:r w:rsidRPr="00016DA3">
              <w:rPr>
                <w:rFonts w:eastAsia="Times New Roman" w:cstheme="minorHAnsi"/>
                <w:lang w:eastAsia="zh-CN"/>
              </w:rPr>
              <w:t>12.6</w:t>
            </w:r>
          </w:p>
        </w:tc>
        <w:tc>
          <w:tcPr>
            <w:tcW w:w="1350" w:type="dxa"/>
            <w:tcBorders>
              <w:top w:val="nil"/>
              <w:left w:val="nil"/>
              <w:bottom w:val="nil"/>
            </w:tcBorders>
            <w:shd w:val="clear" w:color="auto" w:fill="auto"/>
            <w:noWrap/>
            <w:vAlign w:val="bottom"/>
          </w:tcPr>
          <w:p w:rsidR="00CB6D64" w:rsidRPr="00016DA3" w:rsidRDefault="00CB6D64" w:rsidP="00CB6D64">
            <w:pPr>
              <w:spacing w:after="0" w:line="240" w:lineRule="auto"/>
              <w:jc w:val="center"/>
              <w:rPr>
                <w:rFonts w:eastAsia="Times New Roman" w:cstheme="minorHAnsi"/>
                <w:lang w:eastAsia="zh-CN"/>
              </w:rPr>
            </w:pPr>
            <w:r w:rsidRPr="00016DA3">
              <w:rPr>
                <w:rFonts w:eastAsia="Times New Roman" w:cstheme="minorHAnsi"/>
                <w:lang w:eastAsia="zh-CN"/>
              </w:rPr>
              <w:t>14.4</w:t>
            </w:r>
          </w:p>
        </w:tc>
        <w:tc>
          <w:tcPr>
            <w:tcW w:w="1049" w:type="dxa"/>
            <w:tcBorders>
              <w:top w:val="nil"/>
              <w:left w:val="nil"/>
              <w:bottom w:val="nil"/>
              <w:right w:val="nil"/>
            </w:tcBorders>
            <w:shd w:val="clear" w:color="auto" w:fill="auto"/>
            <w:noWrap/>
            <w:vAlign w:val="bottom"/>
          </w:tcPr>
          <w:p w:rsidR="00CB6D64" w:rsidRPr="00016DA3" w:rsidRDefault="00CB6D64" w:rsidP="00CB6D64">
            <w:pPr>
              <w:spacing w:after="0" w:line="240" w:lineRule="auto"/>
              <w:jc w:val="center"/>
              <w:rPr>
                <w:rFonts w:eastAsia="Times New Roman" w:cstheme="minorHAnsi"/>
                <w:lang w:eastAsia="zh-CN"/>
              </w:rPr>
            </w:pPr>
            <w:r w:rsidRPr="00016DA3">
              <w:rPr>
                <w:rFonts w:eastAsia="Times New Roman" w:cstheme="minorHAnsi"/>
                <w:lang w:eastAsia="zh-CN"/>
              </w:rPr>
              <w:t>13.6</w:t>
            </w:r>
          </w:p>
        </w:tc>
      </w:tr>
      <w:tr w:rsidR="00CB6D64" w:rsidRPr="00016DA3" w:rsidTr="00CB076E">
        <w:trPr>
          <w:trHeight w:val="264"/>
          <w:jc w:val="center"/>
        </w:trPr>
        <w:tc>
          <w:tcPr>
            <w:tcW w:w="2010" w:type="dxa"/>
            <w:tcBorders>
              <w:top w:val="nil"/>
              <w:left w:val="nil"/>
              <w:bottom w:val="nil"/>
            </w:tcBorders>
            <w:shd w:val="clear" w:color="auto" w:fill="auto"/>
            <w:noWrap/>
            <w:vAlign w:val="bottom"/>
            <w:hideMark/>
          </w:tcPr>
          <w:p w:rsidR="00CB6D64" w:rsidRPr="00016DA3" w:rsidRDefault="00CB6D64" w:rsidP="00304E8A">
            <w:pPr>
              <w:spacing w:after="0" w:line="240" w:lineRule="auto"/>
              <w:jc w:val="center"/>
              <w:rPr>
                <w:rFonts w:cstheme="minorHAnsi"/>
                <w:lang w:eastAsia="zh-CN"/>
              </w:rPr>
            </w:pPr>
            <w:r w:rsidRPr="00016DA3">
              <w:rPr>
                <w:rFonts w:cstheme="minorHAnsi"/>
                <w:lang w:eastAsia="zh-CN"/>
              </w:rPr>
              <w:t>Social Games</w:t>
            </w:r>
          </w:p>
        </w:tc>
        <w:tc>
          <w:tcPr>
            <w:tcW w:w="1380" w:type="dxa"/>
            <w:tcBorders>
              <w:top w:val="nil"/>
              <w:bottom w:val="nil"/>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14.6</w:t>
            </w:r>
          </w:p>
        </w:tc>
        <w:tc>
          <w:tcPr>
            <w:tcW w:w="1350" w:type="dxa"/>
            <w:tcBorders>
              <w:top w:val="nil"/>
              <w:left w:val="nil"/>
              <w:bottom w:val="nil"/>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12.0</w:t>
            </w:r>
          </w:p>
        </w:tc>
        <w:tc>
          <w:tcPr>
            <w:tcW w:w="1350" w:type="dxa"/>
            <w:tcBorders>
              <w:top w:val="nil"/>
              <w:left w:val="nil"/>
              <w:bottom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17.7</w:t>
            </w:r>
          </w:p>
        </w:tc>
        <w:tc>
          <w:tcPr>
            <w:tcW w:w="1049" w:type="dxa"/>
            <w:tcBorders>
              <w:top w:val="nil"/>
              <w:left w:val="nil"/>
              <w:bottom w:val="nil"/>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14.7</w:t>
            </w:r>
          </w:p>
        </w:tc>
      </w:tr>
      <w:tr w:rsidR="00CB6D64" w:rsidRPr="00016DA3" w:rsidTr="00CB076E">
        <w:trPr>
          <w:trHeight w:val="264"/>
          <w:jc w:val="center"/>
        </w:trPr>
        <w:tc>
          <w:tcPr>
            <w:tcW w:w="2010" w:type="dxa"/>
            <w:tcBorders>
              <w:top w:val="nil"/>
              <w:left w:val="nil"/>
              <w:bottom w:val="nil"/>
            </w:tcBorders>
            <w:shd w:val="clear" w:color="auto" w:fill="auto"/>
            <w:noWrap/>
            <w:vAlign w:val="bottom"/>
            <w:hideMark/>
          </w:tcPr>
          <w:p w:rsidR="00CB6D64" w:rsidRPr="00016DA3" w:rsidRDefault="00CB6D64" w:rsidP="00304E8A">
            <w:pPr>
              <w:spacing w:after="0" w:line="240" w:lineRule="auto"/>
              <w:jc w:val="center"/>
              <w:rPr>
                <w:rFonts w:cstheme="minorHAnsi"/>
                <w:lang w:eastAsia="zh-CN"/>
              </w:rPr>
            </w:pPr>
            <w:r w:rsidRPr="00016DA3">
              <w:rPr>
                <w:rFonts w:cstheme="minorHAnsi"/>
                <w:lang w:eastAsia="zh-CN"/>
              </w:rPr>
              <w:t>Free Play</w:t>
            </w:r>
          </w:p>
        </w:tc>
        <w:tc>
          <w:tcPr>
            <w:tcW w:w="1380" w:type="dxa"/>
            <w:tcBorders>
              <w:top w:val="nil"/>
              <w:bottom w:val="nil"/>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15.4</w:t>
            </w:r>
          </w:p>
        </w:tc>
        <w:tc>
          <w:tcPr>
            <w:tcW w:w="1350" w:type="dxa"/>
            <w:tcBorders>
              <w:top w:val="nil"/>
              <w:left w:val="nil"/>
              <w:bottom w:val="nil"/>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13.7</w:t>
            </w:r>
          </w:p>
        </w:tc>
        <w:tc>
          <w:tcPr>
            <w:tcW w:w="1350" w:type="dxa"/>
            <w:tcBorders>
              <w:top w:val="nil"/>
              <w:left w:val="nil"/>
              <w:bottom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16.4</w:t>
            </w:r>
          </w:p>
        </w:tc>
        <w:tc>
          <w:tcPr>
            <w:tcW w:w="1049" w:type="dxa"/>
            <w:tcBorders>
              <w:top w:val="nil"/>
              <w:left w:val="nil"/>
              <w:bottom w:val="nil"/>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15.2</w:t>
            </w:r>
          </w:p>
        </w:tc>
      </w:tr>
      <w:tr w:rsidR="00CB6D64" w:rsidRPr="00016DA3" w:rsidTr="00CB076E">
        <w:trPr>
          <w:trHeight w:val="264"/>
          <w:jc w:val="center"/>
        </w:trPr>
        <w:tc>
          <w:tcPr>
            <w:tcW w:w="2010" w:type="dxa"/>
            <w:tcBorders>
              <w:top w:val="nil"/>
              <w:left w:val="nil"/>
              <w:bottom w:val="nil"/>
            </w:tcBorders>
            <w:shd w:val="clear" w:color="auto" w:fill="auto"/>
            <w:noWrap/>
            <w:vAlign w:val="bottom"/>
            <w:hideMark/>
          </w:tcPr>
          <w:p w:rsidR="00CB6D64" w:rsidRPr="00016DA3" w:rsidRDefault="00CB6D64" w:rsidP="00304E8A">
            <w:pPr>
              <w:spacing w:after="0" w:line="240" w:lineRule="auto"/>
              <w:jc w:val="center"/>
              <w:rPr>
                <w:rFonts w:cstheme="minorHAnsi"/>
                <w:lang w:eastAsia="zh-CN"/>
              </w:rPr>
            </w:pPr>
            <w:r w:rsidRPr="00016DA3">
              <w:rPr>
                <w:rFonts w:cstheme="minorHAnsi"/>
                <w:lang w:eastAsia="zh-CN"/>
              </w:rPr>
              <w:t>Other</w:t>
            </w:r>
          </w:p>
        </w:tc>
        <w:tc>
          <w:tcPr>
            <w:tcW w:w="1380" w:type="dxa"/>
            <w:tcBorders>
              <w:top w:val="nil"/>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6.1</w:t>
            </w:r>
          </w:p>
        </w:tc>
        <w:tc>
          <w:tcPr>
            <w:tcW w:w="1350" w:type="dxa"/>
            <w:tcBorders>
              <w:top w:val="nil"/>
              <w:left w:val="nil"/>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p>
        </w:tc>
        <w:tc>
          <w:tcPr>
            <w:tcW w:w="1350" w:type="dxa"/>
            <w:tcBorders>
              <w:top w:val="nil"/>
              <w:lef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4.8</w:t>
            </w:r>
          </w:p>
        </w:tc>
        <w:tc>
          <w:tcPr>
            <w:tcW w:w="1049" w:type="dxa"/>
            <w:tcBorders>
              <w:top w:val="nil"/>
              <w:left w:val="nil"/>
              <w:bottom w:val="nil"/>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5.4</w:t>
            </w:r>
          </w:p>
        </w:tc>
      </w:tr>
      <w:tr w:rsidR="00CB6D64" w:rsidRPr="00016DA3" w:rsidTr="00CB076E">
        <w:trPr>
          <w:trHeight w:val="264"/>
          <w:jc w:val="center"/>
        </w:trPr>
        <w:tc>
          <w:tcPr>
            <w:tcW w:w="2010" w:type="dxa"/>
            <w:tcBorders>
              <w:top w:val="nil"/>
              <w:left w:val="nil"/>
              <w:bottom w:val="single" w:sz="4" w:space="0" w:color="auto"/>
            </w:tcBorders>
            <w:shd w:val="clear" w:color="auto" w:fill="auto"/>
            <w:noWrap/>
            <w:vAlign w:val="bottom"/>
            <w:hideMark/>
          </w:tcPr>
          <w:p w:rsidR="00CB6D64" w:rsidRPr="00016DA3" w:rsidRDefault="00CB6D64" w:rsidP="00304E8A">
            <w:pPr>
              <w:spacing w:after="0" w:line="240" w:lineRule="auto"/>
              <w:jc w:val="center"/>
              <w:rPr>
                <w:rFonts w:cstheme="minorHAnsi"/>
                <w:lang w:eastAsia="zh-CN"/>
              </w:rPr>
            </w:pPr>
            <w:r w:rsidRPr="00016DA3">
              <w:rPr>
                <w:rFonts w:cstheme="minorHAnsi"/>
                <w:lang w:eastAsia="zh-CN"/>
              </w:rPr>
              <w:t>Lunch</w:t>
            </w:r>
          </w:p>
        </w:tc>
        <w:tc>
          <w:tcPr>
            <w:tcW w:w="1380" w:type="dxa"/>
            <w:tcBorders>
              <w:top w:val="nil"/>
              <w:bottom w:val="single" w:sz="4" w:space="0" w:color="auto"/>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p>
        </w:tc>
        <w:tc>
          <w:tcPr>
            <w:tcW w:w="1350" w:type="dxa"/>
            <w:tcBorders>
              <w:top w:val="nil"/>
              <w:left w:val="nil"/>
              <w:bottom w:val="single" w:sz="4" w:space="0" w:color="auto"/>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p>
        </w:tc>
        <w:tc>
          <w:tcPr>
            <w:tcW w:w="1350" w:type="dxa"/>
            <w:tcBorders>
              <w:top w:val="nil"/>
              <w:left w:val="nil"/>
              <w:bottom w:val="single" w:sz="4" w:space="0" w:color="auto"/>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16.8</w:t>
            </w:r>
          </w:p>
        </w:tc>
        <w:tc>
          <w:tcPr>
            <w:tcW w:w="1049" w:type="dxa"/>
            <w:tcBorders>
              <w:top w:val="nil"/>
              <w:left w:val="nil"/>
              <w:bottom w:val="single" w:sz="4" w:space="0" w:color="auto"/>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16.8</w:t>
            </w:r>
          </w:p>
        </w:tc>
      </w:tr>
      <w:tr w:rsidR="00CB6D64" w:rsidRPr="00016DA3" w:rsidTr="00CB076E">
        <w:trPr>
          <w:trHeight w:val="264"/>
          <w:jc w:val="center"/>
        </w:trPr>
        <w:tc>
          <w:tcPr>
            <w:tcW w:w="2010" w:type="dxa"/>
            <w:tcBorders>
              <w:top w:val="single" w:sz="4" w:space="0" w:color="auto"/>
              <w:left w:val="nil"/>
              <w:bottom w:val="single" w:sz="4" w:space="0" w:color="auto"/>
            </w:tcBorders>
            <w:shd w:val="clear" w:color="auto" w:fill="auto"/>
            <w:noWrap/>
            <w:vAlign w:val="bottom"/>
            <w:hideMark/>
          </w:tcPr>
          <w:p w:rsidR="00CB6D64" w:rsidRPr="00016DA3" w:rsidRDefault="00CB6D64" w:rsidP="00304E8A">
            <w:pPr>
              <w:spacing w:after="0" w:line="240" w:lineRule="auto"/>
              <w:jc w:val="center"/>
              <w:rPr>
                <w:rFonts w:cstheme="minorHAnsi"/>
                <w:lang w:eastAsia="zh-CN"/>
              </w:rPr>
            </w:pPr>
            <w:r w:rsidRPr="00016DA3">
              <w:rPr>
                <w:rFonts w:cstheme="minorHAnsi"/>
                <w:lang w:eastAsia="zh-CN"/>
              </w:rPr>
              <w:t>Total</w:t>
            </w:r>
          </w:p>
        </w:tc>
        <w:tc>
          <w:tcPr>
            <w:tcW w:w="1380" w:type="dxa"/>
            <w:tcBorders>
              <w:top w:val="single" w:sz="4" w:space="0" w:color="auto"/>
              <w:bottom w:val="single" w:sz="4" w:space="0" w:color="auto"/>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79.6</w:t>
            </w:r>
          </w:p>
        </w:tc>
        <w:tc>
          <w:tcPr>
            <w:tcW w:w="1350" w:type="dxa"/>
            <w:tcBorders>
              <w:top w:val="single" w:sz="4" w:space="0" w:color="auto"/>
              <w:left w:val="nil"/>
              <w:bottom w:val="single" w:sz="4" w:space="0" w:color="auto"/>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77.1</w:t>
            </w:r>
          </w:p>
        </w:tc>
        <w:tc>
          <w:tcPr>
            <w:tcW w:w="1350" w:type="dxa"/>
            <w:tcBorders>
              <w:top w:val="single" w:sz="4" w:space="0" w:color="auto"/>
              <w:left w:val="nil"/>
              <w:bottom w:val="single" w:sz="4" w:space="0" w:color="auto"/>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r w:rsidRPr="00016DA3">
              <w:rPr>
                <w:rFonts w:eastAsia="Times New Roman" w:cstheme="minorHAnsi"/>
                <w:lang w:eastAsia="zh-CN"/>
              </w:rPr>
              <w:t>103.1</w:t>
            </w:r>
          </w:p>
        </w:tc>
        <w:tc>
          <w:tcPr>
            <w:tcW w:w="1049" w:type="dxa"/>
            <w:tcBorders>
              <w:top w:val="single" w:sz="4" w:space="0" w:color="auto"/>
              <w:left w:val="nil"/>
              <w:bottom w:val="single" w:sz="4" w:space="0" w:color="auto"/>
              <w:right w:val="nil"/>
            </w:tcBorders>
            <w:shd w:val="clear" w:color="auto" w:fill="auto"/>
            <w:noWrap/>
            <w:vAlign w:val="bottom"/>
            <w:hideMark/>
          </w:tcPr>
          <w:p w:rsidR="00CB6D64" w:rsidRPr="00016DA3" w:rsidRDefault="00CB6D64" w:rsidP="00304E8A">
            <w:pPr>
              <w:spacing w:after="0" w:line="240" w:lineRule="auto"/>
              <w:jc w:val="center"/>
              <w:rPr>
                <w:rFonts w:eastAsia="Times New Roman" w:cstheme="minorHAnsi"/>
                <w:lang w:eastAsia="zh-CN"/>
              </w:rPr>
            </w:pPr>
          </w:p>
        </w:tc>
      </w:tr>
    </w:tbl>
    <w:p w:rsidR="0087015B" w:rsidRPr="00994E56" w:rsidRDefault="00640C05" w:rsidP="00CB076E">
      <w:pPr>
        <w:spacing w:after="0" w:line="480" w:lineRule="auto"/>
        <w:rPr>
          <w:rFonts w:ascii="Times New Roman" w:hAnsi="Times New Roman" w:cs="Times New Roman"/>
          <w:sz w:val="24"/>
          <w:szCs w:val="24"/>
        </w:rPr>
      </w:pPr>
      <w:r w:rsidRPr="00994E56">
        <w:rPr>
          <w:noProof/>
          <w:lang w:eastAsia="zh-CN"/>
        </w:rPr>
        <mc:AlternateContent>
          <mc:Choice Requires="wps">
            <w:drawing>
              <wp:anchor distT="0" distB="0" distL="114300" distR="114300" simplePos="0" relativeHeight="251684864" behindDoc="0" locked="0" layoutInCell="1" allowOverlap="1" wp14:anchorId="556833EB" wp14:editId="199CA40D">
                <wp:simplePos x="0" y="0"/>
                <wp:positionH relativeFrom="column">
                  <wp:posOffset>660400</wp:posOffset>
                </wp:positionH>
                <wp:positionV relativeFrom="paragraph">
                  <wp:posOffset>2837815</wp:posOffset>
                </wp:positionV>
                <wp:extent cx="4635500" cy="419100"/>
                <wp:effectExtent l="0" t="0" r="0" b="0"/>
                <wp:wrapNone/>
                <wp:docPr id="3" name="Text Box 3"/>
                <wp:cNvGraphicFramePr/>
                <a:graphic xmlns:a="http://schemas.openxmlformats.org/drawingml/2006/main">
                  <a:graphicData uri="http://schemas.microsoft.com/office/word/2010/wordprocessingShape">
                    <wps:wsp>
                      <wps:cNvSpPr txBox="1"/>
                      <wps:spPr>
                        <a:xfrm>
                          <a:off x="0" y="0"/>
                          <a:ext cx="46355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40C05" w:rsidRDefault="00FF6AAF" w:rsidP="00640C05">
                            <w:pPr>
                              <w:spacing w:after="0" w:line="240" w:lineRule="auto"/>
                              <w:rPr>
                                <w:rFonts w:cstheme="minorHAnsi"/>
                                <w:sz w:val="20"/>
                                <w:szCs w:val="20"/>
                              </w:rPr>
                            </w:pPr>
                            <w:proofErr w:type="gramStart"/>
                            <w:r w:rsidRPr="00640C05">
                              <w:rPr>
                                <w:rFonts w:cstheme="minorHAnsi"/>
                                <w:i/>
                                <w:sz w:val="20"/>
                                <w:szCs w:val="20"/>
                              </w:rPr>
                              <w:t>Figure 3</w:t>
                            </w:r>
                            <w:r w:rsidRPr="00640C05">
                              <w:rPr>
                                <w:rFonts w:cstheme="minorHAnsi"/>
                                <w:sz w:val="20"/>
                                <w:szCs w:val="20"/>
                              </w:rPr>
                              <w:t>.</w:t>
                            </w:r>
                            <w:proofErr w:type="gramEnd"/>
                            <w:r w:rsidRPr="00640C05">
                              <w:rPr>
                                <w:rFonts w:cstheme="minorHAnsi"/>
                                <w:sz w:val="20"/>
                                <w:szCs w:val="20"/>
                              </w:rPr>
                              <w:t xml:space="preserve"> The average number of minutes spent on each type of activities for Monday social skills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42" type="#_x0000_t202" style="position:absolute;margin-left:52pt;margin-top:223.45pt;width:365pt;height:3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" fillcolor="white [3201]" stroked="f" strokeweight=".5pt">
                <v:textbox>
                  <w:txbxContent>
                    <w:p w:rsidR="00FF6AAF" w:rsidRPr="00640C05" w:rsidRDefault="00FF6AAF" w:rsidP="00640C05">
                      <w:pPr>
                        <w:spacing w:after="0" w:line="240" w:lineRule="auto"/>
                        <w:rPr>
                          <w:rFonts w:cstheme="minorHAnsi"/>
                          <w:sz w:val="20"/>
                          <w:szCs w:val="20"/>
                        </w:rPr>
                      </w:pPr>
                      <w:proofErr w:type="gramStart"/>
                      <w:r w:rsidRPr="00640C05">
                        <w:rPr>
                          <w:rFonts w:cstheme="minorHAnsi"/>
                          <w:i/>
                          <w:sz w:val="20"/>
                          <w:szCs w:val="20"/>
                        </w:rPr>
                        <w:t>Figure 3</w:t>
                      </w:r>
                      <w:r w:rsidRPr="00640C05">
                        <w:rPr>
                          <w:rFonts w:cstheme="minorHAnsi"/>
                          <w:sz w:val="20"/>
                          <w:szCs w:val="20"/>
                        </w:rPr>
                        <w:t>.</w:t>
                      </w:r>
                      <w:proofErr w:type="gramEnd"/>
                      <w:r w:rsidRPr="00640C05">
                        <w:rPr>
                          <w:rFonts w:cstheme="minorHAnsi"/>
                          <w:sz w:val="20"/>
                          <w:szCs w:val="20"/>
                        </w:rPr>
                        <w:t xml:space="preserve"> The average number of minutes spent on each type of activities for Monday social skills group.</w:t>
                      </w:r>
                    </w:p>
                  </w:txbxContent>
                </v:textbox>
              </v:shape>
            </w:pict>
          </mc:Fallback>
        </mc:AlternateContent>
      </w:r>
      <w:r w:rsidRPr="00994E56">
        <w:rPr>
          <w:noProof/>
          <w:lang w:eastAsia="zh-CN"/>
        </w:rPr>
        <mc:AlternateContent>
          <mc:Choice Requires="wps">
            <w:drawing>
              <wp:anchor distT="0" distB="0" distL="114300" distR="114300" simplePos="0" relativeHeight="251686912" behindDoc="0" locked="0" layoutInCell="1" allowOverlap="1" wp14:anchorId="6285F796" wp14:editId="487829A1">
                <wp:simplePos x="0" y="0"/>
                <wp:positionH relativeFrom="column">
                  <wp:posOffset>641350</wp:posOffset>
                </wp:positionH>
                <wp:positionV relativeFrom="paragraph">
                  <wp:posOffset>3012440</wp:posOffset>
                </wp:positionV>
                <wp:extent cx="4635500" cy="419100"/>
                <wp:effectExtent l="0" t="0" r="0" b="0"/>
                <wp:wrapNone/>
                <wp:docPr id="7" name="Text Box 7"/>
                <wp:cNvGraphicFramePr/>
                <a:graphic xmlns:a="http://schemas.openxmlformats.org/drawingml/2006/main">
                  <a:graphicData uri="http://schemas.microsoft.com/office/word/2010/wordprocessingShape">
                    <wps:wsp>
                      <wps:cNvSpPr txBox="1"/>
                      <wps:spPr>
                        <a:xfrm>
                          <a:off x="0" y="0"/>
                          <a:ext cx="46355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40C05" w:rsidRDefault="00FF6AAF" w:rsidP="00640C05">
                            <w:pPr>
                              <w:spacing w:after="0" w:line="240" w:lineRule="auto"/>
                              <w:rPr>
                                <w:rFonts w:cstheme="minorHAnsi"/>
                                <w:sz w:val="20"/>
                                <w:szCs w:val="20"/>
                              </w:rPr>
                            </w:pPr>
                            <w:proofErr w:type="gramStart"/>
                            <w:r>
                              <w:rPr>
                                <w:rFonts w:cstheme="minorHAnsi"/>
                                <w:i/>
                                <w:sz w:val="20"/>
                                <w:szCs w:val="20"/>
                              </w:rPr>
                              <w:t>Figure 4</w:t>
                            </w:r>
                            <w:r w:rsidRPr="00640C05">
                              <w:rPr>
                                <w:rFonts w:cstheme="minorHAnsi"/>
                                <w:sz w:val="20"/>
                                <w:szCs w:val="20"/>
                              </w:rPr>
                              <w:t>.</w:t>
                            </w:r>
                            <w:proofErr w:type="gramEnd"/>
                            <w:r w:rsidRPr="00640C05">
                              <w:rPr>
                                <w:rFonts w:cstheme="minorHAnsi"/>
                                <w:sz w:val="20"/>
                                <w:szCs w:val="20"/>
                              </w:rPr>
                              <w:t xml:space="preserve"> The average number of minutes spent on each type of activities for </w:t>
                            </w:r>
                            <w:r>
                              <w:rPr>
                                <w:rFonts w:cstheme="minorHAnsi"/>
                                <w:sz w:val="20"/>
                                <w:szCs w:val="20"/>
                              </w:rPr>
                              <w:t>Wednesd</w:t>
                            </w:r>
                            <w:r w:rsidRPr="00640C05">
                              <w:rPr>
                                <w:rFonts w:cstheme="minorHAnsi"/>
                                <w:sz w:val="20"/>
                                <w:szCs w:val="20"/>
                              </w:rPr>
                              <w:t>ay social skills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43" type="#_x0000_t202" style="position:absolute;margin-left:50.5pt;margin-top:237.2pt;width:365pt;height:3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" fillcolor="white [3201]" stroked="f" strokeweight=".5pt">
                <v:textbox>
                  <w:txbxContent>
                    <w:p w:rsidR="00FF6AAF" w:rsidRPr="00640C05" w:rsidRDefault="00FF6AAF" w:rsidP="00640C05">
                      <w:pPr>
                        <w:spacing w:after="0" w:line="240" w:lineRule="auto"/>
                        <w:rPr>
                          <w:rFonts w:cstheme="minorHAnsi"/>
                          <w:sz w:val="20"/>
                          <w:szCs w:val="20"/>
                        </w:rPr>
                      </w:pPr>
                      <w:proofErr w:type="gramStart"/>
                      <w:r>
                        <w:rPr>
                          <w:rFonts w:cstheme="minorHAnsi"/>
                          <w:i/>
                          <w:sz w:val="20"/>
                          <w:szCs w:val="20"/>
                        </w:rPr>
                        <w:t>Figure 4</w:t>
                      </w:r>
                      <w:r w:rsidRPr="00640C05">
                        <w:rPr>
                          <w:rFonts w:cstheme="minorHAnsi"/>
                          <w:sz w:val="20"/>
                          <w:szCs w:val="20"/>
                        </w:rPr>
                        <w:t>.</w:t>
                      </w:r>
                      <w:proofErr w:type="gramEnd"/>
                      <w:r w:rsidRPr="00640C05">
                        <w:rPr>
                          <w:rFonts w:cstheme="minorHAnsi"/>
                          <w:sz w:val="20"/>
                          <w:szCs w:val="20"/>
                        </w:rPr>
                        <w:t xml:space="preserve"> The average number of minutes spent on each type of activities for </w:t>
                      </w:r>
                      <w:r>
                        <w:rPr>
                          <w:rFonts w:cstheme="minorHAnsi"/>
                          <w:sz w:val="20"/>
                          <w:szCs w:val="20"/>
                        </w:rPr>
                        <w:t>Wednesd</w:t>
                      </w:r>
                      <w:r w:rsidRPr="00640C05">
                        <w:rPr>
                          <w:rFonts w:cstheme="minorHAnsi"/>
                          <w:sz w:val="20"/>
                          <w:szCs w:val="20"/>
                        </w:rPr>
                        <w:t>ay social skills group.</w:t>
                      </w:r>
                    </w:p>
                  </w:txbxContent>
                </v:textbox>
              </v:shape>
            </w:pict>
          </mc:Fallback>
        </mc:AlternateContent>
      </w:r>
      <w:r w:rsidRPr="00994E56">
        <w:rPr>
          <w:noProof/>
          <w:lang w:eastAsia="zh-CN"/>
        </w:rPr>
        <mc:AlternateContent>
          <mc:Choice Requires="wps">
            <w:drawing>
              <wp:anchor distT="0" distB="0" distL="114300" distR="114300" simplePos="0" relativeHeight="251688960" behindDoc="0" locked="0" layoutInCell="1" allowOverlap="1" wp14:anchorId="44E1F428" wp14:editId="2B60873D">
                <wp:simplePos x="0" y="0"/>
                <wp:positionH relativeFrom="column">
                  <wp:posOffset>654050</wp:posOffset>
                </wp:positionH>
                <wp:positionV relativeFrom="paragraph">
                  <wp:posOffset>2829560</wp:posOffset>
                </wp:positionV>
                <wp:extent cx="4635500" cy="4191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6355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40C05" w:rsidRDefault="00FF6AAF" w:rsidP="00640C05">
                            <w:pPr>
                              <w:spacing w:after="0" w:line="240" w:lineRule="auto"/>
                              <w:rPr>
                                <w:rFonts w:cstheme="minorHAnsi"/>
                                <w:sz w:val="20"/>
                                <w:szCs w:val="20"/>
                              </w:rPr>
                            </w:pPr>
                            <w:proofErr w:type="gramStart"/>
                            <w:r>
                              <w:rPr>
                                <w:rFonts w:cstheme="minorHAnsi"/>
                                <w:i/>
                                <w:sz w:val="20"/>
                                <w:szCs w:val="20"/>
                              </w:rPr>
                              <w:t>Figure 5</w:t>
                            </w:r>
                            <w:r w:rsidRPr="00640C05">
                              <w:rPr>
                                <w:rFonts w:cstheme="minorHAnsi"/>
                                <w:sz w:val="20"/>
                                <w:szCs w:val="20"/>
                              </w:rPr>
                              <w:t>.</w:t>
                            </w:r>
                            <w:proofErr w:type="gramEnd"/>
                            <w:r w:rsidRPr="00640C05">
                              <w:rPr>
                                <w:rFonts w:cstheme="minorHAnsi"/>
                                <w:sz w:val="20"/>
                                <w:szCs w:val="20"/>
                              </w:rPr>
                              <w:t xml:space="preserve"> The average number of minutes spent on each type of activities for </w:t>
                            </w:r>
                            <w:r>
                              <w:rPr>
                                <w:rFonts w:cstheme="minorHAnsi"/>
                                <w:sz w:val="20"/>
                                <w:szCs w:val="20"/>
                              </w:rPr>
                              <w:t>Frida</w:t>
                            </w:r>
                            <w:r w:rsidRPr="00640C05">
                              <w:rPr>
                                <w:rFonts w:cstheme="minorHAnsi"/>
                                <w:sz w:val="20"/>
                                <w:szCs w:val="20"/>
                              </w:rPr>
                              <w:t>y social skills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44" type="#_x0000_t202" style="position:absolute;margin-left:51.5pt;margin-top:222.8pt;width:365pt;height:3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" fillcolor="white [3201]" stroked="f" strokeweight=".5pt">
                <v:textbox>
                  <w:txbxContent>
                    <w:p w:rsidR="00FF6AAF" w:rsidRPr="00640C05" w:rsidRDefault="00FF6AAF" w:rsidP="00640C05">
                      <w:pPr>
                        <w:spacing w:after="0" w:line="240" w:lineRule="auto"/>
                        <w:rPr>
                          <w:rFonts w:cstheme="minorHAnsi"/>
                          <w:sz w:val="20"/>
                          <w:szCs w:val="20"/>
                        </w:rPr>
                      </w:pPr>
                      <w:proofErr w:type="gramStart"/>
                      <w:r>
                        <w:rPr>
                          <w:rFonts w:cstheme="minorHAnsi"/>
                          <w:i/>
                          <w:sz w:val="20"/>
                          <w:szCs w:val="20"/>
                        </w:rPr>
                        <w:t>Figure 5</w:t>
                      </w:r>
                      <w:r w:rsidRPr="00640C05">
                        <w:rPr>
                          <w:rFonts w:cstheme="minorHAnsi"/>
                          <w:sz w:val="20"/>
                          <w:szCs w:val="20"/>
                        </w:rPr>
                        <w:t>.</w:t>
                      </w:r>
                      <w:proofErr w:type="gramEnd"/>
                      <w:r w:rsidRPr="00640C05">
                        <w:rPr>
                          <w:rFonts w:cstheme="minorHAnsi"/>
                          <w:sz w:val="20"/>
                          <w:szCs w:val="20"/>
                        </w:rPr>
                        <w:t xml:space="preserve"> The average number of minutes spent on each type of activities for </w:t>
                      </w:r>
                      <w:r>
                        <w:rPr>
                          <w:rFonts w:cstheme="minorHAnsi"/>
                          <w:sz w:val="20"/>
                          <w:szCs w:val="20"/>
                        </w:rPr>
                        <w:t>Frida</w:t>
                      </w:r>
                      <w:r w:rsidRPr="00640C05">
                        <w:rPr>
                          <w:rFonts w:cstheme="minorHAnsi"/>
                          <w:sz w:val="20"/>
                          <w:szCs w:val="20"/>
                        </w:rPr>
                        <w:t>y social skills group.</w:t>
                      </w:r>
                    </w:p>
                  </w:txbxContent>
                </v:textbox>
              </v:shape>
            </w:pict>
          </mc:Fallback>
        </mc:AlternateContent>
      </w:r>
    </w:p>
    <w:p w:rsidR="0087015B" w:rsidRPr="00DD1870" w:rsidRDefault="00CB6D64" w:rsidP="00DD1870">
      <w:pPr>
        <w:spacing w:after="0" w:line="480" w:lineRule="auto"/>
        <w:rPr>
          <w:rFonts w:ascii="Times New Roman" w:hAnsi="Times New Roman" w:cs="Times New Roman"/>
          <w:b/>
          <w:sz w:val="24"/>
          <w:szCs w:val="24"/>
        </w:rPr>
      </w:pPr>
      <w:r>
        <w:rPr>
          <w:rFonts w:ascii="Times New Roman" w:hAnsi="Times New Roman" w:cs="Times New Roman"/>
          <w:b/>
          <w:sz w:val="24"/>
          <w:szCs w:val="24"/>
        </w:rPr>
        <w:t>Individual Learning</w:t>
      </w:r>
      <w:r w:rsidR="0087015B" w:rsidRPr="00DD1870">
        <w:rPr>
          <w:rFonts w:ascii="Times New Roman" w:hAnsi="Times New Roman" w:cs="Times New Roman"/>
          <w:b/>
          <w:sz w:val="24"/>
          <w:szCs w:val="24"/>
        </w:rPr>
        <w:t xml:space="preserve"> Objectives</w:t>
      </w:r>
    </w:p>
    <w:p w:rsidR="0087015B" w:rsidRPr="00994E56" w:rsidRDefault="0087015B"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The participants’ performance on their individual social skills objectives was one of the indicators to evaluate the effects of social skills groups.  </w:t>
      </w:r>
      <w:r w:rsidR="00AC4811">
        <w:rPr>
          <w:rFonts w:ascii="Times New Roman" w:hAnsi="Times New Roman" w:cs="Times New Roman"/>
          <w:sz w:val="24"/>
          <w:szCs w:val="24"/>
        </w:rPr>
        <w:t xml:space="preserve">The </w:t>
      </w:r>
      <w:r w:rsidRPr="00994E56">
        <w:rPr>
          <w:rFonts w:ascii="Times New Roman" w:hAnsi="Times New Roman" w:cs="Times New Roman"/>
          <w:sz w:val="24"/>
          <w:szCs w:val="24"/>
        </w:rPr>
        <w:t xml:space="preserve">Monday social skills group had four preschool-age children, </w:t>
      </w:r>
      <w:r w:rsidR="00AC4811">
        <w:rPr>
          <w:rFonts w:ascii="Times New Roman" w:hAnsi="Times New Roman" w:cs="Times New Roman"/>
          <w:sz w:val="24"/>
          <w:szCs w:val="24"/>
        </w:rPr>
        <w:t xml:space="preserve">the </w:t>
      </w:r>
      <w:r w:rsidRPr="00994E56">
        <w:rPr>
          <w:rFonts w:ascii="Times New Roman" w:hAnsi="Times New Roman" w:cs="Times New Roman"/>
          <w:sz w:val="24"/>
          <w:szCs w:val="24"/>
        </w:rPr>
        <w:t>Wednesday group had five kindergarten-age students, and</w:t>
      </w:r>
      <w:r w:rsidR="00AC4811">
        <w:rPr>
          <w:rFonts w:ascii="Times New Roman" w:hAnsi="Times New Roman" w:cs="Times New Roman"/>
          <w:sz w:val="24"/>
          <w:szCs w:val="24"/>
        </w:rPr>
        <w:t xml:space="preserve"> the</w:t>
      </w:r>
      <w:r w:rsidRPr="00994E56">
        <w:rPr>
          <w:rFonts w:ascii="Times New Roman" w:hAnsi="Times New Roman" w:cs="Times New Roman"/>
          <w:sz w:val="24"/>
          <w:szCs w:val="24"/>
        </w:rPr>
        <w:t xml:space="preserve"> Friday </w:t>
      </w:r>
      <w:r w:rsidRPr="00994E56">
        <w:rPr>
          <w:rFonts w:ascii="Times New Roman" w:hAnsi="Times New Roman" w:cs="Times New Roman"/>
          <w:sz w:val="24"/>
          <w:szCs w:val="24"/>
        </w:rPr>
        <w:lastRenderedPageBreak/>
        <w:t xml:space="preserve">group had four preschool-age children.  The students who were enrolled in </w:t>
      </w:r>
      <w:r w:rsidR="00AC4811">
        <w:rPr>
          <w:rFonts w:ascii="Times New Roman" w:hAnsi="Times New Roman" w:cs="Times New Roman"/>
          <w:sz w:val="24"/>
          <w:szCs w:val="24"/>
        </w:rPr>
        <w:t xml:space="preserve">the </w:t>
      </w:r>
      <w:r w:rsidRPr="00994E56">
        <w:rPr>
          <w:rFonts w:ascii="Times New Roman" w:hAnsi="Times New Roman" w:cs="Times New Roman"/>
          <w:sz w:val="24"/>
          <w:szCs w:val="24"/>
        </w:rPr>
        <w:t xml:space="preserve">Monday group for the entire duration of the study (Emma, Sara, and Isla) had the same individual objectives for two quarters (20 sessions).  Objectives for </w:t>
      </w:r>
      <w:r w:rsidR="001D37F3">
        <w:rPr>
          <w:rFonts w:ascii="Times New Roman" w:hAnsi="Times New Roman" w:cs="Times New Roman"/>
          <w:sz w:val="24"/>
          <w:szCs w:val="24"/>
        </w:rPr>
        <w:t xml:space="preserve">the </w:t>
      </w:r>
      <w:r w:rsidRPr="00994E56">
        <w:rPr>
          <w:rFonts w:ascii="Times New Roman" w:hAnsi="Times New Roman" w:cs="Times New Roman"/>
          <w:sz w:val="24"/>
          <w:szCs w:val="24"/>
        </w:rPr>
        <w:t>other 11 students were changed after the 10</w:t>
      </w:r>
      <w:r w:rsidRPr="00994E56">
        <w:rPr>
          <w:rFonts w:ascii="Times New Roman" w:hAnsi="Times New Roman" w:cs="Times New Roman"/>
          <w:sz w:val="24"/>
          <w:szCs w:val="24"/>
          <w:vertAlign w:val="superscript"/>
        </w:rPr>
        <w:t>th</w:t>
      </w:r>
      <w:r w:rsidRPr="00994E56">
        <w:rPr>
          <w:rFonts w:ascii="Times New Roman" w:hAnsi="Times New Roman" w:cs="Times New Roman"/>
          <w:sz w:val="24"/>
          <w:szCs w:val="24"/>
        </w:rPr>
        <w:t xml:space="preserve"> session.  A list of student names</w:t>
      </w:r>
      <w:r w:rsidR="001D37F3">
        <w:rPr>
          <w:rFonts w:ascii="Times New Roman" w:hAnsi="Times New Roman" w:cs="Times New Roman"/>
          <w:sz w:val="24"/>
          <w:szCs w:val="24"/>
        </w:rPr>
        <w:t xml:space="preserve"> (pseudonyms)</w:t>
      </w:r>
      <w:r w:rsidRPr="00994E56">
        <w:rPr>
          <w:rFonts w:ascii="Times New Roman" w:hAnsi="Times New Roman" w:cs="Times New Roman"/>
          <w:sz w:val="24"/>
          <w:szCs w:val="24"/>
        </w:rPr>
        <w:t xml:space="preserve"> and their individual objectives is available in Appendix </w:t>
      </w:r>
      <w:r w:rsidR="000B6E2E" w:rsidRPr="00994E56">
        <w:rPr>
          <w:rFonts w:ascii="Times New Roman" w:hAnsi="Times New Roman" w:cs="Times New Roman"/>
          <w:sz w:val="24"/>
          <w:szCs w:val="24"/>
        </w:rPr>
        <w:t>I</w:t>
      </w:r>
      <w:r w:rsidRPr="00994E56">
        <w:rPr>
          <w:rFonts w:ascii="Times New Roman" w:hAnsi="Times New Roman" w:cs="Times New Roman"/>
          <w:sz w:val="24"/>
          <w:szCs w:val="24"/>
        </w:rPr>
        <w:t>.</w:t>
      </w:r>
    </w:p>
    <w:p w:rsidR="0087015B" w:rsidRPr="00994E56" w:rsidRDefault="00DD1870" w:rsidP="007A4DD1">
      <w:pPr>
        <w:spacing w:after="0" w:line="480" w:lineRule="auto"/>
        <w:ind w:firstLine="720"/>
        <w:rPr>
          <w:rFonts w:ascii="Times New Roman" w:hAnsi="Times New Roman" w:cs="Times New Roman"/>
          <w:sz w:val="24"/>
          <w:szCs w:val="24"/>
        </w:rPr>
      </w:pPr>
      <w:proofErr w:type="gramStart"/>
      <w:r>
        <w:rPr>
          <w:rFonts w:ascii="Times New Roman" w:hAnsi="Times New Roman" w:cs="Times New Roman"/>
          <w:b/>
          <w:sz w:val="24"/>
          <w:szCs w:val="24"/>
        </w:rPr>
        <w:t>Monday g</w:t>
      </w:r>
      <w:r w:rsidR="0087015B" w:rsidRPr="00994E56">
        <w:rPr>
          <w:rFonts w:ascii="Times New Roman" w:hAnsi="Times New Roman" w:cs="Times New Roman"/>
          <w:b/>
          <w:sz w:val="24"/>
          <w:szCs w:val="24"/>
        </w:rPr>
        <w:t>roup</w:t>
      </w:r>
      <w:r w:rsidR="0087015B" w:rsidRPr="00994E56">
        <w:rPr>
          <w:rFonts w:ascii="Times New Roman" w:hAnsi="Times New Roman" w:cs="Times New Roman"/>
          <w:sz w:val="24"/>
          <w:szCs w:val="24"/>
        </w:rPr>
        <w:t>.</w:t>
      </w:r>
      <w:proofErr w:type="gramEnd"/>
      <w:r w:rsidR="0087015B" w:rsidRPr="00994E56">
        <w:rPr>
          <w:rFonts w:ascii="Times New Roman" w:hAnsi="Times New Roman" w:cs="Times New Roman"/>
          <w:sz w:val="24"/>
          <w:szCs w:val="24"/>
        </w:rPr>
        <w:t xml:space="preserve">  </w:t>
      </w:r>
      <w:r w:rsidR="00AC4811">
        <w:rPr>
          <w:rFonts w:ascii="Times New Roman" w:hAnsi="Times New Roman" w:cs="Times New Roman"/>
          <w:sz w:val="24"/>
          <w:szCs w:val="24"/>
        </w:rPr>
        <w:t>T</w:t>
      </w:r>
      <w:r w:rsidR="00CB6D64">
        <w:rPr>
          <w:rFonts w:ascii="Times New Roman" w:hAnsi="Times New Roman" w:cs="Times New Roman"/>
          <w:sz w:val="24"/>
          <w:szCs w:val="24"/>
        </w:rPr>
        <w:t xml:space="preserve">eacher </w:t>
      </w:r>
      <w:r w:rsidR="0087015B" w:rsidRPr="00994E56">
        <w:rPr>
          <w:rFonts w:ascii="Times New Roman" w:hAnsi="Times New Roman" w:cs="Times New Roman"/>
          <w:sz w:val="24"/>
          <w:szCs w:val="24"/>
        </w:rPr>
        <w:t xml:space="preserve">ratings </w:t>
      </w:r>
      <w:r w:rsidR="00CB6D64">
        <w:rPr>
          <w:rFonts w:ascii="Times New Roman" w:hAnsi="Times New Roman" w:cs="Times New Roman"/>
          <w:sz w:val="24"/>
          <w:szCs w:val="24"/>
        </w:rPr>
        <w:t>for students</w:t>
      </w:r>
      <w:r w:rsidR="0087015B" w:rsidRPr="00994E56">
        <w:rPr>
          <w:rFonts w:ascii="Times New Roman" w:hAnsi="Times New Roman" w:cs="Times New Roman"/>
          <w:sz w:val="24"/>
          <w:szCs w:val="24"/>
        </w:rPr>
        <w:t xml:space="preserve"> in </w:t>
      </w:r>
      <w:r w:rsidR="00794809">
        <w:rPr>
          <w:rFonts w:ascii="Times New Roman" w:hAnsi="Times New Roman" w:cs="Times New Roman"/>
          <w:sz w:val="24"/>
          <w:szCs w:val="24"/>
        </w:rPr>
        <w:t xml:space="preserve">the </w:t>
      </w:r>
      <w:r w:rsidR="0087015B" w:rsidRPr="00994E56">
        <w:rPr>
          <w:rFonts w:ascii="Times New Roman" w:hAnsi="Times New Roman" w:cs="Times New Roman"/>
          <w:sz w:val="24"/>
          <w:szCs w:val="24"/>
        </w:rPr>
        <w:t>Monday group are shown below.  Emma had six objectives t</w:t>
      </w:r>
      <w:r w:rsidR="00D31D34">
        <w:rPr>
          <w:rFonts w:ascii="Times New Roman" w:hAnsi="Times New Roman" w:cs="Times New Roman"/>
          <w:sz w:val="24"/>
          <w:szCs w:val="24"/>
        </w:rPr>
        <w:t>hroughout the sessions (Figure 3</w:t>
      </w:r>
      <w:r w:rsidR="0087015B" w:rsidRPr="00994E56">
        <w:rPr>
          <w:rFonts w:ascii="Times New Roman" w:hAnsi="Times New Roman" w:cs="Times New Roman"/>
          <w:sz w:val="24"/>
          <w:szCs w:val="24"/>
        </w:rPr>
        <w:t>). Half of her objectives received ratings of 0 (refusal, protest) or 1 (no response to teacher prompts) and the other half received 2 (prompts needed most of the time) or 3 (independent performance more than half the time)</w:t>
      </w:r>
      <w:r w:rsidR="00CB6D64">
        <w:rPr>
          <w:rFonts w:ascii="Times New Roman" w:hAnsi="Times New Roman" w:cs="Times New Roman"/>
          <w:sz w:val="24"/>
          <w:szCs w:val="24"/>
        </w:rPr>
        <w:t xml:space="preserve"> in the beginning of the intervention</w:t>
      </w:r>
      <w:r w:rsidR="0087015B" w:rsidRPr="00994E56">
        <w:rPr>
          <w:rFonts w:ascii="Times New Roman" w:hAnsi="Times New Roman" w:cs="Times New Roman"/>
          <w:sz w:val="24"/>
          <w:szCs w:val="24"/>
        </w:rPr>
        <w:t xml:space="preserve">.  During the last few social skills group sessions, Emma’s performance was </w:t>
      </w:r>
      <w:r w:rsidR="00CB6D64">
        <w:rPr>
          <w:rFonts w:ascii="Times New Roman" w:hAnsi="Times New Roman" w:cs="Times New Roman"/>
          <w:sz w:val="24"/>
          <w:szCs w:val="24"/>
        </w:rPr>
        <w:t xml:space="preserve">rated </w:t>
      </w:r>
      <w:r w:rsidR="0087015B" w:rsidRPr="00994E56">
        <w:rPr>
          <w:rFonts w:ascii="Times New Roman" w:hAnsi="Times New Roman" w:cs="Times New Roman"/>
          <w:sz w:val="24"/>
          <w:szCs w:val="24"/>
        </w:rPr>
        <w:t xml:space="preserve">within a range of 2 (prompts needed most of the time) to 4 (minimal prompting necessary).  There is some indication of improvement with Emma’s individual social skills objectives.    </w:t>
      </w:r>
    </w:p>
    <w:p w:rsidR="0087015B" w:rsidRPr="00994E56" w:rsidRDefault="00640C05" w:rsidP="00640C05">
      <w:pPr>
        <w:spacing w:after="0" w:line="480" w:lineRule="auto"/>
        <w:rPr>
          <w:rFonts w:ascii="Times New Roman" w:hAnsi="Times New Roman" w:cs="Times New Roman"/>
          <w:sz w:val="24"/>
          <w:szCs w:val="24"/>
        </w:rPr>
      </w:pPr>
      <w:r w:rsidRPr="00994E56">
        <w:rPr>
          <w:noProof/>
          <w:lang w:eastAsia="zh-CN"/>
        </w:rPr>
        <w:lastRenderedPageBreak/>
        <mc:AlternateContent>
          <mc:Choice Requires="wps">
            <w:drawing>
              <wp:anchor distT="0" distB="0" distL="114300" distR="114300" simplePos="0" relativeHeight="251691008" behindDoc="0" locked="0" layoutInCell="1" allowOverlap="1" wp14:anchorId="19444514" wp14:editId="6B1ACA2F">
                <wp:simplePos x="0" y="0"/>
                <wp:positionH relativeFrom="column">
                  <wp:posOffset>5715</wp:posOffset>
                </wp:positionH>
                <wp:positionV relativeFrom="paragraph">
                  <wp:posOffset>4716722</wp:posOffset>
                </wp:positionV>
                <wp:extent cx="5943600" cy="4191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59436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640C05">
                            <w:pPr>
                              <w:spacing w:after="0" w:line="240" w:lineRule="auto"/>
                              <w:rPr>
                                <w:rFonts w:cstheme="minorHAnsi"/>
                              </w:rPr>
                            </w:pPr>
                            <w:proofErr w:type="gramStart"/>
                            <w:r w:rsidRPr="00016DA3">
                              <w:rPr>
                                <w:rFonts w:cstheme="minorHAnsi"/>
                                <w:i/>
                              </w:rPr>
                              <w:t>Figure 3</w:t>
                            </w:r>
                            <w:r w:rsidRPr="00016DA3">
                              <w:rPr>
                                <w:rFonts w:cstheme="minorHAnsi"/>
                              </w:rPr>
                              <w:t>.</w:t>
                            </w:r>
                            <w:proofErr w:type="gramEnd"/>
                            <w:r w:rsidRPr="00016DA3">
                              <w:rPr>
                                <w:rFonts w:cstheme="minorHAnsi"/>
                              </w:rPr>
                              <w:t xml:space="preserve"> </w:t>
                            </w:r>
                            <w:proofErr w:type="gramStart"/>
                            <w:r>
                              <w:rPr>
                                <w:rFonts w:cstheme="minorHAnsi"/>
                              </w:rPr>
                              <w:t>Performance ratings on Emma’s</w:t>
                            </w:r>
                            <w:proofErr w:type="gramEnd"/>
                            <w:r>
                              <w:rPr>
                                <w:rFonts w:cstheme="minorHAnsi"/>
                              </w:rPr>
                              <w:t xml:space="preserve"> individual learning objectives</w:t>
                            </w:r>
                            <w:r w:rsidRPr="00016DA3">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45" type="#_x0000_t202" style="position:absolute;margin-left:.45pt;margin-top:371.4pt;width:468pt;height:3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" fillcolor="white [3201]" stroked="f" strokeweight=".5pt">
                <v:textbox>
                  <w:txbxContent>
                    <w:p w:rsidR="00FF6AAF" w:rsidRPr="00016DA3" w:rsidRDefault="00FF6AAF" w:rsidP="00640C05">
                      <w:pPr>
                        <w:spacing w:after="0" w:line="240" w:lineRule="auto"/>
                        <w:rPr>
                          <w:rFonts w:cstheme="minorHAnsi"/>
                        </w:rPr>
                      </w:pPr>
                      <w:proofErr w:type="gramStart"/>
                      <w:r w:rsidRPr="00016DA3">
                        <w:rPr>
                          <w:rFonts w:cstheme="minorHAnsi"/>
                          <w:i/>
                        </w:rPr>
                        <w:t>Figure 3</w:t>
                      </w:r>
                      <w:r w:rsidRPr="00016DA3">
                        <w:rPr>
                          <w:rFonts w:cstheme="minorHAnsi"/>
                        </w:rPr>
                        <w:t>.</w:t>
                      </w:r>
                      <w:proofErr w:type="gramEnd"/>
                      <w:r w:rsidRPr="00016DA3">
                        <w:rPr>
                          <w:rFonts w:cstheme="minorHAnsi"/>
                        </w:rPr>
                        <w:t xml:space="preserve"> </w:t>
                      </w:r>
                      <w:proofErr w:type="gramStart"/>
                      <w:r>
                        <w:rPr>
                          <w:rFonts w:cstheme="minorHAnsi"/>
                        </w:rPr>
                        <w:t>Performance ratings on Emma’s</w:t>
                      </w:r>
                      <w:proofErr w:type="gramEnd"/>
                      <w:r>
                        <w:rPr>
                          <w:rFonts w:cstheme="minorHAnsi"/>
                        </w:rPr>
                        <w:t xml:space="preserve"> individual learning objectives</w:t>
                      </w:r>
                      <w:r w:rsidRPr="00016DA3">
                        <w:rPr>
                          <w:rFonts w:cstheme="minorHAnsi"/>
                        </w:rPr>
                        <w:t>.</w:t>
                      </w:r>
                    </w:p>
                  </w:txbxContent>
                </v:textbox>
              </v:shape>
            </w:pict>
          </mc:Fallback>
        </mc:AlternateContent>
      </w:r>
      <w:r w:rsidR="007A4DD1">
        <w:rPr>
          <w:rFonts w:ascii="Times New Roman" w:hAnsi="Times New Roman" w:cs="Times New Roman"/>
          <w:noProof/>
          <w:sz w:val="24"/>
          <w:szCs w:val="24"/>
          <w:lang w:eastAsia="zh-CN"/>
        </w:rPr>
        <w:drawing>
          <wp:inline distT="0" distB="0" distL="0" distR="0" wp14:anchorId="7DCB5692" wp14:editId="7CC515A6">
            <wp:extent cx="5943600" cy="4719934"/>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4719934"/>
                    </a:xfrm>
                    <a:prstGeom prst="rect">
                      <a:avLst/>
                    </a:prstGeom>
                    <a:noFill/>
                    <a:ln>
                      <a:noFill/>
                    </a:ln>
                  </pic:spPr>
                </pic:pic>
              </a:graphicData>
            </a:graphic>
          </wp:inline>
        </w:drawing>
      </w:r>
    </w:p>
    <w:p w:rsidR="0087015B" w:rsidRPr="00994E56" w:rsidRDefault="0087015B" w:rsidP="00A8068B">
      <w:pPr>
        <w:spacing w:after="0" w:line="480" w:lineRule="auto"/>
        <w:rPr>
          <w:rFonts w:ascii="Times New Roman" w:hAnsi="Times New Roman" w:cs="Times New Roman"/>
          <w:sz w:val="24"/>
          <w:szCs w:val="24"/>
        </w:rPr>
      </w:pPr>
    </w:p>
    <w:p w:rsidR="0087015B" w:rsidRPr="00994E56" w:rsidRDefault="0087015B" w:rsidP="00A8068B">
      <w:pPr>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t xml:space="preserve">Sara had seven objectives and her initial performance was variable, ranging from </w:t>
      </w:r>
      <w:r w:rsidR="007A4DD1">
        <w:rPr>
          <w:rFonts w:ascii="Times New Roman" w:hAnsi="Times New Roman" w:cs="Times New Roman"/>
          <w:sz w:val="24"/>
          <w:szCs w:val="24"/>
        </w:rPr>
        <w:t xml:space="preserve">a rating of </w:t>
      </w:r>
      <w:r w:rsidRPr="00994E56">
        <w:rPr>
          <w:rFonts w:ascii="Times New Roman" w:hAnsi="Times New Roman" w:cs="Times New Roman"/>
          <w:sz w:val="24"/>
          <w:szCs w:val="24"/>
        </w:rPr>
        <w:t>0 (refusal) to 4 (independent performance) (F</w:t>
      </w:r>
      <w:r w:rsidR="00016DA3">
        <w:rPr>
          <w:rFonts w:ascii="Times New Roman" w:hAnsi="Times New Roman" w:cs="Times New Roman"/>
          <w:sz w:val="24"/>
          <w:szCs w:val="24"/>
        </w:rPr>
        <w:t>igure 4</w:t>
      </w:r>
      <w:r w:rsidRPr="00994E56">
        <w:rPr>
          <w:rFonts w:ascii="Times New Roman" w:hAnsi="Times New Roman" w:cs="Times New Roman"/>
          <w:sz w:val="24"/>
          <w:szCs w:val="24"/>
        </w:rPr>
        <w:t xml:space="preserve">).  </w:t>
      </w:r>
      <w:r w:rsidR="007A4DD1">
        <w:rPr>
          <w:rFonts w:ascii="Times New Roman" w:hAnsi="Times New Roman" w:cs="Times New Roman"/>
          <w:sz w:val="24"/>
          <w:szCs w:val="24"/>
        </w:rPr>
        <w:t>The graph</w:t>
      </w:r>
      <w:r w:rsidRPr="00994E56">
        <w:rPr>
          <w:rFonts w:ascii="Times New Roman" w:hAnsi="Times New Roman" w:cs="Times New Roman"/>
          <w:sz w:val="24"/>
          <w:szCs w:val="24"/>
        </w:rPr>
        <w:t xml:space="preserve"> indicate</w:t>
      </w:r>
      <w:r w:rsidR="007A4DD1">
        <w:rPr>
          <w:rFonts w:ascii="Times New Roman" w:hAnsi="Times New Roman" w:cs="Times New Roman"/>
          <w:sz w:val="24"/>
          <w:szCs w:val="24"/>
        </w:rPr>
        <w:t>s</w:t>
      </w:r>
      <w:r w:rsidRPr="00994E56">
        <w:rPr>
          <w:rFonts w:ascii="Times New Roman" w:hAnsi="Times New Roman" w:cs="Times New Roman"/>
          <w:sz w:val="24"/>
          <w:szCs w:val="24"/>
        </w:rPr>
        <w:t xml:space="preserve"> no </w:t>
      </w:r>
      <w:r w:rsidR="00A11CE4">
        <w:rPr>
          <w:rFonts w:ascii="Times New Roman" w:hAnsi="Times New Roman" w:cs="Times New Roman"/>
          <w:sz w:val="24"/>
          <w:szCs w:val="24"/>
        </w:rPr>
        <w:t xml:space="preserve">clear </w:t>
      </w:r>
      <w:r w:rsidRPr="00994E56">
        <w:rPr>
          <w:rFonts w:ascii="Times New Roman" w:hAnsi="Times New Roman" w:cs="Times New Roman"/>
          <w:sz w:val="24"/>
          <w:szCs w:val="24"/>
        </w:rPr>
        <w:t>change on Sara’s performance toward her individual objectives</w:t>
      </w:r>
      <w:r w:rsidR="00A11CE4">
        <w:rPr>
          <w:rFonts w:ascii="Times New Roman" w:hAnsi="Times New Roman" w:cs="Times New Roman"/>
          <w:sz w:val="24"/>
          <w:szCs w:val="24"/>
        </w:rPr>
        <w:t xml:space="preserve"> with the exception of </w:t>
      </w:r>
      <w:r w:rsidR="00A11CE4">
        <w:rPr>
          <w:rFonts w:ascii="Times New Roman" w:hAnsi="Times New Roman" w:cs="Times New Roman"/>
          <w:i/>
          <w:sz w:val="24"/>
          <w:szCs w:val="24"/>
        </w:rPr>
        <w:t>following a peer’s play idea</w:t>
      </w:r>
      <w:r w:rsidRPr="00994E56">
        <w:rPr>
          <w:rFonts w:ascii="Times New Roman" w:hAnsi="Times New Roman" w:cs="Times New Roman"/>
          <w:sz w:val="24"/>
          <w:szCs w:val="24"/>
        </w:rPr>
        <w:t xml:space="preserve">.  She still needed a fair amount of teacher support for performing </w:t>
      </w:r>
      <w:r w:rsidR="00A11CE4">
        <w:rPr>
          <w:rFonts w:ascii="Times New Roman" w:hAnsi="Times New Roman" w:cs="Times New Roman"/>
          <w:sz w:val="24"/>
          <w:szCs w:val="24"/>
        </w:rPr>
        <w:t xml:space="preserve">some of </w:t>
      </w:r>
      <w:r w:rsidRPr="00994E56">
        <w:rPr>
          <w:rFonts w:ascii="Times New Roman" w:hAnsi="Times New Roman" w:cs="Times New Roman"/>
          <w:sz w:val="24"/>
          <w:szCs w:val="24"/>
        </w:rPr>
        <w:t>her behavior objectives</w:t>
      </w:r>
      <w:r w:rsidR="00A11CE4">
        <w:rPr>
          <w:rFonts w:ascii="Times New Roman" w:hAnsi="Times New Roman" w:cs="Times New Roman"/>
          <w:sz w:val="24"/>
          <w:szCs w:val="24"/>
        </w:rPr>
        <w:t xml:space="preserve"> during the last few sessions. </w:t>
      </w:r>
    </w:p>
    <w:p w:rsidR="0087015B" w:rsidRPr="00994E56" w:rsidRDefault="00640C05" w:rsidP="00A8068B">
      <w:pPr>
        <w:spacing w:after="0" w:line="480" w:lineRule="auto"/>
        <w:rPr>
          <w:rFonts w:ascii="Times New Roman" w:hAnsi="Times New Roman" w:cs="Times New Roman"/>
          <w:sz w:val="24"/>
          <w:szCs w:val="24"/>
        </w:rPr>
      </w:pPr>
      <w:r w:rsidRPr="00994E56">
        <w:rPr>
          <w:noProof/>
          <w:lang w:eastAsia="zh-CN"/>
        </w:rPr>
        <w:lastRenderedPageBreak/>
        <mc:AlternateContent>
          <mc:Choice Requires="wps">
            <w:drawing>
              <wp:anchor distT="0" distB="0" distL="114300" distR="114300" simplePos="0" relativeHeight="251693056" behindDoc="0" locked="0" layoutInCell="1" allowOverlap="1" wp14:anchorId="59D711F6" wp14:editId="2AD8EBC7">
                <wp:simplePos x="0" y="0"/>
                <wp:positionH relativeFrom="column">
                  <wp:posOffset>0</wp:posOffset>
                </wp:positionH>
                <wp:positionV relativeFrom="paragraph">
                  <wp:posOffset>3750252</wp:posOffset>
                </wp:positionV>
                <wp:extent cx="5943600" cy="4191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9436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640C05">
                            <w:pPr>
                              <w:spacing w:after="0" w:line="240" w:lineRule="auto"/>
                              <w:rPr>
                                <w:rFonts w:cstheme="minorHAnsi"/>
                              </w:rPr>
                            </w:pPr>
                            <w:proofErr w:type="gramStart"/>
                            <w:r w:rsidRPr="00016DA3">
                              <w:rPr>
                                <w:rFonts w:cstheme="minorHAnsi"/>
                                <w:i/>
                              </w:rPr>
                              <w:t>Figure 4</w:t>
                            </w:r>
                            <w:r w:rsidRPr="00016DA3">
                              <w:rPr>
                                <w:rFonts w:cstheme="minorHAnsi"/>
                              </w:rPr>
                              <w:t>.</w:t>
                            </w:r>
                            <w:proofErr w:type="gramEnd"/>
                            <w:r w:rsidRPr="00016DA3">
                              <w:rPr>
                                <w:rFonts w:cstheme="minorHAnsi"/>
                              </w:rPr>
                              <w:t xml:space="preserve"> </w:t>
                            </w:r>
                            <w:proofErr w:type="gramStart"/>
                            <w:r>
                              <w:rPr>
                                <w:rFonts w:cstheme="minorHAnsi"/>
                              </w:rPr>
                              <w:t>Performance ratings on Sara’s</w:t>
                            </w:r>
                            <w:proofErr w:type="gramEnd"/>
                            <w:r>
                              <w:rPr>
                                <w:rFonts w:cstheme="minorHAnsi"/>
                              </w:rPr>
                              <w:t xml:space="preserve"> individual learning objectives</w:t>
                            </w:r>
                            <w:r w:rsidRPr="00016DA3">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6" type="#_x0000_t202" style="position:absolute;margin-left:0;margin-top:295.3pt;width:468pt;height:3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" fillcolor="white [3201]" stroked="f" strokeweight=".5pt">
                <v:textbox>
                  <w:txbxContent>
                    <w:p w:rsidR="00FF6AAF" w:rsidRPr="00016DA3" w:rsidRDefault="00FF6AAF" w:rsidP="00640C05">
                      <w:pPr>
                        <w:spacing w:after="0" w:line="240" w:lineRule="auto"/>
                        <w:rPr>
                          <w:rFonts w:cstheme="minorHAnsi"/>
                        </w:rPr>
                      </w:pPr>
                      <w:proofErr w:type="gramStart"/>
                      <w:r w:rsidRPr="00016DA3">
                        <w:rPr>
                          <w:rFonts w:cstheme="minorHAnsi"/>
                          <w:i/>
                        </w:rPr>
                        <w:t>Figure 4</w:t>
                      </w:r>
                      <w:r w:rsidRPr="00016DA3">
                        <w:rPr>
                          <w:rFonts w:cstheme="minorHAnsi"/>
                        </w:rPr>
                        <w:t>.</w:t>
                      </w:r>
                      <w:proofErr w:type="gramEnd"/>
                      <w:r w:rsidRPr="00016DA3">
                        <w:rPr>
                          <w:rFonts w:cstheme="minorHAnsi"/>
                        </w:rPr>
                        <w:t xml:space="preserve"> </w:t>
                      </w:r>
                      <w:proofErr w:type="gramStart"/>
                      <w:r>
                        <w:rPr>
                          <w:rFonts w:cstheme="minorHAnsi"/>
                        </w:rPr>
                        <w:t>Performance ratings on Sara’s</w:t>
                      </w:r>
                      <w:proofErr w:type="gramEnd"/>
                      <w:r>
                        <w:rPr>
                          <w:rFonts w:cstheme="minorHAnsi"/>
                        </w:rPr>
                        <w:t xml:space="preserve"> individual learning objectives</w:t>
                      </w:r>
                      <w:r w:rsidRPr="00016DA3">
                        <w:rPr>
                          <w:rFonts w:cstheme="minorHAnsi"/>
                        </w:rPr>
                        <w:t>.</w:t>
                      </w:r>
                    </w:p>
                  </w:txbxContent>
                </v:textbox>
              </v:shape>
            </w:pict>
          </mc:Fallback>
        </mc:AlternateContent>
      </w:r>
      <w:r w:rsidR="007A4DD1">
        <w:rPr>
          <w:rFonts w:ascii="Times New Roman" w:hAnsi="Times New Roman" w:cs="Times New Roman"/>
          <w:noProof/>
          <w:sz w:val="24"/>
          <w:szCs w:val="24"/>
          <w:lang w:eastAsia="zh-CN"/>
        </w:rPr>
        <w:drawing>
          <wp:inline distT="0" distB="0" distL="0" distR="0">
            <wp:extent cx="5943600" cy="3749118"/>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749118"/>
                    </a:xfrm>
                    <a:prstGeom prst="rect">
                      <a:avLst/>
                    </a:prstGeom>
                    <a:noFill/>
                    <a:ln>
                      <a:noFill/>
                    </a:ln>
                  </pic:spPr>
                </pic:pic>
              </a:graphicData>
            </a:graphic>
          </wp:inline>
        </w:drawing>
      </w:r>
    </w:p>
    <w:p w:rsidR="0087015B" w:rsidRPr="00994E56" w:rsidRDefault="0087015B" w:rsidP="00A8068B">
      <w:pPr>
        <w:spacing w:after="0" w:line="480" w:lineRule="auto"/>
        <w:rPr>
          <w:rFonts w:ascii="Times New Roman" w:hAnsi="Times New Roman" w:cs="Times New Roman"/>
          <w:sz w:val="24"/>
          <w:szCs w:val="24"/>
        </w:rPr>
      </w:pPr>
    </w:p>
    <w:p w:rsidR="0087015B" w:rsidRPr="00994E56" w:rsidRDefault="0087015B" w:rsidP="00A8068B">
      <w:pPr>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t>I</w:t>
      </w:r>
      <w:r w:rsidR="00016DA3">
        <w:rPr>
          <w:rFonts w:ascii="Times New Roman" w:hAnsi="Times New Roman" w:cs="Times New Roman"/>
          <w:sz w:val="24"/>
          <w:szCs w:val="24"/>
        </w:rPr>
        <w:t>sla had six objectives (Figure 5</w:t>
      </w:r>
      <w:r w:rsidRPr="00994E56">
        <w:rPr>
          <w:rFonts w:ascii="Times New Roman" w:hAnsi="Times New Roman" w:cs="Times New Roman"/>
          <w:sz w:val="24"/>
          <w:szCs w:val="24"/>
        </w:rPr>
        <w:t xml:space="preserve">).  Her initial performance </w:t>
      </w:r>
      <w:r w:rsidR="00A11CE4">
        <w:rPr>
          <w:rFonts w:ascii="Times New Roman" w:hAnsi="Times New Roman" w:cs="Times New Roman"/>
          <w:sz w:val="24"/>
          <w:szCs w:val="24"/>
        </w:rPr>
        <w:t xml:space="preserve">was variable </w:t>
      </w:r>
      <w:r w:rsidR="001D37F3">
        <w:rPr>
          <w:rFonts w:ascii="Times New Roman" w:hAnsi="Times New Roman" w:cs="Times New Roman"/>
          <w:sz w:val="24"/>
          <w:szCs w:val="24"/>
        </w:rPr>
        <w:t xml:space="preserve">with a range from </w:t>
      </w:r>
      <w:r w:rsidRPr="00994E56">
        <w:rPr>
          <w:rFonts w:ascii="Times New Roman" w:hAnsi="Times New Roman" w:cs="Times New Roman"/>
          <w:sz w:val="24"/>
          <w:szCs w:val="24"/>
        </w:rPr>
        <w:t>0 (refusal) to 4 (independent performance).  All of her objectives were rated either 3 (independence performance half of the time) or 4 (independent most of the time) during the post-intervention period</w:t>
      </w:r>
      <w:r w:rsidR="006F71BF">
        <w:rPr>
          <w:rFonts w:ascii="Times New Roman" w:hAnsi="Times New Roman" w:cs="Times New Roman"/>
          <w:sz w:val="24"/>
          <w:szCs w:val="24"/>
        </w:rPr>
        <w:t xml:space="preserve">, </w:t>
      </w:r>
      <w:r w:rsidR="001F2819">
        <w:rPr>
          <w:rFonts w:ascii="Times New Roman" w:hAnsi="Times New Roman" w:cs="Times New Roman"/>
          <w:sz w:val="24"/>
          <w:szCs w:val="24"/>
        </w:rPr>
        <w:t xml:space="preserve">compared to initial low ratings on </w:t>
      </w:r>
      <w:r w:rsidR="006F71BF">
        <w:rPr>
          <w:rFonts w:ascii="Times New Roman" w:hAnsi="Times New Roman" w:cs="Times New Roman"/>
          <w:sz w:val="24"/>
          <w:szCs w:val="24"/>
        </w:rPr>
        <w:t xml:space="preserve">several of her objectives </w:t>
      </w:r>
      <w:r w:rsidR="001F2819">
        <w:rPr>
          <w:rFonts w:ascii="Times New Roman" w:hAnsi="Times New Roman" w:cs="Times New Roman"/>
          <w:sz w:val="24"/>
          <w:szCs w:val="24"/>
        </w:rPr>
        <w:t>in the beginning of the intervention</w:t>
      </w:r>
      <w:r w:rsidRPr="00994E56">
        <w:rPr>
          <w:rFonts w:ascii="Times New Roman" w:hAnsi="Times New Roman" w:cs="Times New Roman"/>
          <w:sz w:val="24"/>
          <w:szCs w:val="24"/>
        </w:rPr>
        <w:t xml:space="preserve">. </w:t>
      </w:r>
      <w:r w:rsidR="001F2819">
        <w:rPr>
          <w:rFonts w:ascii="Times New Roman" w:hAnsi="Times New Roman" w:cs="Times New Roman"/>
          <w:sz w:val="24"/>
          <w:szCs w:val="24"/>
        </w:rPr>
        <w:t xml:space="preserve"> </w:t>
      </w:r>
      <w:r w:rsidRPr="00994E56">
        <w:rPr>
          <w:rFonts w:ascii="Times New Roman" w:hAnsi="Times New Roman" w:cs="Times New Roman"/>
          <w:sz w:val="24"/>
          <w:szCs w:val="24"/>
        </w:rPr>
        <w:t xml:space="preserve">Thus, the data show a sign of improvement on some </w:t>
      </w:r>
      <w:r w:rsidR="00A11CE4">
        <w:rPr>
          <w:rFonts w:ascii="Times New Roman" w:hAnsi="Times New Roman" w:cs="Times New Roman"/>
          <w:sz w:val="24"/>
          <w:szCs w:val="24"/>
        </w:rPr>
        <w:t xml:space="preserve">of her individual objectives.  </w:t>
      </w:r>
    </w:p>
    <w:p w:rsidR="0087015B" w:rsidRPr="00994E56" w:rsidRDefault="00640C05" w:rsidP="00A8068B">
      <w:pPr>
        <w:spacing w:after="0" w:line="480" w:lineRule="auto"/>
        <w:rPr>
          <w:rFonts w:ascii="Times New Roman" w:hAnsi="Times New Roman" w:cs="Times New Roman"/>
          <w:sz w:val="24"/>
          <w:szCs w:val="24"/>
        </w:rPr>
      </w:pPr>
      <w:r w:rsidRPr="00994E56">
        <w:rPr>
          <w:noProof/>
          <w:lang w:eastAsia="zh-CN"/>
        </w:rPr>
        <w:lastRenderedPageBreak/>
        <mc:AlternateContent>
          <mc:Choice Requires="wps">
            <w:drawing>
              <wp:anchor distT="0" distB="0" distL="114300" distR="114300" simplePos="0" relativeHeight="251695104" behindDoc="0" locked="0" layoutInCell="1" allowOverlap="1" wp14:anchorId="7BFE72D9" wp14:editId="6B88E8BD">
                <wp:simplePos x="0" y="0"/>
                <wp:positionH relativeFrom="column">
                  <wp:posOffset>0</wp:posOffset>
                </wp:positionH>
                <wp:positionV relativeFrom="paragraph">
                  <wp:posOffset>4772718</wp:posOffset>
                </wp:positionV>
                <wp:extent cx="5943600" cy="4191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59436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640C05">
                            <w:pPr>
                              <w:spacing w:after="0" w:line="240" w:lineRule="auto"/>
                              <w:rPr>
                                <w:rFonts w:cstheme="minorHAnsi"/>
                              </w:rPr>
                            </w:pPr>
                            <w:proofErr w:type="gramStart"/>
                            <w:r w:rsidRPr="00016DA3">
                              <w:rPr>
                                <w:rFonts w:cstheme="minorHAnsi"/>
                                <w:i/>
                              </w:rPr>
                              <w:t>Figure 5</w:t>
                            </w:r>
                            <w:r w:rsidRPr="00016DA3">
                              <w:rPr>
                                <w:rFonts w:cstheme="minorHAnsi"/>
                              </w:rPr>
                              <w:t>.</w:t>
                            </w:r>
                            <w:proofErr w:type="gramEnd"/>
                            <w:r w:rsidRPr="00016DA3">
                              <w:rPr>
                                <w:rFonts w:cstheme="minorHAnsi"/>
                              </w:rPr>
                              <w:t xml:space="preserve"> </w:t>
                            </w:r>
                            <w:proofErr w:type="gramStart"/>
                            <w:r>
                              <w:rPr>
                                <w:rFonts w:cstheme="minorHAnsi"/>
                              </w:rPr>
                              <w:t>Performance ratings on Isla’s</w:t>
                            </w:r>
                            <w:proofErr w:type="gramEnd"/>
                            <w:r>
                              <w:rPr>
                                <w:rFonts w:cstheme="minorHAnsi"/>
                              </w:rPr>
                              <w:t xml:space="preserve"> individual learning objectives</w:t>
                            </w:r>
                            <w:r w:rsidRPr="00016DA3">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47" type="#_x0000_t202" style="position:absolute;margin-left:0;margin-top:375.8pt;width:468pt;height:3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" fillcolor="white [3201]" stroked="f" strokeweight=".5pt">
                <v:textbox>
                  <w:txbxContent>
                    <w:p w:rsidR="00FF6AAF" w:rsidRPr="00016DA3" w:rsidRDefault="00FF6AAF" w:rsidP="00640C05">
                      <w:pPr>
                        <w:spacing w:after="0" w:line="240" w:lineRule="auto"/>
                        <w:rPr>
                          <w:rFonts w:cstheme="minorHAnsi"/>
                        </w:rPr>
                      </w:pPr>
                      <w:proofErr w:type="gramStart"/>
                      <w:r w:rsidRPr="00016DA3">
                        <w:rPr>
                          <w:rFonts w:cstheme="minorHAnsi"/>
                          <w:i/>
                        </w:rPr>
                        <w:t>Figure 5</w:t>
                      </w:r>
                      <w:r w:rsidRPr="00016DA3">
                        <w:rPr>
                          <w:rFonts w:cstheme="minorHAnsi"/>
                        </w:rPr>
                        <w:t>.</w:t>
                      </w:r>
                      <w:proofErr w:type="gramEnd"/>
                      <w:r w:rsidRPr="00016DA3">
                        <w:rPr>
                          <w:rFonts w:cstheme="minorHAnsi"/>
                        </w:rPr>
                        <w:t xml:space="preserve"> </w:t>
                      </w:r>
                      <w:proofErr w:type="gramStart"/>
                      <w:r>
                        <w:rPr>
                          <w:rFonts w:cstheme="minorHAnsi"/>
                        </w:rPr>
                        <w:t>Performance ratings on Isla’s</w:t>
                      </w:r>
                      <w:proofErr w:type="gramEnd"/>
                      <w:r>
                        <w:rPr>
                          <w:rFonts w:cstheme="minorHAnsi"/>
                        </w:rPr>
                        <w:t xml:space="preserve"> individual learning objectives</w:t>
                      </w:r>
                      <w:r w:rsidRPr="00016DA3">
                        <w:rPr>
                          <w:rFonts w:cstheme="minorHAnsi"/>
                        </w:rPr>
                        <w:t>.</w:t>
                      </w:r>
                    </w:p>
                  </w:txbxContent>
                </v:textbox>
              </v:shape>
            </w:pict>
          </mc:Fallback>
        </mc:AlternateContent>
      </w:r>
      <w:r w:rsidR="0087015B" w:rsidRPr="00994E56">
        <w:rPr>
          <w:rFonts w:ascii="Times New Roman" w:hAnsi="Times New Roman" w:cs="Times New Roman"/>
          <w:noProof/>
          <w:sz w:val="24"/>
          <w:szCs w:val="24"/>
          <w:lang w:eastAsia="zh-CN"/>
        </w:rPr>
        <w:softHyphen/>
      </w:r>
      <w:r w:rsidR="0087015B" w:rsidRPr="00994E56">
        <w:rPr>
          <w:rFonts w:ascii="Times New Roman" w:hAnsi="Times New Roman" w:cs="Times New Roman"/>
          <w:noProof/>
          <w:sz w:val="24"/>
          <w:szCs w:val="24"/>
          <w:lang w:eastAsia="zh-CN"/>
        </w:rPr>
        <w:softHyphen/>
      </w:r>
      <w:r w:rsidR="00A11CE4" w:rsidRPr="00A11CE4">
        <w:rPr>
          <w:rFonts w:ascii="Times New Roman" w:hAnsi="Times New Roman" w:cs="Times New Roman"/>
          <w:noProof/>
          <w:sz w:val="24"/>
          <w:szCs w:val="24"/>
          <w:lang w:eastAsia="zh-CN"/>
        </w:rPr>
        <w:t xml:space="preserve"> </w:t>
      </w:r>
      <w:r w:rsidR="00A11CE4">
        <w:rPr>
          <w:rFonts w:ascii="Times New Roman" w:hAnsi="Times New Roman" w:cs="Times New Roman"/>
          <w:noProof/>
          <w:sz w:val="24"/>
          <w:szCs w:val="24"/>
          <w:lang w:eastAsia="zh-CN"/>
        </w:rPr>
        <w:drawing>
          <wp:inline distT="0" distB="0" distL="0" distR="0">
            <wp:extent cx="5943600" cy="44289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4428980"/>
                    </a:xfrm>
                    <a:prstGeom prst="rect">
                      <a:avLst/>
                    </a:prstGeom>
                    <a:noFill/>
                    <a:ln>
                      <a:noFill/>
                    </a:ln>
                  </pic:spPr>
                </pic:pic>
              </a:graphicData>
            </a:graphic>
          </wp:inline>
        </w:drawing>
      </w:r>
    </w:p>
    <w:p w:rsidR="0087015B" w:rsidRPr="00994E56" w:rsidRDefault="0087015B" w:rsidP="00A8068B">
      <w:pPr>
        <w:spacing w:after="0" w:line="480" w:lineRule="auto"/>
        <w:rPr>
          <w:rFonts w:ascii="Times New Roman" w:hAnsi="Times New Roman" w:cs="Times New Roman"/>
          <w:sz w:val="24"/>
          <w:szCs w:val="24"/>
        </w:rPr>
      </w:pPr>
    </w:p>
    <w:p w:rsidR="0087015B" w:rsidRPr="00994E56" w:rsidRDefault="0087015B"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Oscar moved to </w:t>
      </w:r>
      <w:r w:rsidR="00794809">
        <w:rPr>
          <w:rFonts w:ascii="Times New Roman" w:hAnsi="Times New Roman" w:cs="Times New Roman"/>
          <w:sz w:val="24"/>
          <w:szCs w:val="24"/>
        </w:rPr>
        <w:t xml:space="preserve">the </w:t>
      </w:r>
      <w:r w:rsidRPr="00994E56">
        <w:rPr>
          <w:rFonts w:ascii="Times New Roman" w:hAnsi="Times New Roman" w:cs="Times New Roman"/>
          <w:sz w:val="24"/>
          <w:szCs w:val="24"/>
        </w:rPr>
        <w:t>Friday group after the 10</w:t>
      </w:r>
      <w:r w:rsidRPr="00994E56">
        <w:rPr>
          <w:rFonts w:ascii="Times New Roman" w:hAnsi="Times New Roman" w:cs="Times New Roman"/>
          <w:sz w:val="24"/>
          <w:szCs w:val="24"/>
          <w:vertAlign w:val="superscript"/>
        </w:rPr>
        <w:t>th</w:t>
      </w:r>
      <w:r w:rsidRPr="00994E56">
        <w:rPr>
          <w:rFonts w:ascii="Times New Roman" w:hAnsi="Times New Roman" w:cs="Times New Roman"/>
          <w:sz w:val="24"/>
          <w:szCs w:val="24"/>
        </w:rPr>
        <w:t xml:space="preserve"> session and his data thereaf</w:t>
      </w:r>
      <w:r w:rsidR="00016DA3">
        <w:rPr>
          <w:rFonts w:ascii="Times New Roman" w:hAnsi="Times New Roman" w:cs="Times New Roman"/>
          <w:sz w:val="24"/>
          <w:szCs w:val="24"/>
        </w:rPr>
        <w:t>ter were not available (Figure 6</w:t>
      </w:r>
      <w:r w:rsidRPr="00994E56">
        <w:rPr>
          <w:rFonts w:ascii="Times New Roman" w:hAnsi="Times New Roman" w:cs="Times New Roman"/>
          <w:sz w:val="24"/>
          <w:szCs w:val="24"/>
        </w:rPr>
        <w:t xml:space="preserve">).  Compared to his variable performance during the first few social skills group sessions, Oscar demonstrated fairly independent behaviors on all of his seven objectives </w:t>
      </w:r>
      <w:r w:rsidR="004E2ED0">
        <w:rPr>
          <w:rFonts w:ascii="Times New Roman" w:hAnsi="Times New Roman" w:cs="Times New Roman"/>
          <w:sz w:val="24"/>
          <w:szCs w:val="24"/>
        </w:rPr>
        <w:t>after the fourth</w:t>
      </w:r>
      <w:r w:rsidRPr="00994E56">
        <w:rPr>
          <w:rFonts w:ascii="Times New Roman" w:hAnsi="Times New Roman" w:cs="Times New Roman"/>
          <w:sz w:val="24"/>
          <w:szCs w:val="24"/>
        </w:rPr>
        <w:t xml:space="preserve"> sessions. </w:t>
      </w:r>
    </w:p>
    <w:p w:rsidR="0087015B" w:rsidRPr="00994E56" w:rsidRDefault="00DA0B8F" w:rsidP="00A8068B">
      <w:pPr>
        <w:spacing w:after="0" w:line="480" w:lineRule="auto"/>
        <w:jc w:val="center"/>
        <w:rPr>
          <w:rFonts w:ascii="Times New Roman" w:hAnsi="Times New Roman" w:cs="Times New Roman"/>
          <w:sz w:val="24"/>
          <w:szCs w:val="24"/>
        </w:rPr>
      </w:pPr>
      <w:r w:rsidRPr="00994E56">
        <w:rPr>
          <w:noProof/>
          <w:lang w:eastAsia="zh-CN"/>
        </w:rPr>
        <w:lastRenderedPageBreak/>
        <mc:AlternateContent>
          <mc:Choice Requires="wps">
            <w:drawing>
              <wp:anchor distT="0" distB="0" distL="114300" distR="114300" simplePos="0" relativeHeight="251697152" behindDoc="0" locked="0" layoutInCell="1" allowOverlap="1" wp14:anchorId="7E2630BF" wp14:editId="1A290C12">
                <wp:simplePos x="0" y="0"/>
                <wp:positionH relativeFrom="column">
                  <wp:posOffset>620972</wp:posOffset>
                </wp:positionH>
                <wp:positionV relativeFrom="paragraph">
                  <wp:posOffset>3812540</wp:posOffset>
                </wp:positionV>
                <wp:extent cx="4711700" cy="4191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47117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640C05">
                            <w:pPr>
                              <w:spacing w:after="0" w:line="240" w:lineRule="auto"/>
                              <w:rPr>
                                <w:rFonts w:cstheme="minorHAnsi"/>
                              </w:rPr>
                            </w:pPr>
                            <w:proofErr w:type="gramStart"/>
                            <w:r w:rsidRPr="00016DA3">
                              <w:rPr>
                                <w:rFonts w:cstheme="minorHAnsi"/>
                                <w:i/>
                              </w:rPr>
                              <w:t>Figure 6</w:t>
                            </w:r>
                            <w:r w:rsidRPr="00016DA3">
                              <w:rPr>
                                <w:rFonts w:cstheme="minorHAnsi"/>
                              </w:rPr>
                              <w:t>.</w:t>
                            </w:r>
                            <w:proofErr w:type="gramEnd"/>
                            <w:r w:rsidRPr="00016DA3">
                              <w:rPr>
                                <w:rFonts w:cstheme="minorHAnsi"/>
                              </w:rPr>
                              <w:t xml:space="preserve"> </w:t>
                            </w:r>
                            <w:proofErr w:type="gramStart"/>
                            <w:r>
                              <w:rPr>
                                <w:rFonts w:cstheme="minorHAnsi"/>
                              </w:rPr>
                              <w:t>Performance ratings on Oscar’s</w:t>
                            </w:r>
                            <w:proofErr w:type="gramEnd"/>
                            <w:r>
                              <w:rPr>
                                <w:rFonts w:cstheme="minorHAnsi"/>
                              </w:rPr>
                              <w:t xml:space="preserve"> individual learning objectives</w:t>
                            </w:r>
                            <w:r w:rsidRPr="00016DA3">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48" type="#_x0000_t202" style="position:absolute;left:0;text-align:left;margin-left:48.9pt;margin-top:300.2pt;width:371pt;height:3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" fillcolor="white [3201]" stroked="f" strokeweight=".5pt">
                <v:textbox>
                  <w:txbxContent>
                    <w:p w:rsidR="00FF6AAF" w:rsidRPr="00016DA3" w:rsidRDefault="00FF6AAF" w:rsidP="00640C05">
                      <w:pPr>
                        <w:spacing w:after="0" w:line="240" w:lineRule="auto"/>
                        <w:rPr>
                          <w:rFonts w:cstheme="minorHAnsi"/>
                        </w:rPr>
                      </w:pPr>
                      <w:proofErr w:type="gramStart"/>
                      <w:r w:rsidRPr="00016DA3">
                        <w:rPr>
                          <w:rFonts w:cstheme="minorHAnsi"/>
                          <w:i/>
                        </w:rPr>
                        <w:t>Figure 6</w:t>
                      </w:r>
                      <w:r w:rsidRPr="00016DA3">
                        <w:rPr>
                          <w:rFonts w:cstheme="minorHAnsi"/>
                        </w:rPr>
                        <w:t>.</w:t>
                      </w:r>
                      <w:proofErr w:type="gramEnd"/>
                      <w:r w:rsidRPr="00016DA3">
                        <w:rPr>
                          <w:rFonts w:cstheme="minorHAnsi"/>
                        </w:rPr>
                        <w:t xml:space="preserve"> </w:t>
                      </w:r>
                      <w:proofErr w:type="gramStart"/>
                      <w:r>
                        <w:rPr>
                          <w:rFonts w:cstheme="minorHAnsi"/>
                        </w:rPr>
                        <w:t>Performance ratings on Oscar’s</w:t>
                      </w:r>
                      <w:proofErr w:type="gramEnd"/>
                      <w:r>
                        <w:rPr>
                          <w:rFonts w:cstheme="minorHAnsi"/>
                        </w:rPr>
                        <w:t xml:space="preserve"> individual learning objectives</w:t>
                      </w:r>
                      <w:r w:rsidRPr="00016DA3">
                        <w:rPr>
                          <w:rFonts w:cstheme="minorHAnsi"/>
                        </w:rPr>
                        <w:t>.</w:t>
                      </w:r>
                    </w:p>
                  </w:txbxContent>
                </v:textbox>
              </v:shape>
            </w:pict>
          </mc:Fallback>
        </mc:AlternateContent>
      </w:r>
      <w:r w:rsidR="00560921" w:rsidRPr="00560921">
        <w:rPr>
          <w:rFonts w:ascii="Times New Roman" w:hAnsi="Times New Roman" w:cs="Times New Roman"/>
          <w:sz w:val="24"/>
          <w:szCs w:val="24"/>
        </w:rPr>
        <w:t xml:space="preserve"> </w:t>
      </w:r>
      <w:r w:rsidR="00560921">
        <w:rPr>
          <w:rFonts w:ascii="Times New Roman" w:hAnsi="Times New Roman" w:cs="Times New Roman"/>
          <w:noProof/>
          <w:sz w:val="24"/>
          <w:szCs w:val="24"/>
          <w:lang w:eastAsia="zh-CN"/>
        </w:rPr>
        <w:drawing>
          <wp:inline distT="0" distB="0" distL="0" distR="0">
            <wp:extent cx="4739409" cy="3816845"/>
            <wp:effectExtent l="0" t="0" r="444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743656" cy="3820265"/>
                    </a:xfrm>
                    <a:prstGeom prst="rect">
                      <a:avLst/>
                    </a:prstGeom>
                    <a:noFill/>
                    <a:ln>
                      <a:noFill/>
                    </a:ln>
                  </pic:spPr>
                </pic:pic>
              </a:graphicData>
            </a:graphic>
          </wp:inline>
        </w:drawing>
      </w:r>
    </w:p>
    <w:p w:rsidR="0087015B" w:rsidRPr="00994E56" w:rsidRDefault="0087015B" w:rsidP="00DA0B8F">
      <w:pPr>
        <w:spacing w:after="0" w:line="480" w:lineRule="auto"/>
        <w:rPr>
          <w:rFonts w:ascii="Times New Roman" w:hAnsi="Times New Roman" w:cs="Times New Roman"/>
          <w:sz w:val="24"/>
          <w:szCs w:val="24"/>
        </w:rPr>
      </w:pPr>
    </w:p>
    <w:p w:rsidR="0087015B" w:rsidRPr="00994E56" w:rsidRDefault="0087015B"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Nancy moved from </w:t>
      </w:r>
      <w:r w:rsidR="00794809">
        <w:rPr>
          <w:rFonts w:ascii="Times New Roman" w:hAnsi="Times New Roman" w:cs="Times New Roman"/>
          <w:sz w:val="24"/>
          <w:szCs w:val="24"/>
        </w:rPr>
        <w:t xml:space="preserve">the </w:t>
      </w:r>
      <w:r w:rsidRPr="00994E56">
        <w:rPr>
          <w:rFonts w:ascii="Times New Roman" w:hAnsi="Times New Roman" w:cs="Times New Roman"/>
          <w:sz w:val="24"/>
          <w:szCs w:val="24"/>
        </w:rPr>
        <w:t xml:space="preserve">Friday group to </w:t>
      </w:r>
      <w:r w:rsidR="00794809">
        <w:rPr>
          <w:rFonts w:ascii="Times New Roman" w:hAnsi="Times New Roman" w:cs="Times New Roman"/>
          <w:sz w:val="24"/>
          <w:szCs w:val="24"/>
        </w:rPr>
        <w:t xml:space="preserve">the </w:t>
      </w:r>
      <w:r w:rsidRPr="00994E56">
        <w:rPr>
          <w:rFonts w:ascii="Times New Roman" w:hAnsi="Times New Roman" w:cs="Times New Roman"/>
          <w:sz w:val="24"/>
          <w:szCs w:val="24"/>
        </w:rPr>
        <w:t>Monday group after the 10</w:t>
      </w:r>
      <w:r w:rsidRPr="00994E56">
        <w:rPr>
          <w:rFonts w:ascii="Times New Roman" w:hAnsi="Times New Roman" w:cs="Times New Roman"/>
          <w:sz w:val="24"/>
          <w:szCs w:val="24"/>
          <w:vertAlign w:val="superscript"/>
        </w:rPr>
        <w:t>th</w:t>
      </w:r>
      <w:r w:rsidRPr="00994E56">
        <w:rPr>
          <w:rFonts w:ascii="Times New Roman" w:hAnsi="Times New Roman" w:cs="Times New Roman"/>
          <w:sz w:val="24"/>
          <w:szCs w:val="24"/>
        </w:rPr>
        <w:t xml:space="preserve"> session and her data for the first 10 sessions </w:t>
      </w:r>
      <w:r w:rsidR="00016DA3">
        <w:rPr>
          <w:rFonts w:ascii="Times New Roman" w:hAnsi="Times New Roman" w:cs="Times New Roman"/>
          <w:sz w:val="24"/>
          <w:szCs w:val="24"/>
        </w:rPr>
        <w:t>could not be obtained (Figure 7</w:t>
      </w:r>
      <w:r w:rsidRPr="00994E56">
        <w:rPr>
          <w:rFonts w:ascii="Times New Roman" w:hAnsi="Times New Roman" w:cs="Times New Roman"/>
          <w:sz w:val="24"/>
          <w:szCs w:val="24"/>
        </w:rPr>
        <w:t xml:space="preserve">).  All of her three objectives received </w:t>
      </w:r>
      <w:r w:rsidR="004E2ED0">
        <w:rPr>
          <w:rFonts w:ascii="Times New Roman" w:hAnsi="Times New Roman" w:cs="Times New Roman"/>
          <w:sz w:val="24"/>
          <w:szCs w:val="24"/>
        </w:rPr>
        <w:t xml:space="preserve">a rating of </w:t>
      </w:r>
      <w:r w:rsidRPr="00994E56">
        <w:rPr>
          <w:rFonts w:ascii="Times New Roman" w:hAnsi="Times New Roman" w:cs="Times New Roman"/>
          <w:sz w:val="24"/>
          <w:szCs w:val="24"/>
        </w:rPr>
        <w:t>2 (prompts needed most of the time) or above consistently across the 10 sessions.</w:t>
      </w:r>
      <w:r w:rsidR="004E2ED0">
        <w:rPr>
          <w:rFonts w:ascii="Times New Roman" w:hAnsi="Times New Roman" w:cs="Times New Roman"/>
          <w:sz w:val="24"/>
          <w:szCs w:val="24"/>
        </w:rPr>
        <w:t xml:space="preserve">  It is not clear from the graph whether she made improvement on her objectives.</w:t>
      </w:r>
    </w:p>
    <w:p w:rsidR="0087015B" w:rsidRPr="00994E56" w:rsidRDefault="00DA0B8F" w:rsidP="005F5AA2">
      <w:pPr>
        <w:spacing w:after="0" w:line="480" w:lineRule="auto"/>
        <w:jc w:val="center"/>
        <w:rPr>
          <w:rFonts w:ascii="Times New Roman" w:hAnsi="Times New Roman" w:cs="Times New Roman"/>
          <w:sz w:val="24"/>
          <w:szCs w:val="24"/>
        </w:rPr>
      </w:pPr>
      <w:r w:rsidRPr="00994E56">
        <w:rPr>
          <w:noProof/>
          <w:lang w:eastAsia="zh-CN"/>
        </w:rPr>
        <mc:AlternateContent>
          <mc:Choice Requires="wps">
            <w:drawing>
              <wp:anchor distT="0" distB="0" distL="114300" distR="114300" simplePos="0" relativeHeight="251699200" behindDoc="0" locked="0" layoutInCell="1" allowOverlap="1" wp14:anchorId="79C79584" wp14:editId="78BFE182">
                <wp:simplePos x="0" y="0"/>
                <wp:positionH relativeFrom="column">
                  <wp:posOffset>622300</wp:posOffset>
                </wp:positionH>
                <wp:positionV relativeFrom="paragraph">
                  <wp:posOffset>2205932</wp:posOffset>
                </wp:positionV>
                <wp:extent cx="4699000" cy="419100"/>
                <wp:effectExtent l="0" t="0" r="6350" b="0"/>
                <wp:wrapNone/>
                <wp:docPr id="27" name="Text Box 27"/>
                <wp:cNvGraphicFramePr/>
                <a:graphic xmlns:a="http://schemas.openxmlformats.org/drawingml/2006/main">
                  <a:graphicData uri="http://schemas.microsoft.com/office/word/2010/wordprocessingShape">
                    <wps:wsp>
                      <wps:cNvSpPr txBox="1"/>
                      <wps:spPr>
                        <a:xfrm>
                          <a:off x="0" y="0"/>
                          <a:ext cx="46990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DA0B8F">
                            <w:pPr>
                              <w:spacing w:after="0" w:line="240" w:lineRule="auto"/>
                              <w:rPr>
                                <w:rFonts w:cstheme="minorHAnsi"/>
                              </w:rPr>
                            </w:pPr>
                            <w:proofErr w:type="gramStart"/>
                            <w:r w:rsidRPr="00016DA3">
                              <w:rPr>
                                <w:rFonts w:cstheme="minorHAnsi"/>
                                <w:i/>
                              </w:rPr>
                              <w:t>Figure 7</w:t>
                            </w:r>
                            <w:r w:rsidRPr="00016DA3">
                              <w:rPr>
                                <w:rFonts w:cstheme="minorHAnsi"/>
                              </w:rPr>
                              <w:t>.</w:t>
                            </w:r>
                            <w:proofErr w:type="gramEnd"/>
                            <w:r w:rsidRPr="00016DA3">
                              <w:rPr>
                                <w:rFonts w:cstheme="minorHAnsi"/>
                              </w:rPr>
                              <w:t xml:space="preserve"> </w:t>
                            </w:r>
                            <w:proofErr w:type="gramStart"/>
                            <w:r>
                              <w:rPr>
                                <w:rFonts w:cstheme="minorHAnsi"/>
                              </w:rPr>
                              <w:t>Performance ratings on Nancy’s</w:t>
                            </w:r>
                            <w:proofErr w:type="gramEnd"/>
                            <w:r>
                              <w:rPr>
                                <w:rFonts w:cstheme="minorHAnsi"/>
                              </w:rPr>
                              <w:t xml:space="preserve"> individual learning objectives</w:t>
                            </w:r>
                            <w:r w:rsidRPr="00016DA3">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49" type="#_x0000_t202" style="position:absolute;left:0;text-align:left;margin-left:49pt;margin-top:173.7pt;width:370pt;height:3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" fillcolor="white [3201]" stroked="f" strokeweight=".5pt">
                <v:textbox>
                  <w:txbxContent>
                    <w:p w:rsidR="00FF6AAF" w:rsidRPr="00016DA3" w:rsidRDefault="00FF6AAF" w:rsidP="00DA0B8F">
                      <w:pPr>
                        <w:spacing w:after="0" w:line="240" w:lineRule="auto"/>
                        <w:rPr>
                          <w:rFonts w:cstheme="minorHAnsi"/>
                        </w:rPr>
                      </w:pPr>
                      <w:proofErr w:type="gramStart"/>
                      <w:r w:rsidRPr="00016DA3">
                        <w:rPr>
                          <w:rFonts w:cstheme="minorHAnsi"/>
                          <w:i/>
                        </w:rPr>
                        <w:t>Figure 7</w:t>
                      </w:r>
                      <w:r w:rsidRPr="00016DA3">
                        <w:rPr>
                          <w:rFonts w:cstheme="minorHAnsi"/>
                        </w:rPr>
                        <w:t>.</w:t>
                      </w:r>
                      <w:proofErr w:type="gramEnd"/>
                      <w:r w:rsidRPr="00016DA3">
                        <w:rPr>
                          <w:rFonts w:cstheme="minorHAnsi"/>
                        </w:rPr>
                        <w:t xml:space="preserve"> </w:t>
                      </w:r>
                      <w:proofErr w:type="gramStart"/>
                      <w:r>
                        <w:rPr>
                          <w:rFonts w:cstheme="minorHAnsi"/>
                        </w:rPr>
                        <w:t>Performance ratings on Nancy’s</w:t>
                      </w:r>
                      <w:proofErr w:type="gramEnd"/>
                      <w:r>
                        <w:rPr>
                          <w:rFonts w:cstheme="minorHAnsi"/>
                        </w:rPr>
                        <w:t xml:space="preserve"> individual learning objectives</w:t>
                      </w:r>
                      <w:r w:rsidRPr="00016DA3">
                        <w:rPr>
                          <w:rFonts w:cstheme="minorHAnsi"/>
                        </w:rPr>
                        <w:t>.</w:t>
                      </w:r>
                    </w:p>
                  </w:txbxContent>
                </v:textbox>
              </v:shape>
            </w:pict>
          </mc:Fallback>
        </mc:AlternateContent>
      </w:r>
      <w:r w:rsidR="004C44BB" w:rsidRPr="004C44BB">
        <w:rPr>
          <w:rFonts w:ascii="Times New Roman" w:hAnsi="Times New Roman" w:cs="Times New Roman"/>
          <w:sz w:val="24"/>
          <w:szCs w:val="24"/>
        </w:rPr>
        <w:t xml:space="preserve"> </w:t>
      </w:r>
      <w:r w:rsidR="004C44BB">
        <w:rPr>
          <w:rFonts w:ascii="Times New Roman" w:hAnsi="Times New Roman" w:cs="Times New Roman"/>
          <w:noProof/>
          <w:sz w:val="24"/>
          <w:szCs w:val="24"/>
          <w:lang w:eastAsia="zh-CN"/>
        </w:rPr>
        <w:drawing>
          <wp:inline distT="0" distB="0" distL="0" distR="0">
            <wp:extent cx="4738254" cy="2206449"/>
            <wp:effectExtent l="0" t="0" r="5715"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38155" cy="2206403"/>
                    </a:xfrm>
                    <a:prstGeom prst="rect">
                      <a:avLst/>
                    </a:prstGeom>
                    <a:noFill/>
                    <a:ln>
                      <a:noFill/>
                    </a:ln>
                  </pic:spPr>
                </pic:pic>
              </a:graphicData>
            </a:graphic>
          </wp:inline>
        </w:drawing>
      </w:r>
    </w:p>
    <w:p w:rsidR="004E2ED0" w:rsidRDefault="0087015B" w:rsidP="00A8068B">
      <w:pPr>
        <w:spacing w:after="0" w:line="480" w:lineRule="auto"/>
        <w:rPr>
          <w:rFonts w:ascii="Times New Roman" w:hAnsi="Times New Roman" w:cs="Times New Roman"/>
          <w:sz w:val="24"/>
          <w:szCs w:val="24"/>
        </w:rPr>
      </w:pPr>
      <w:r w:rsidRPr="00994E56">
        <w:rPr>
          <w:rFonts w:ascii="Times New Roman" w:hAnsi="Times New Roman" w:cs="Times New Roman"/>
          <w:sz w:val="24"/>
          <w:szCs w:val="24"/>
        </w:rPr>
        <w:lastRenderedPageBreak/>
        <w:tab/>
      </w:r>
    </w:p>
    <w:p w:rsidR="0087015B" w:rsidRPr="00994E56" w:rsidRDefault="0087015B" w:rsidP="004E2ED0">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In sum, </w:t>
      </w:r>
      <w:r w:rsidR="00794809">
        <w:rPr>
          <w:rFonts w:ascii="Times New Roman" w:hAnsi="Times New Roman" w:cs="Times New Roman"/>
          <w:sz w:val="24"/>
          <w:szCs w:val="24"/>
        </w:rPr>
        <w:t xml:space="preserve">the </w:t>
      </w:r>
      <w:r w:rsidRPr="00994E56">
        <w:rPr>
          <w:rFonts w:ascii="Times New Roman" w:hAnsi="Times New Roman" w:cs="Times New Roman"/>
          <w:sz w:val="24"/>
          <w:szCs w:val="24"/>
        </w:rPr>
        <w:t xml:space="preserve">Monday social skills group targeted and provided opportunities to work on both acquisition goals (behavior goals that children initially needed </w:t>
      </w:r>
      <w:r w:rsidR="004E2ED0">
        <w:rPr>
          <w:rFonts w:ascii="Times New Roman" w:hAnsi="Times New Roman" w:cs="Times New Roman"/>
          <w:sz w:val="24"/>
          <w:szCs w:val="24"/>
        </w:rPr>
        <w:t>adult prompt</w:t>
      </w:r>
      <w:r w:rsidRPr="00994E56">
        <w:rPr>
          <w:rFonts w:ascii="Times New Roman" w:hAnsi="Times New Roman" w:cs="Times New Roman"/>
          <w:sz w:val="24"/>
          <w:szCs w:val="24"/>
        </w:rPr>
        <w:t xml:space="preserve"> to perform) and practice goals (goals </w:t>
      </w:r>
      <w:r w:rsidR="004E2ED0">
        <w:rPr>
          <w:rFonts w:ascii="Times New Roman" w:hAnsi="Times New Roman" w:cs="Times New Roman"/>
          <w:sz w:val="24"/>
          <w:szCs w:val="24"/>
        </w:rPr>
        <w:t>that</w:t>
      </w:r>
      <w:r w:rsidRPr="00994E56">
        <w:rPr>
          <w:rFonts w:ascii="Times New Roman" w:hAnsi="Times New Roman" w:cs="Times New Roman"/>
          <w:sz w:val="24"/>
          <w:szCs w:val="24"/>
        </w:rPr>
        <w:t xml:space="preserve"> children were able to perform with teacher support but needed additional opportunities to establish independence).  The data indicate some improvement with acquisition goals, whereas change on practice goals was less clear. </w:t>
      </w:r>
    </w:p>
    <w:p w:rsidR="0087015B" w:rsidRPr="00994E56" w:rsidRDefault="00D820BB" w:rsidP="00D820BB">
      <w:pPr>
        <w:spacing w:after="0" w:line="480" w:lineRule="auto"/>
        <w:ind w:firstLine="720"/>
        <w:rPr>
          <w:rFonts w:ascii="Times New Roman" w:hAnsi="Times New Roman" w:cs="Times New Roman"/>
          <w:sz w:val="24"/>
          <w:szCs w:val="24"/>
        </w:rPr>
      </w:pPr>
      <w:r w:rsidRPr="00994E56">
        <w:rPr>
          <w:noProof/>
          <w:lang w:eastAsia="zh-CN"/>
        </w:rPr>
        <mc:AlternateContent>
          <mc:Choice Requires="wps">
            <w:drawing>
              <wp:anchor distT="0" distB="0" distL="114300" distR="114300" simplePos="0" relativeHeight="251701248" behindDoc="0" locked="0" layoutInCell="1" allowOverlap="1" wp14:anchorId="7148973A" wp14:editId="08DE6FBB">
                <wp:simplePos x="0" y="0"/>
                <wp:positionH relativeFrom="column">
                  <wp:posOffset>0</wp:posOffset>
                </wp:positionH>
                <wp:positionV relativeFrom="paragraph">
                  <wp:posOffset>3857567</wp:posOffset>
                </wp:positionV>
                <wp:extent cx="5943600" cy="4191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59436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E00E96">
                            <w:pPr>
                              <w:spacing w:after="0" w:line="240" w:lineRule="auto"/>
                              <w:rPr>
                                <w:rFonts w:cstheme="minorHAnsi"/>
                              </w:rPr>
                            </w:pPr>
                            <w:proofErr w:type="gramStart"/>
                            <w:r w:rsidRPr="00016DA3">
                              <w:rPr>
                                <w:rFonts w:cstheme="minorHAnsi"/>
                                <w:i/>
                              </w:rPr>
                              <w:t>Figure 8</w:t>
                            </w:r>
                            <w:r w:rsidRPr="00016DA3">
                              <w:rPr>
                                <w:rFonts w:cstheme="minorHAnsi"/>
                              </w:rPr>
                              <w:t>.</w:t>
                            </w:r>
                            <w:proofErr w:type="gramEnd"/>
                            <w:r w:rsidRPr="00016DA3">
                              <w:rPr>
                                <w:rFonts w:cstheme="minorHAnsi"/>
                              </w:rPr>
                              <w:t xml:space="preserve"> </w:t>
                            </w:r>
                            <w:proofErr w:type="gramStart"/>
                            <w:r>
                              <w:rPr>
                                <w:rFonts w:cstheme="minorHAnsi"/>
                              </w:rPr>
                              <w:t>Performance ratings on Martin’s</w:t>
                            </w:r>
                            <w:proofErr w:type="gramEnd"/>
                            <w:r>
                              <w:rPr>
                                <w:rFonts w:cstheme="minorHAnsi"/>
                              </w:rPr>
                              <w:t xml:space="preserve"> individual learning objectives</w:t>
                            </w:r>
                            <w:r w:rsidRPr="00016DA3">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50" type="#_x0000_t202" style="position:absolute;left:0;text-align:left;margin-left:0;margin-top:303.75pt;width:468pt;height:3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" fillcolor="white [3201]" stroked="f" strokeweight=".5pt">
                <v:textbox>
                  <w:txbxContent>
                    <w:p w:rsidR="00FF6AAF" w:rsidRPr="00016DA3" w:rsidRDefault="00FF6AAF" w:rsidP="00E00E96">
                      <w:pPr>
                        <w:spacing w:after="0" w:line="240" w:lineRule="auto"/>
                        <w:rPr>
                          <w:rFonts w:cstheme="minorHAnsi"/>
                        </w:rPr>
                      </w:pPr>
                      <w:proofErr w:type="gramStart"/>
                      <w:r w:rsidRPr="00016DA3">
                        <w:rPr>
                          <w:rFonts w:cstheme="minorHAnsi"/>
                          <w:i/>
                        </w:rPr>
                        <w:t>Figure 8</w:t>
                      </w:r>
                      <w:r w:rsidRPr="00016DA3">
                        <w:rPr>
                          <w:rFonts w:cstheme="minorHAnsi"/>
                        </w:rPr>
                        <w:t>.</w:t>
                      </w:r>
                      <w:proofErr w:type="gramEnd"/>
                      <w:r w:rsidRPr="00016DA3">
                        <w:rPr>
                          <w:rFonts w:cstheme="minorHAnsi"/>
                        </w:rPr>
                        <w:t xml:space="preserve"> </w:t>
                      </w:r>
                      <w:proofErr w:type="gramStart"/>
                      <w:r>
                        <w:rPr>
                          <w:rFonts w:cstheme="minorHAnsi"/>
                        </w:rPr>
                        <w:t>Performance ratings on Martin’s</w:t>
                      </w:r>
                      <w:proofErr w:type="gramEnd"/>
                      <w:r>
                        <w:rPr>
                          <w:rFonts w:cstheme="minorHAnsi"/>
                        </w:rPr>
                        <w:t xml:space="preserve"> individual learning objectives</w:t>
                      </w:r>
                      <w:r w:rsidRPr="00016DA3">
                        <w:rPr>
                          <w:rFonts w:cstheme="minorHAnsi"/>
                        </w:rPr>
                        <w:t>.</w:t>
                      </w:r>
                    </w:p>
                  </w:txbxContent>
                </v:textbox>
              </v:shape>
            </w:pict>
          </mc:Fallback>
        </mc:AlternateContent>
      </w:r>
      <w:proofErr w:type="gramStart"/>
      <w:r w:rsidR="00DD1870">
        <w:rPr>
          <w:rFonts w:ascii="Times New Roman" w:hAnsi="Times New Roman" w:cs="Times New Roman"/>
          <w:b/>
          <w:sz w:val="24"/>
          <w:szCs w:val="24"/>
        </w:rPr>
        <w:t>Wednesday g</w:t>
      </w:r>
      <w:r w:rsidR="0087015B" w:rsidRPr="00994E56">
        <w:rPr>
          <w:rFonts w:ascii="Times New Roman" w:hAnsi="Times New Roman" w:cs="Times New Roman"/>
          <w:b/>
          <w:sz w:val="24"/>
          <w:szCs w:val="24"/>
        </w:rPr>
        <w:t>roup</w:t>
      </w:r>
      <w:r w:rsidR="0087015B" w:rsidRPr="00994E56">
        <w:rPr>
          <w:rFonts w:ascii="Times New Roman" w:hAnsi="Times New Roman" w:cs="Times New Roman"/>
          <w:sz w:val="24"/>
          <w:szCs w:val="24"/>
        </w:rPr>
        <w:t>.</w:t>
      </w:r>
      <w:proofErr w:type="gramEnd"/>
      <w:r w:rsidR="0087015B" w:rsidRPr="00994E56">
        <w:rPr>
          <w:rFonts w:ascii="Times New Roman" w:hAnsi="Times New Roman" w:cs="Times New Roman"/>
          <w:sz w:val="24"/>
          <w:szCs w:val="24"/>
        </w:rPr>
        <w:t xml:space="preserve">  </w:t>
      </w:r>
      <w:r w:rsidR="004E2ED0">
        <w:rPr>
          <w:rFonts w:ascii="Times New Roman" w:hAnsi="Times New Roman" w:cs="Times New Roman"/>
          <w:sz w:val="24"/>
          <w:szCs w:val="24"/>
        </w:rPr>
        <w:t>R</w:t>
      </w:r>
      <w:r w:rsidR="0087015B" w:rsidRPr="00994E56">
        <w:rPr>
          <w:rFonts w:ascii="Times New Roman" w:hAnsi="Times New Roman" w:cs="Times New Roman"/>
          <w:sz w:val="24"/>
          <w:szCs w:val="24"/>
        </w:rPr>
        <w:t xml:space="preserve">atings </w:t>
      </w:r>
      <w:r w:rsidR="004E2ED0">
        <w:rPr>
          <w:rFonts w:ascii="Times New Roman" w:hAnsi="Times New Roman" w:cs="Times New Roman"/>
          <w:sz w:val="24"/>
          <w:szCs w:val="24"/>
        </w:rPr>
        <w:t>o</w:t>
      </w:r>
      <w:r w:rsidR="007768B6">
        <w:rPr>
          <w:rFonts w:ascii="Times New Roman" w:hAnsi="Times New Roman" w:cs="Times New Roman"/>
          <w:sz w:val="24"/>
          <w:szCs w:val="24"/>
        </w:rPr>
        <w:t>f</w:t>
      </w:r>
      <w:r w:rsidR="004E2ED0">
        <w:rPr>
          <w:rFonts w:ascii="Times New Roman" w:hAnsi="Times New Roman" w:cs="Times New Roman"/>
          <w:sz w:val="24"/>
          <w:szCs w:val="24"/>
        </w:rPr>
        <w:t xml:space="preserve"> individual objectives </w:t>
      </w:r>
      <w:r w:rsidR="007768B6">
        <w:rPr>
          <w:rFonts w:ascii="Times New Roman" w:hAnsi="Times New Roman" w:cs="Times New Roman"/>
          <w:sz w:val="24"/>
          <w:szCs w:val="24"/>
        </w:rPr>
        <w:t>for</w:t>
      </w:r>
      <w:r w:rsidR="0087015B" w:rsidRPr="00994E56">
        <w:rPr>
          <w:rFonts w:ascii="Times New Roman" w:hAnsi="Times New Roman" w:cs="Times New Roman"/>
          <w:sz w:val="24"/>
          <w:szCs w:val="24"/>
        </w:rPr>
        <w:t xml:space="preserve"> students in </w:t>
      </w:r>
      <w:r w:rsidR="00794809">
        <w:rPr>
          <w:rFonts w:ascii="Times New Roman" w:hAnsi="Times New Roman" w:cs="Times New Roman"/>
          <w:sz w:val="24"/>
          <w:szCs w:val="24"/>
        </w:rPr>
        <w:t xml:space="preserve">the </w:t>
      </w:r>
      <w:r w:rsidR="0087015B" w:rsidRPr="00994E56">
        <w:rPr>
          <w:rFonts w:ascii="Times New Roman" w:hAnsi="Times New Roman" w:cs="Times New Roman"/>
          <w:sz w:val="24"/>
          <w:szCs w:val="24"/>
        </w:rPr>
        <w:t>Wednesday group are shown next.  All students’ individual objectives changed after the 10</w:t>
      </w:r>
      <w:r w:rsidR="0087015B" w:rsidRPr="00994E56">
        <w:rPr>
          <w:rFonts w:ascii="Times New Roman" w:hAnsi="Times New Roman" w:cs="Times New Roman"/>
          <w:sz w:val="24"/>
          <w:szCs w:val="24"/>
          <w:vertAlign w:val="superscript"/>
        </w:rPr>
        <w:t>th</w:t>
      </w:r>
      <w:r w:rsidR="0087015B" w:rsidRPr="00994E56">
        <w:rPr>
          <w:rFonts w:ascii="Times New Roman" w:hAnsi="Times New Roman" w:cs="Times New Roman"/>
          <w:sz w:val="24"/>
          <w:szCs w:val="24"/>
        </w:rPr>
        <w:t xml:space="preserve"> session.  Martin had four objectives in the first half of the sessions and two objectiv</w:t>
      </w:r>
      <w:r w:rsidR="00016DA3">
        <w:rPr>
          <w:rFonts w:ascii="Times New Roman" w:hAnsi="Times New Roman" w:cs="Times New Roman"/>
          <w:sz w:val="24"/>
          <w:szCs w:val="24"/>
        </w:rPr>
        <w:t>es in the second half (Figure 8</w:t>
      </w:r>
      <w:r w:rsidR="0087015B" w:rsidRPr="00994E56">
        <w:rPr>
          <w:rFonts w:ascii="Times New Roman" w:hAnsi="Times New Roman" w:cs="Times New Roman"/>
          <w:sz w:val="24"/>
          <w:szCs w:val="24"/>
        </w:rPr>
        <w:t>).  All of his objectives received ratings of 3 or 4, indicating that he demonstrated fairly independent performance on all of h</w:t>
      </w:r>
      <w:r w:rsidR="008A5612">
        <w:rPr>
          <w:rFonts w:ascii="Times New Roman" w:hAnsi="Times New Roman" w:cs="Times New Roman"/>
          <w:sz w:val="24"/>
          <w:szCs w:val="24"/>
        </w:rPr>
        <w:t>is objectives across all the sessions</w:t>
      </w:r>
      <w:r w:rsidR="0087015B" w:rsidRPr="00994E56">
        <w:rPr>
          <w:rFonts w:ascii="Times New Roman" w:hAnsi="Times New Roman" w:cs="Times New Roman"/>
          <w:sz w:val="24"/>
          <w:szCs w:val="24"/>
        </w:rPr>
        <w:t>.</w:t>
      </w:r>
      <w:r w:rsidR="001D37F3">
        <w:rPr>
          <w:rFonts w:ascii="Times New Roman" w:hAnsi="Times New Roman" w:cs="Times New Roman"/>
          <w:sz w:val="24"/>
          <w:szCs w:val="24"/>
        </w:rPr>
        <w:t xml:space="preserve">      </w:t>
      </w:r>
      <w:r w:rsidR="008A5612" w:rsidRPr="008A5612">
        <w:rPr>
          <w:rFonts w:ascii="Times New Roman" w:hAnsi="Times New Roman" w:cs="Times New Roman"/>
          <w:sz w:val="24"/>
          <w:szCs w:val="24"/>
        </w:rPr>
        <w:t xml:space="preserve"> </w:t>
      </w:r>
      <w:r w:rsidR="008A5612">
        <w:rPr>
          <w:rFonts w:ascii="Times New Roman" w:hAnsi="Times New Roman" w:cs="Times New Roman"/>
          <w:noProof/>
          <w:sz w:val="24"/>
          <w:szCs w:val="24"/>
          <w:lang w:eastAsia="zh-CN"/>
        </w:rPr>
        <w:drawing>
          <wp:inline distT="0" distB="0" distL="0" distR="0" wp14:anchorId="41AC8376" wp14:editId="123C0D47">
            <wp:extent cx="5943600" cy="210448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104485"/>
                    </a:xfrm>
                    <a:prstGeom prst="rect">
                      <a:avLst/>
                    </a:prstGeom>
                    <a:noFill/>
                    <a:ln>
                      <a:noFill/>
                    </a:ln>
                  </pic:spPr>
                </pic:pic>
              </a:graphicData>
            </a:graphic>
          </wp:inline>
        </w:drawing>
      </w:r>
    </w:p>
    <w:p w:rsidR="0087015B" w:rsidRPr="00994E56" w:rsidRDefault="0087015B" w:rsidP="00A8068B">
      <w:pPr>
        <w:spacing w:after="0" w:line="480" w:lineRule="auto"/>
        <w:rPr>
          <w:rFonts w:ascii="Times New Roman" w:hAnsi="Times New Roman" w:cs="Times New Roman"/>
          <w:sz w:val="24"/>
          <w:szCs w:val="24"/>
        </w:rPr>
      </w:pPr>
    </w:p>
    <w:p w:rsidR="0087015B" w:rsidRPr="00994E56" w:rsidRDefault="0087015B" w:rsidP="00A8068B">
      <w:pPr>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t xml:space="preserve">Kyle had a total of eight objectives (four </w:t>
      </w:r>
      <w:r w:rsidR="007768B6">
        <w:rPr>
          <w:rFonts w:ascii="Times New Roman" w:hAnsi="Times New Roman" w:cs="Times New Roman"/>
          <w:sz w:val="24"/>
          <w:szCs w:val="24"/>
        </w:rPr>
        <w:t xml:space="preserve">objectives </w:t>
      </w:r>
      <w:r w:rsidRPr="00994E56">
        <w:rPr>
          <w:rFonts w:ascii="Times New Roman" w:hAnsi="Times New Roman" w:cs="Times New Roman"/>
          <w:sz w:val="24"/>
          <w:szCs w:val="24"/>
        </w:rPr>
        <w:t xml:space="preserve">in the first half and </w:t>
      </w:r>
      <w:r w:rsidR="007768B6">
        <w:rPr>
          <w:rFonts w:ascii="Times New Roman" w:hAnsi="Times New Roman" w:cs="Times New Roman"/>
          <w:sz w:val="24"/>
          <w:szCs w:val="24"/>
        </w:rPr>
        <w:t xml:space="preserve">the other </w:t>
      </w:r>
      <w:r w:rsidRPr="00994E56">
        <w:rPr>
          <w:rFonts w:ascii="Times New Roman" w:hAnsi="Times New Roman" w:cs="Times New Roman"/>
          <w:sz w:val="24"/>
          <w:szCs w:val="24"/>
        </w:rPr>
        <w:t>fou</w:t>
      </w:r>
      <w:r w:rsidR="00016DA3">
        <w:rPr>
          <w:rFonts w:ascii="Times New Roman" w:hAnsi="Times New Roman" w:cs="Times New Roman"/>
          <w:sz w:val="24"/>
          <w:szCs w:val="24"/>
        </w:rPr>
        <w:t>r in the second half) (Figure 9</w:t>
      </w:r>
      <w:r w:rsidRPr="00994E56">
        <w:rPr>
          <w:rFonts w:ascii="Times New Roman" w:hAnsi="Times New Roman" w:cs="Times New Roman"/>
          <w:sz w:val="24"/>
          <w:szCs w:val="24"/>
        </w:rPr>
        <w:t>).  Except for one session (the 15</w:t>
      </w:r>
      <w:r w:rsidRPr="00994E56">
        <w:rPr>
          <w:rFonts w:ascii="Times New Roman" w:hAnsi="Times New Roman" w:cs="Times New Roman"/>
          <w:sz w:val="24"/>
          <w:szCs w:val="24"/>
          <w:vertAlign w:val="superscript"/>
        </w:rPr>
        <w:t>th</w:t>
      </w:r>
      <w:r w:rsidRPr="00994E56">
        <w:rPr>
          <w:rFonts w:ascii="Times New Roman" w:hAnsi="Times New Roman" w:cs="Times New Roman"/>
          <w:sz w:val="24"/>
          <w:szCs w:val="24"/>
        </w:rPr>
        <w:t xml:space="preserve"> session), he performed 3 or 4 on all of his objectives.  Again, his objectives were mostly practice goals.</w:t>
      </w:r>
    </w:p>
    <w:p w:rsidR="0087015B" w:rsidRPr="00994E56" w:rsidRDefault="00075AEF" w:rsidP="00A8068B">
      <w:pPr>
        <w:spacing w:after="0" w:line="480" w:lineRule="auto"/>
        <w:rPr>
          <w:rFonts w:ascii="Times New Roman" w:hAnsi="Times New Roman" w:cs="Times New Roman"/>
          <w:sz w:val="24"/>
          <w:szCs w:val="24"/>
        </w:rPr>
      </w:pPr>
      <w:r w:rsidRPr="00994E56">
        <w:rPr>
          <w:noProof/>
          <w:lang w:eastAsia="zh-CN"/>
        </w:rPr>
        <w:lastRenderedPageBreak/>
        <mc:AlternateContent>
          <mc:Choice Requires="wps">
            <w:drawing>
              <wp:anchor distT="0" distB="0" distL="114300" distR="114300" simplePos="0" relativeHeight="251707392" behindDoc="0" locked="0" layoutInCell="1" allowOverlap="1" wp14:anchorId="2F874738" wp14:editId="73C40E5A">
                <wp:simplePos x="0" y="0"/>
                <wp:positionH relativeFrom="column">
                  <wp:posOffset>6350</wp:posOffset>
                </wp:positionH>
                <wp:positionV relativeFrom="paragraph">
                  <wp:posOffset>1768533</wp:posOffset>
                </wp:positionV>
                <wp:extent cx="5943600" cy="41910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59436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75AEF">
                            <w:pPr>
                              <w:spacing w:after="0" w:line="240" w:lineRule="auto"/>
                              <w:rPr>
                                <w:rFonts w:cstheme="minorHAnsi"/>
                              </w:rPr>
                            </w:pPr>
                            <w:proofErr w:type="gramStart"/>
                            <w:r w:rsidRPr="00016DA3">
                              <w:rPr>
                                <w:rFonts w:cstheme="minorHAnsi"/>
                                <w:i/>
                              </w:rPr>
                              <w:t>Figure 9</w:t>
                            </w:r>
                            <w:r w:rsidRPr="00016DA3">
                              <w:rPr>
                                <w:rFonts w:cstheme="minorHAnsi"/>
                              </w:rPr>
                              <w:t>.</w:t>
                            </w:r>
                            <w:proofErr w:type="gramEnd"/>
                            <w:r w:rsidRPr="00016DA3">
                              <w:rPr>
                                <w:rFonts w:cstheme="minorHAnsi"/>
                              </w:rPr>
                              <w:t xml:space="preserve"> </w:t>
                            </w:r>
                            <w:proofErr w:type="gramStart"/>
                            <w:r>
                              <w:rPr>
                                <w:rFonts w:cstheme="minorHAnsi"/>
                              </w:rPr>
                              <w:t>Performance ratings on Kyle’s</w:t>
                            </w:r>
                            <w:proofErr w:type="gramEnd"/>
                            <w:r>
                              <w:rPr>
                                <w:rFonts w:cstheme="minorHAnsi"/>
                              </w:rPr>
                              <w:t xml:space="preserve"> individual learning objectives</w:t>
                            </w:r>
                            <w:r w:rsidRPr="00016DA3">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51" type="#_x0000_t202" style="position:absolute;margin-left:.5pt;margin-top:139.25pt;width:468pt;height:3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" fillcolor="white [3201]" stroked="f" strokeweight=".5pt">
                <v:textbox>
                  <w:txbxContent>
                    <w:p w:rsidR="00FF6AAF" w:rsidRPr="00016DA3" w:rsidRDefault="00FF6AAF" w:rsidP="00075AEF">
                      <w:pPr>
                        <w:spacing w:after="0" w:line="240" w:lineRule="auto"/>
                        <w:rPr>
                          <w:rFonts w:cstheme="minorHAnsi"/>
                        </w:rPr>
                      </w:pPr>
                      <w:proofErr w:type="gramStart"/>
                      <w:r w:rsidRPr="00016DA3">
                        <w:rPr>
                          <w:rFonts w:cstheme="minorHAnsi"/>
                          <w:i/>
                        </w:rPr>
                        <w:t>Figure 9</w:t>
                      </w:r>
                      <w:r w:rsidRPr="00016DA3">
                        <w:rPr>
                          <w:rFonts w:cstheme="minorHAnsi"/>
                        </w:rPr>
                        <w:t>.</w:t>
                      </w:r>
                      <w:proofErr w:type="gramEnd"/>
                      <w:r w:rsidRPr="00016DA3">
                        <w:rPr>
                          <w:rFonts w:cstheme="minorHAnsi"/>
                        </w:rPr>
                        <w:t xml:space="preserve"> </w:t>
                      </w:r>
                      <w:proofErr w:type="gramStart"/>
                      <w:r>
                        <w:rPr>
                          <w:rFonts w:cstheme="minorHAnsi"/>
                        </w:rPr>
                        <w:t>Performance ratings on Kyle’s</w:t>
                      </w:r>
                      <w:proofErr w:type="gramEnd"/>
                      <w:r>
                        <w:rPr>
                          <w:rFonts w:cstheme="minorHAnsi"/>
                        </w:rPr>
                        <w:t xml:space="preserve"> individual learning objectives</w:t>
                      </w:r>
                      <w:r w:rsidRPr="00016DA3">
                        <w:rPr>
                          <w:rFonts w:cstheme="minorHAnsi"/>
                        </w:rPr>
                        <w:t>.</w:t>
                      </w:r>
                    </w:p>
                  </w:txbxContent>
                </v:textbox>
              </v:shape>
            </w:pict>
          </mc:Fallback>
        </mc:AlternateContent>
      </w:r>
      <w:r w:rsidR="00067AC8">
        <w:rPr>
          <w:rFonts w:ascii="Times New Roman" w:hAnsi="Times New Roman" w:cs="Times New Roman"/>
          <w:noProof/>
          <w:sz w:val="24"/>
          <w:szCs w:val="24"/>
          <w:lang w:eastAsia="zh-CN"/>
        </w:rPr>
        <w:drawing>
          <wp:inline distT="0" distB="0" distL="0" distR="0">
            <wp:extent cx="5943600" cy="1770569"/>
            <wp:effectExtent l="0" t="0" r="0" b="127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1770569"/>
                    </a:xfrm>
                    <a:prstGeom prst="rect">
                      <a:avLst/>
                    </a:prstGeom>
                    <a:noFill/>
                    <a:ln>
                      <a:noFill/>
                    </a:ln>
                  </pic:spPr>
                </pic:pic>
              </a:graphicData>
            </a:graphic>
          </wp:inline>
        </w:drawing>
      </w:r>
    </w:p>
    <w:p w:rsidR="0087015B" w:rsidRPr="00994E56" w:rsidRDefault="0087015B" w:rsidP="00A8068B">
      <w:pPr>
        <w:spacing w:after="0" w:line="480" w:lineRule="auto"/>
        <w:rPr>
          <w:rFonts w:ascii="Times New Roman" w:hAnsi="Times New Roman" w:cs="Times New Roman"/>
          <w:sz w:val="24"/>
          <w:szCs w:val="24"/>
        </w:rPr>
      </w:pPr>
    </w:p>
    <w:p w:rsidR="0087015B" w:rsidRPr="00994E56" w:rsidRDefault="001D37F3" w:rsidP="00A8068B">
      <w:pPr>
        <w:spacing w:after="0" w:line="480" w:lineRule="auto"/>
        <w:rPr>
          <w:rFonts w:ascii="Times New Roman" w:hAnsi="Times New Roman" w:cs="Times New Roman"/>
          <w:sz w:val="24"/>
          <w:szCs w:val="24"/>
        </w:rPr>
      </w:pPr>
      <w:r>
        <w:rPr>
          <w:rFonts w:ascii="Times New Roman" w:hAnsi="Times New Roman" w:cs="Times New Roman"/>
          <w:sz w:val="24"/>
          <w:szCs w:val="24"/>
        </w:rPr>
        <w:tab/>
        <w:t>Similar to</w:t>
      </w:r>
      <w:r w:rsidR="0087015B" w:rsidRPr="00994E56">
        <w:rPr>
          <w:rFonts w:ascii="Times New Roman" w:hAnsi="Times New Roman" w:cs="Times New Roman"/>
          <w:sz w:val="24"/>
          <w:szCs w:val="24"/>
        </w:rPr>
        <w:t xml:space="preserve"> Kyle, Mike had eigh</w:t>
      </w:r>
      <w:r w:rsidR="00016DA3">
        <w:rPr>
          <w:rFonts w:ascii="Times New Roman" w:hAnsi="Times New Roman" w:cs="Times New Roman"/>
          <w:sz w:val="24"/>
          <w:szCs w:val="24"/>
        </w:rPr>
        <w:t>t objectives in total (Figure 10</w:t>
      </w:r>
      <w:r w:rsidR="0087015B" w:rsidRPr="00994E56">
        <w:rPr>
          <w:rFonts w:ascii="Times New Roman" w:hAnsi="Times New Roman" w:cs="Times New Roman"/>
          <w:sz w:val="24"/>
          <w:szCs w:val="24"/>
        </w:rPr>
        <w:t xml:space="preserve">).  There were a few objectives with a rating of 2 (prompts needed most of the time) initially, but all of his objectives received 3 (independent more than half the time) or above during the last few sessions.  </w:t>
      </w:r>
    </w:p>
    <w:p w:rsidR="0087015B" w:rsidRPr="00994E56" w:rsidRDefault="00075AEF" w:rsidP="00A8068B">
      <w:pPr>
        <w:spacing w:after="0" w:line="480" w:lineRule="auto"/>
        <w:rPr>
          <w:rFonts w:ascii="Times New Roman" w:hAnsi="Times New Roman" w:cs="Times New Roman"/>
          <w:sz w:val="24"/>
          <w:szCs w:val="24"/>
        </w:rPr>
      </w:pPr>
      <w:r w:rsidRPr="00994E56">
        <w:rPr>
          <w:noProof/>
          <w:lang w:eastAsia="zh-CN"/>
        </w:rPr>
        <mc:AlternateContent>
          <mc:Choice Requires="wps">
            <w:drawing>
              <wp:anchor distT="0" distB="0" distL="114300" distR="114300" simplePos="0" relativeHeight="251705344" behindDoc="0" locked="0" layoutInCell="1" allowOverlap="1" wp14:anchorId="6706418A" wp14:editId="760D48EF">
                <wp:simplePos x="0" y="0"/>
                <wp:positionH relativeFrom="column">
                  <wp:posOffset>0</wp:posOffset>
                </wp:positionH>
                <wp:positionV relativeFrom="paragraph">
                  <wp:posOffset>1664393</wp:posOffset>
                </wp:positionV>
                <wp:extent cx="5943600" cy="4191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59436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75AEF">
                            <w:pPr>
                              <w:spacing w:after="0" w:line="240" w:lineRule="auto"/>
                              <w:rPr>
                                <w:rFonts w:cstheme="minorHAnsi"/>
                              </w:rPr>
                            </w:pPr>
                            <w:proofErr w:type="gramStart"/>
                            <w:r w:rsidRPr="00016DA3">
                              <w:rPr>
                                <w:rFonts w:cstheme="minorHAnsi"/>
                                <w:i/>
                              </w:rPr>
                              <w:t>Figure 10</w:t>
                            </w:r>
                            <w:r w:rsidRPr="00016DA3">
                              <w:rPr>
                                <w:rFonts w:cstheme="minorHAnsi"/>
                              </w:rPr>
                              <w:t>.</w:t>
                            </w:r>
                            <w:proofErr w:type="gramEnd"/>
                            <w:r w:rsidRPr="00016DA3">
                              <w:rPr>
                                <w:rFonts w:cstheme="minorHAnsi"/>
                              </w:rPr>
                              <w:t xml:space="preserve"> </w:t>
                            </w:r>
                            <w:proofErr w:type="gramStart"/>
                            <w:r>
                              <w:rPr>
                                <w:rFonts w:cstheme="minorHAnsi"/>
                              </w:rPr>
                              <w:t>Performance ratings on Mike’s</w:t>
                            </w:r>
                            <w:proofErr w:type="gramEnd"/>
                            <w:r>
                              <w:rPr>
                                <w:rFonts w:cstheme="minorHAnsi"/>
                              </w:rPr>
                              <w:t xml:space="preserve"> individual learning objectives</w:t>
                            </w:r>
                            <w:r w:rsidRPr="00016DA3">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52" type="#_x0000_t202" style="position:absolute;margin-left:0;margin-top:131.05pt;width:468pt;height:3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" fillcolor="white [3201]" stroked="f" strokeweight=".5pt">
                <v:textbox>
                  <w:txbxContent>
                    <w:p w:rsidR="00FF6AAF" w:rsidRPr="00016DA3" w:rsidRDefault="00FF6AAF" w:rsidP="00075AEF">
                      <w:pPr>
                        <w:spacing w:after="0" w:line="240" w:lineRule="auto"/>
                        <w:rPr>
                          <w:rFonts w:cstheme="minorHAnsi"/>
                        </w:rPr>
                      </w:pPr>
                      <w:proofErr w:type="gramStart"/>
                      <w:r w:rsidRPr="00016DA3">
                        <w:rPr>
                          <w:rFonts w:cstheme="minorHAnsi"/>
                          <w:i/>
                        </w:rPr>
                        <w:t>Figure 10</w:t>
                      </w:r>
                      <w:r w:rsidRPr="00016DA3">
                        <w:rPr>
                          <w:rFonts w:cstheme="minorHAnsi"/>
                        </w:rPr>
                        <w:t>.</w:t>
                      </w:r>
                      <w:proofErr w:type="gramEnd"/>
                      <w:r w:rsidRPr="00016DA3">
                        <w:rPr>
                          <w:rFonts w:cstheme="minorHAnsi"/>
                        </w:rPr>
                        <w:t xml:space="preserve"> </w:t>
                      </w:r>
                      <w:proofErr w:type="gramStart"/>
                      <w:r>
                        <w:rPr>
                          <w:rFonts w:cstheme="minorHAnsi"/>
                        </w:rPr>
                        <w:t>Performance ratings on Mike’s</w:t>
                      </w:r>
                      <w:proofErr w:type="gramEnd"/>
                      <w:r>
                        <w:rPr>
                          <w:rFonts w:cstheme="minorHAnsi"/>
                        </w:rPr>
                        <w:t xml:space="preserve"> individual learning objectives</w:t>
                      </w:r>
                      <w:r w:rsidRPr="00016DA3">
                        <w:rPr>
                          <w:rFonts w:cstheme="minorHAnsi"/>
                        </w:rPr>
                        <w:t>.</w:t>
                      </w:r>
                    </w:p>
                  </w:txbxContent>
                </v:textbox>
              </v:shape>
            </w:pict>
          </mc:Fallback>
        </mc:AlternateContent>
      </w:r>
      <w:r w:rsidR="001B6234">
        <w:rPr>
          <w:rFonts w:ascii="Times New Roman" w:hAnsi="Times New Roman" w:cs="Times New Roman"/>
          <w:noProof/>
          <w:sz w:val="24"/>
          <w:szCs w:val="24"/>
          <w:lang w:eastAsia="zh-CN"/>
        </w:rPr>
        <w:drawing>
          <wp:inline distT="0" distB="0" distL="0" distR="0">
            <wp:extent cx="5943600" cy="1669722"/>
            <wp:effectExtent l="0" t="0" r="0" b="698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1669722"/>
                    </a:xfrm>
                    <a:prstGeom prst="rect">
                      <a:avLst/>
                    </a:prstGeom>
                    <a:noFill/>
                    <a:ln>
                      <a:noFill/>
                    </a:ln>
                  </pic:spPr>
                </pic:pic>
              </a:graphicData>
            </a:graphic>
          </wp:inline>
        </w:drawing>
      </w:r>
    </w:p>
    <w:p w:rsidR="0087015B" w:rsidRPr="00994E56" w:rsidRDefault="0087015B" w:rsidP="00A8068B">
      <w:pPr>
        <w:spacing w:after="0" w:line="480" w:lineRule="auto"/>
        <w:rPr>
          <w:rFonts w:ascii="Times New Roman" w:hAnsi="Times New Roman" w:cs="Times New Roman"/>
          <w:sz w:val="24"/>
          <w:szCs w:val="24"/>
        </w:rPr>
      </w:pPr>
    </w:p>
    <w:p w:rsidR="0087015B" w:rsidRPr="00994E56" w:rsidRDefault="0087015B" w:rsidP="00A8068B">
      <w:pPr>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t xml:space="preserve">Chris had five objectives in the first half </w:t>
      </w:r>
      <w:r w:rsidR="007768B6">
        <w:rPr>
          <w:rFonts w:ascii="Times New Roman" w:hAnsi="Times New Roman" w:cs="Times New Roman"/>
          <w:sz w:val="24"/>
          <w:szCs w:val="24"/>
        </w:rPr>
        <w:t xml:space="preserve">of the intervention </w:t>
      </w:r>
      <w:r w:rsidRPr="00994E56">
        <w:rPr>
          <w:rFonts w:ascii="Times New Roman" w:hAnsi="Times New Roman" w:cs="Times New Roman"/>
          <w:sz w:val="24"/>
          <w:szCs w:val="24"/>
        </w:rPr>
        <w:t>and three objectiv</w:t>
      </w:r>
      <w:r w:rsidR="00016DA3">
        <w:rPr>
          <w:rFonts w:ascii="Times New Roman" w:hAnsi="Times New Roman" w:cs="Times New Roman"/>
          <w:sz w:val="24"/>
          <w:szCs w:val="24"/>
        </w:rPr>
        <w:t>es in the second half (Figure 11</w:t>
      </w:r>
      <w:r w:rsidRPr="00994E56">
        <w:rPr>
          <w:rFonts w:ascii="Times New Roman" w:hAnsi="Times New Roman" w:cs="Times New Roman"/>
          <w:sz w:val="24"/>
          <w:szCs w:val="24"/>
        </w:rPr>
        <w:t>).  Some</w:t>
      </w:r>
      <w:r w:rsidR="007768B6">
        <w:rPr>
          <w:rFonts w:ascii="Times New Roman" w:hAnsi="Times New Roman" w:cs="Times New Roman"/>
          <w:sz w:val="24"/>
          <w:szCs w:val="24"/>
        </w:rPr>
        <w:t xml:space="preserve"> of his objectives received 2 for</w:t>
      </w:r>
      <w:r w:rsidRPr="00994E56">
        <w:rPr>
          <w:rFonts w:ascii="Times New Roman" w:hAnsi="Times New Roman" w:cs="Times New Roman"/>
          <w:sz w:val="24"/>
          <w:szCs w:val="24"/>
        </w:rPr>
        <w:t xml:space="preserve"> a few sessions, but the majority </w:t>
      </w:r>
      <w:r w:rsidR="007768B6">
        <w:rPr>
          <w:rFonts w:ascii="Times New Roman" w:hAnsi="Times New Roman" w:cs="Times New Roman"/>
          <w:sz w:val="24"/>
          <w:szCs w:val="24"/>
        </w:rPr>
        <w:t>were</w:t>
      </w:r>
      <w:r w:rsidRPr="00994E56">
        <w:rPr>
          <w:rFonts w:ascii="Times New Roman" w:hAnsi="Times New Roman" w:cs="Times New Roman"/>
          <w:sz w:val="24"/>
          <w:szCs w:val="24"/>
        </w:rPr>
        <w:t xml:space="preserve"> rated as 3 or above.  </w:t>
      </w:r>
    </w:p>
    <w:p w:rsidR="0087015B" w:rsidRPr="00994E56" w:rsidRDefault="00075AEF" w:rsidP="00A8068B">
      <w:pPr>
        <w:spacing w:after="0" w:line="480" w:lineRule="auto"/>
        <w:rPr>
          <w:rFonts w:ascii="Times New Roman" w:hAnsi="Times New Roman" w:cs="Times New Roman"/>
          <w:sz w:val="24"/>
          <w:szCs w:val="24"/>
        </w:rPr>
      </w:pPr>
      <w:r w:rsidRPr="00994E56">
        <w:rPr>
          <w:noProof/>
          <w:lang w:eastAsia="zh-CN"/>
        </w:rPr>
        <w:lastRenderedPageBreak/>
        <mc:AlternateContent>
          <mc:Choice Requires="wps">
            <w:drawing>
              <wp:anchor distT="0" distB="0" distL="114300" distR="114300" simplePos="0" relativeHeight="251709440" behindDoc="0" locked="0" layoutInCell="1" allowOverlap="1" wp14:anchorId="6C86BA5F" wp14:editId="07A8C966">
                <wp:simplePos x="0" y="0"/>
                <wp:positionH relativeFrom="column">
                  <wp:posOffset>0</wp:posOffset>
                </wp:positionH>
                <wp:positionV relativeFrom="paragraph">
                  <wp:posOffset>1657408</wp:posOffset>
                </wp:positionV>
                <wp:extent cx="5943600" cy="4191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59436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75AEF">
                            <w:pPr>
                              <w:spacing w:after="0" w:line="240" w:lineRule="auto"/>
                              <w:rPr>
                                <w:rFonts w:cstheme="minorHAnsi"/>
                              </w:rPr>
                            </w:pPr>
                            <w:proofErr w:type="gramStart"/>
                            <w:r w:rsidRPr="00016DA3">
                              <w:rPr>
                                <w:rFonts w:cstheme="minorHAnsi"/>
                                <w:i/>
                              </w:rPr>
                              <w:t>Figure 11</w:t>
                            </w:r>
                            <w:r w:rsidRPr="00016DA3">
                              <w:rPr>
                                <w:rFonts w:cstheme="minorHAnsi"/>
                              </w:rPr>
                              <w:t>.</w:t>
                            </w:r>
                            <w:proofErr w:type="gramEnd"/>
                            <w:r w:rsidRPr="00016DA3">
                              <w:rPr>
                                <w:rFonts w:cstheme="minorHAnsi"/>
                              </w:rPr>
                              <w:t xml:space="preserve"> </w:t>
                            </w:r>
                            <w:proofErr w:type="gramStart"/>
                            <w:r>
                              <w:rPr>
                                <w:rFonts w:cstheme="minorHAnsi"/>
                              </w:rPr>
                              <w:t>Performance ratings on Chris’s</w:t>
                            </w:r>
                            <w:proofErr w:type="gramEnd"/>
                            <w:r>
                              <w:rPr>
                                <w:rFonts w:cstheme="minorHAnsi"/>
                              </w:rPr>
                              <w:t xml:space="preserve"> individual learning objectives</w:t>
                            </w:r>
                            <w:r w:rsidRPr="00016DA3">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53" type="#_x0000_t202" style="position:absolute;margin-left:0;margin-top:130.5pt;width:468pt;height:3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" fillcolor="white [3201]" stroked="f" strokeweight=".5pt">
                <v:textbox>
                  <w:txbxContent>
                    <w:p w:rsidR="00FF6AAF" w:rsidRPr="00016DA3" w:rsidRDefault="00FF6AAF" w:rsidP="00075AEF">
                      <w:pPr>
                        <w:spacing w:after="0" w:line="240" w:lineRule="auto"/>
                        <w:rPr>
                          <w:rFonts w:cstheme="minorHAnsi"/>
                        </w:rPr>
                      </w:pPr>
                      <w:proofErr w:type="gramStart"/>
                      <w:r w:rsidRPr="00016DA3">
                        <w:rPr>
                          <w:rFonts w:cstheme="minorHAnsi"/>
                          <w:i/>
                        </w:rPr>
                        <w:t>Figure 11</w:t>
                      </w:r>
                      <w:r w:rsidRPr="00016DA3">
                        <w:rPr>
                          <w:rFonts w:cstheme="minorHAnsi"/>
                        </w:rPr>
                        <w:t>.</w:t>
                      </w:r>
                      <w:proofErr w:type="gramEnd"/>
                      <w:r w:rsidRPr="00016DA3">
                        <w:rPr>
                          <w:rFonts w:cstheme="minorHAnsi"/>
                        </w:rPr>
                        <w:t xml:space="preserve"> </w:t>
                      </w:r>
                      <w:proofErr w:type="gramStart"/>
                      <w:r>
                        <w:rPr>
                          <w:rFonts w:cstheme="minorHAnsi"/>
                        </w:rPr>
                        <w:t>Performance ratings on Chris’s</w:t>
                      </w:r>
                      <w:proofErr w:type="gramEnd"/>
                      <w:r>
                        <w:rPr>
                          <w:rFonts w:cstheme="minorHAnsi"/>
                        </w:rPr>
                        <w:t xml:space="preserve"> individual learning objectives</w:t>
                      </w:r>
                      <w:r w:rsidRPr="00016DA3">
                        <w:rPr>
                          <w:rFonts w:cstheme="minorHAnsi"/>
                        </w:rPr>
                        <w:t>.</w:t>
                      </w:r>
                    </w:p>
                  </w:txbxContent>
                </v:textbox>
              </v:shape>
            </w:pict>
          </mc:Fallback>
        </mc:AlternateContent>
      </w:r>
      <w:r w:rsidR="0096751D">
        <w:rPr>
          <w:rFonts w:ascii="Times New Roman" w:hAnsi="Times New Roman" w:cs="Times New Roman"/>
          <w:noProof/>
          <w:sz w:val="24"/>
          <w:szCs w:val="24"/>
          <w:lang w:eastAsia="zh-CN"/>
        </w:rPr>
        <w:drawing>
          <wp:inline distT="0" distB="0" distL="0" distR="0">
            <wp:extent cx="5943600" cy="1660558"/>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1660558"/>
                    </a:xfrm>
                    <a:prstGeom prst="rect">
                      <a:avLst/>
                    </a:prstGeom>
                    <a:noFill/>
                    <a:ln>
                      <a:noFill/>
                    </a:ln>
                  </pic:spPr>
                </pic:pic>
              </a:graphicData>
            </a:graphic>
          </wp:inline>
        </w:drawing>
      </w:r>
    </w:p>
    <w:p w:rsidR="0087015B" w:rsidRPr="00994E56" w:rsidRDefault="0087015B" w:rsidP="00A8068B">
      <w:pPr>
        <w:spacing w:after="0" w:line="480" w:lineRule="auto"/>
        <w:rPr>
          <w:rFonts w:ascii="Times New Roman" w:hAnsi="Times New Roman" w:cs="Times New Roman"/>
          <w:sz w:val="24"/>
          <w:szCs w:val="24"/>
        </w:rPr>
      </w:pPr>
    </w:p>
    <w:p w:rsidR="0087015B" w:rsidRPr="00994E56" w:rsidRDefault="0087015B" w:rsidP="00A8068B">
      <w:pPr>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t>Warren</w:t>
      </w:r>
      <w:r w:rsidR="00016DA3">
        <w:rPr>
          <w:rFonts w:ascii="Times New Roman" w:hAnsi="Times New Roman" w:cs="Times New Roman"/>
          <w:sz w:val="24"/>
          <w:szCs w:val="24"/>
        </w:rPr>
        <w:t xml:space="preserve"> had eight objectives (Figure 12</w:t>
      </w:r>
      <w:r w:rsidRPr="00994E56">
        <w:rPr>
          <w:rFonts w:ascii="Times New Roman" w:hAnsi="Times New Roman" w:cs="Times New Roman"/>
          <w:sz w:val="24"/>
          <w:szCs w:val="24"/>
        </w:rPr>
        <w:t xml:space="preserve">).  </w:t>
      </w:r>
      <w:r w:rsidR="007768B6">
        <w:rPr>
          <w:rFonts w:ascii="Times New Roman" w:hAnsi="Times New Roman" w:cs="Times New Roman"/>
          <w:sz w:val="24"/>
          <w:szCs w:val="24"/>
        </w:rPr>
        <w:t>All of h</w:t>
      </w:r>
      <w:r w:rsidRPr="00994E56">
        <w:rPr>
          <w:rFonts w:ascii="Times New Roman" w:hAnsi="Times New Roman" w:cs="Times New Roman"/>
          <w:sz w:val="24"/>
          <w:szCs w:val="24"/>
        </w:rPr>
        <w:t>is objectives received ratings between 2 and 4 throughout the sessions.</w:t>
      </w:r>
    </w:p>
    <w:p w:rsidR="0087015B" w:rsidRPr="00994E56" w:rsidRDefault="0002747C" w:rsidP="00A8068B">
      <w:pPr>
        <w:spacing w:after="0" w:line="480" w:lineRule="auto"/>
        <w:rPr>
          <w:rFonts w:ascii="Times New Roman" w:hAnsi="Times New Roman" w:cs="Times New Roman"/>
          <w:sz w:val="24"/>
          <w:szCs w:val="24"/>
        </w:rPr>
      </w:pPr>
      <w:r w:rsidRPr="00994E56">
        <w:rPr>
          <w:noProof/>
          <w:lang w:eastAsia="zh-CN"/>
        </w:rPr>
        <mc:AlternateContent>
          <mc:Choice Requires="wps">
            <w:drawing>
              <wp:anchor distT="0" distB="0" distL="114300" distR="114300" simplePos="0" relativeHeight="251711488" behindDoc="0" locked="0" layoutInCell="1" allowOverlap="1" wp14:anchorId="7A7FD23F" wp14:editId="14B1B1F3">
                <wp:simplePos x="0" y="0"/>
                <wp:positionH relativeFrom="column">
                  <wp:posOffset>0</wp:posOffset>
                </wp:positionH>
                <wp:positionV relativeFrom="paragraph">
                  <wp:posOffset>1866958</wp:posOffset>
                </wp:positionV>
                <wp:extent cx="5943600" cy="4191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59436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75AEF">
                            <w:pPr>
                              <w:spacing w:after="0" w:line="240" w:lineRule="auto"/>
                              <w:rPr>
                                <w:rFonts w:cstheme="minorHAnsi"/>
                              </w:rPr>
                            </w:pPr>
                            <w:proofErr w:type="gramStart"/>
                            <w:r w:rsidRPr="00016DA3">
                              <w:rPr>
                                <w:rFonts w:cstheme="minorHAnsi"/>
                                <w:i/>
                              </w:rPr>
                              <w:t>Figure 12</w:t>
                            </w:r>
                            <w:r w:rsidRPr="00016DA3">
                              <w:rPr>
                                <w:rFonts w:cstheme="minorHAnsi"/>
                              </w:rPr>
                              <w:t>.</w:t>
                            </w:r>
                            <w:proofErr w:type="gramEnd"/>
                            <w:r w:rsidRPr="00016DA3">
                              <w:rPr>
                                <w:rFonts w:cstheme="minorHAnsi"/>
                              </w:rPr>
                              <w:t xml:space="preserve"> </w:t>
                            </w:r>
                            <w:proofErr w:type="gramStart"/>
                            <w:r>
                              <w:rPr>
                                <w:rFonts w:cstheme="minorHAnsi"/>
                              </w:rPr>
                              <w:t>Performance ratings on Warren’s</w:t>
                            </w:r>
                            <w:proofErr w:type="gramEnd"/>
                            <w:r>
                              <w:rPr>
                                <w:rFonts w:cstheme="minorHAnsi"/>
                              </w:rPr>
                              <w:t xml:space="preserve"> individual learning objectives</w:t>
                            </w:r>
                            <w:r w:rsidRPr="00016DA3">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54" type="#_x0000_t202" style="position:absolute;margin-left:0;margin-top:147pt;width:468pt;height:3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" fillcolor="white [3201]" stroked="f" strokeweight=".5pt">
                <v:textbox>
                  <w:txbxContent>
                    <w:p w:rsidR="00FF6AAF" w:rsidRPr="00016DA3" w:rsidRDefault="00FF6AAF" w:rsidP="00075AEF">
                      <w:pPr>
                        <w:spacing w:after="0" w:line="240" w:lineRule="auto"/>
                        <w:rPr>
                          <w:rFonts w:cstheme="minorHAnsi"/>
                        </w:rPr>
                      </w:pPr>
                      <w:proofErr w:type="gramStart"/>
                      <w:r w:rsidRPr="00016DA3">
                        <w:rPr>
                          <w:rFonts w:cstheme="minorHAnsi"/>
                          <w:i/>
                        </w:rPr>
                        <w:t>Figure 12</w:t>
                      </w:r>
                      <w:r w:rsidRPr="00016DA3">
                        <w:rPr>
                          <w:rFonts w:cstheme="minorHAnsi"/>
                        </w:rPr>
                        <w:t>.</w:t>
                      </w:r>
                      <w:proofErr w:type="gramEnd"/>
                      <w:r w:rsidRPr="00016DA3">
                        <w:rPr>
                          <w:rFonts w:cstheme="minorHAnsi"/>
                        </w:rPr>
                        <w:t xml:space="preserve"> </w:t>
                      </w:r>
                      <w:proofErr w:type="gramStart"/>
                      <w:r>
                        <w:rPr>
                          <w:rFonts w:cstheme="minorHAnsi"/>
                        </w:rPr>
                        <w:t>Performance ratings on Warren’s</w:t>
                      </w:r>
                      <w:proofErr w:type="gramEnd"/>
                      <w:r>
                        <w:rPr>
                          <w:rFonts w:cstheme="minorHAnsi"/>
                        </w:rPr>
                        <w:t xml:space="preserve"> individual learning objectives</w:t>
                      </w:r>
                      <w:r w:rsidRPr="00016DA3">
                        <w:rPr>
                          <w:rFonts w:cstheme="minorHAnsi"/>
                        </w:rPr>
                        <w:t>.</w:t>
                      </w:r>
                    </w:p>
                  </w:txbxContent>
                </v:textbox>
              </v:shape>
            </w:pict>
          </mc:Fallback>
        </mc:AlternateContent>
      </w:r>
      <w:r>
        <w:rPr>
          <w:rFonts w:ascii="Times New Roman" w:hAnsi="Times New Roman" w:cs="Times New Roman"/>
          <w:noProof/>
          <w:sz w:val="24"/>
          <w:szCs w:val="24"/>
          <w:lang w:eastAsia="zh-CN"/>
        </w:rPr>
        <w:drawing>
          <wp:inline distT="0" distB="0" distL="0" distR="0" wp14:anchorId="097D869F" wp14:editId="2FA2255B">
            <wp:extent cx="5943600" cy="186780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1867800"/>
                    </a:xfrm>
                    <a:prstGeom prst="rect">
                      <a:avLst/>
                    </a:prstGeom>
                    <a:noFill/>
                    <a:ln>
                      <a:noFill/>
                    </a:ln>
                  </pic:spPr>
                </pic:pic>
              </a:graphicData>
            </a:graphic>
          </wp:inline>
        </w:drawing>
      </w:r>
      <w:r w:rsidR="001B6234" w:rsidRPr="001B6234">
        <w:rPr>
          <w:rFonts w:ascii="Times New Roman" w:hAnsi="Times New Roman" w:cs="Times New Roman"/>
          <w:sz w:val="24"/>
          <w:szCs w:val="24"/>
        </w:rPr>
        <w:t xml:space="preserve"> </w:t>
      </w:r>
    </w:p>
    <w:p w:rsidR="0087015B" w:rsidRPr="00994E56" w:rsidRDefault="0087015B" w:rsidP="00A8068B">
      <w:pPr>
        <w:spacing w:after="0" w:line="480" w:lineRule="auto"/>
        <w:rPr>
          <w:rFonts w:ascii="Times New Roman" w:hAnsi="Times New Roman" w:cs="Times New Roman"/>
          <w:sz w:val="24"/>
          <w:szCs w:val="24"/>
        </w:rPr>
      </w:pPr>
    </w:p>
    <w:p w:rsidR="0087015B" w:rsidRPr="00994E56" w:rsidRDefault="0087015B" w:rsidP="00A8068B">
      <w:pPr>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t xml:space="preserve">The aggregate data from students in </w:t>
      </w:r>
      <w:r w:rsidR="00AC4811">
        <w:rPr>
          <w:rFonts w:ascii="Times New Roman" w:hAnsi="Times New Roman" w:cs="Times New Roman"/>
          <w:sz w:val="24"/>
          <w:szCs w:val="24"/>
        </w:rPr>
        <w:t xml:space="preserve">the </w:t>
      </w:r>
      <w:r w:rsidRPr="00994E56">
        <w:rPr>
          <w:rFonts w:ascii="Times New Roman" w:hAnsi="Times New Roman" w:cs="Times New Roman"/>
          <w:sz w:val="24"/>
          <w:szCs w:val="24"/>
        </w:rPr>
        <w:t xml:space="preserve">Wednesday group </w:t>
      </w:r>
      <w:r w:rsidR="007768B6">
        <w:rPr>
          <w:rFonts w:ascii="Times New Roman" w:hAnsi="Times New Roman" w:cs="Times New Roman"/>
          <w:sz w:val="24"/>
          <w:szCs w:val="24"/>
        </w:rPr>
        <w:t>indicate</w:t>
      </w:r>
      <w:r w:rsidRPr="00994E56">
        <w:rPr>
          <w:rFonts w:ascii="Times New Roman" w:hAnsi="Times New Roman" w:cs="Times New Roman"/>
          <w:sz w:val="24"/>
          <w:szCs w:val="24"/>
        </w:rPr>
        <w:t xml:space="preserve">d that this group focused on practice goals, as </w:t>
      </w:r>
      <w:r w:rsidR="007768B6">
        <w:rPr>
          <w:rFonts w:ascii="Times New Roman" w:hAnsi="Times New Roman" w:cs="Times New Roman"/>
          <w:sz w:val="24"/>
          <w:szCs w:val="24"/>
        </w:rPr>
        <w:t>seen</w:t>
      </w:r>
      <w:r w:rsidRPr="00994E56">
        <w:rPr>
          <w:rFonts w:ascii="Times New Roman" w:hAnsi="Times New Roman" w:cs="Times New Roman"/>
          <w:sz w:val="24"/>
          <w:szCs w:val="24"/>
        </w:rPr>
        <w:t xml:space="preserve"> by initial high ratings on their objectives.  It is not clear from the graphs whether the participants in </w:t>
      </w:r>
      <w:r w:rsidR="00AC4811">
        <w:rPr>
          <w:rFonts w:ascii="Times New Roman" w:hAnsi="Times New Roman" w:cs="Times New Roman"/>
          <w:sz w:val="24"/>
          <w:szCs w:val="24"/>
        </w:rPr>
        <w:t xml:space="preserve">the </w:t>
      </w:r>
      <w:r w:rsidRPr="00994E56">
        <w:rPr>
          <w:rFonts w:ascii="Times New Roman" w:hAnsi="Times New Roman" w:cs="Times New Roman"/>
          <w:sz w:val="24"/>
          <w:szCs w:val="24"/>
        </w:rPr>
        <w:t xml:space="preserve">Wednesday group made progress on their individual objectives.  </w:t>
      </w:r>
    </w:p>
    <w:p w:rsidR="0087015B" w:rsidRPr="00994E56" w:rsidRDefault="00DD1870" w:rsidP="00A8068B">
      <w:pPr>
        <w:spacing w:after="0" w:line="480" w:lineRule="auto"/>
        <w:ind w:firstLine="720"/>
        <w:rPr>
          <w:rFonts w:ascii="Times New Roman" w:hAnsi="Times New Roman" w:cs="Times New Roman"/>
          <w:sz w:val="24"/>
          <w:szCs w:val="24"/>
        </w:rPr>
      </w:pPr>
      <w:proofErr w:type="gramStart"/>
      <w:r>
        <w:rPr>
          <w:rFonts w:ascii="Times New Roman" w:hAnsi="Times New Roman" w:cs="Times New Roman"/>
          <w:b/>
          <w:sz w:val="24"/>
          <w:szCs w:val="24"/>
        </w:rPr>
        <w:t>Friday g</w:t>
      </w:r>
      <w:r w:rsidR="0087015B" w:rsidRPr="00994E56">
        <w:rPr>
          <w:rFonts w:ascii="Times New Roman" w:hAnsi="Times New Roman" w:cs="Times New Roman"/>
          <w:b/>
          <w:sz w:val="24"/>
          <w:szCs w:val="24"/>
        </w:rPr>
        <w:t>roup</w:t>
      </w:r>
      <w:r w:rsidR="0087015B" w:rsidRPr="00994E56">
        <w:rPr>
          <w:rFonts w:ascii="Times New Roman" w:hAnsi="Times New Roman" w:cs="Times New Roman"/>
          <w:sz w:val="24"/>
          <w:szCs w:val="24"/>
        </w:rPr>
        <w:t>.</w:t>
      </w:r>
      <w:proofErr w:type="gramEnd"/>
      <w:r w:rsidR="0087015B" w:rsidRPr="00994E56">
        <w:rPr>
          <w:rFonts w:ascii="Times New Roman" w:hAnsi="Times New Roman" w:cs="Times New Roman"/>
          <w:sz w:val="24"/>
          <w:szCs w:val="24"/>
        </w:rPr>
        <w:t xml:space="preserve">  Ratings for students in </w:t>
      </w:r>
      <w:r w:rsidR="00794809">
        <w:rPr>
          <w:rFonts w:ascii="Times New Roman" w:hAnsi="Times New Roman" w:cs="Times New Roman"/>
          <w:sz w:val="24"/>
          <w:szCs w:val="24"/>
        </w:rPr>
        <w:t xml:space="preserve">the </w:t>
      </w:r>
      <w:r w:rsidR="0087015B" w:rsidRPr="00994E56">
        <w:rPr>
          <w:rFonts w:ascii="Times New Roman" w:hAnsi="Times New Roman" w:cs="Times New Roman"/>
          <w:sz w:val="24"/>
          <w:szCs w:val="24"/>
        </w:rPr>
        <w:t xml:space="preserve">Friday group (Bella, Eric, </w:t>
      </w:r>
      <w:proofErr w:type="spellStart"/>
      <w:r w:rsidR="0087015B" w:rsidRPr="00994E56">
        <w:rPr>
          <w:rFonts w:ascii="Times New Roman" w:hAnsi="Times New Roman" w:cs="Times New Roman"/>
          <w:sz w:val="24"/>
          <w:szCs w:val="24"/>
        </w:rPr>
        <w:t>Hanah</w:t>
      </w:r>
      <w:proofErr w:type="spellEnd"/>
      <w:r w:rsidR="0087015B" w:rsidRPr="00994E56">
        <w:rPr>
          <w:rFonts w:ascii="Times New Roman" w:hAnsi="Times New Roman" w:cs="Times New Roman"/>
          <w:sz w:val="24"/>
          <w:szCs w:val="24"/>
        </w:rPr>
        <w:t xml:space="preserve">, Oren, Nancy from session 1 to 10 and Oscar from session 11 to 20) were available </w:t>
      </w:r>
      <w:r w:rsidR="00981C68" w:rsidRPr="00994E56">
        <w:rPr>
          <w:rFonts w:ascii="Times New Roman" w:hAnsi="Times New Roman" w:cs="Times New Roman"/>
          <w:sz w:val="24"/>
          <w:szCs w:val="24"/>
        </w:rPr>
        <w:t xml:space="preserve">only </w:t>
      </w:r>
      <w:r w:rsidR="0087015B" w:rsidRPr="00994E56">
        <w:rPr>
          <w:rFonts w:ascii="Times New Roman" w:hAnsi="Times New Roman" w:cs="Times New Roman"/>
          <w:sz w:val="24"/>
          <w:szCs w:val="24"/>
        </w:rPr>
        <w:t>from 13</w:t>
      </w:r>
      <w:r w:rsidR="0087015B" w:rsidRPr="00994E56">
        <w:rPr>
          <w:rFonts w:ascii="Times New Roman" w:hAnsi="Times New Roman" w:cs="Times New Roman"/>
          <w:sz w:val="24"/>
          <w:szCs w:val="24"/>
          <w:vertAlign w:val="superscript"/>
        </w:rPr>
        <w:t>th</w:t>
      </w:r>
      <w:r w:rsidR="0087015B" w:rsidRPr="00994E56">
        <w:rPr>
          <w:rFonts w:ascii="Times New Roman" w:hAnsi="Times New Roman" w:cs="Times New Roman"/>
          <w:sz w:val="24"/>
          <w:szCs w:val="24"/>
        </w:rPr>
        <w:t xml:space="preserve"> through 17</w:t>
      </w:r>
      <w:r w:rsidR="0087015B" w:rsidRPr="00994E56">
        <w:rPr>
          <w:rFonts w:ascii="Times New Roman" w:hAnsi="Times New Roman" w:cs="Times New Roman"/>
          <w:sz w:val="24"/>
          <w:szCs w:val="24"/>
          <w:vertAlign w:val="superscript"/>
        </w:rPr>
        <w:t>th</w:t>
      </w:r>
      <w:r w:rsidR="0087015B" w:rsidRPr="00994E56">
        <w:rPr>
          <w:rFonts w:ascii="Times New Roman" w:hAnsi="Times New Roman" w:cs="Times New Roman"/>
          <w:sz w:val="24"/>
          <w:szCs w:val="24"/>
        </w:rPr>
        <w:t xml:space="preserve"> sessions.  </w:t>
      </w:r>
      <w:r w:rsidR="003D4AFA">
        <w:rPr>
          <w:rFonts w:ascii="Times New Roman" w:hAnsi="Times New Roman" w:cs="Times New Roman"/>
          <w:sz w:val="24"/>
          <w:szCs w:val="24"/>
        </w:rPr>
        <w:t>Data</w:t>
      </w:r>
      <w:r w:rsidR="00A64D8B">
        <w:rPr>
          <w:rFonts w:ascii="Times New Roman" w:hAnsi="Times New Roman" w:cs="Times New Roman"/>
          <w:sz w:val="24"/>
          <w:szCs w:val="24"/>
        </w:rPr>
        <w:t xml:space="preserve"> on five</w:t>
      </w:r>
      <w:r w:rsidR="0087015B" w:rsidRPr="00994E56">
        <w:rPr>
          <w:rFonts w:ascii="Times New Roman" w:hAnsi="Times New Roman" w:cs="Times New Roman"/>
          <w:sz w:val="24"/>
          <w:szCs w:val="24"/>
        </w:rPr>
        <w:t xml:space="preserve"> sessions </w:t>
      </w:r>
      <w:r w:rsidR="00A64D8B">
        <w:rPr>
          <w:rFonts w:ascii="Times New Roman" w:hAnsi="Times New Roman" w:cs="Times New Roman"/>
          <w:sz w:val="24"/>
          <w:szCs w:val="24"/>
        </w:rPr>
        <w:t xml:space="preserve">are </w:t>
      </w:r>
      <w:r w:rsidR="003D4AFA">
        <w:rPr>
          <w:rFonts w:ascii="Times New Roman" w:hAnsi="Times New Roman" w:cs="Times New Roman"/>
          <w:sz w:val="24"/>
          <w:szCs w:val="24"/>
        </w:rPr>
        <w:t>too short</w:t>
      </w:r>
      <w:r w:rsidR="00A64D8B">
        <w:rPr>
          <w:rFonts w:ascii="Times New Roman" w:hAnsi="Times New Roman" w:cs="Times New Roman"/>
          <w:sz w:val="24"/>
          <w:szCs w:val="24"/>
        </w:rPr>
        <w:t xml:space="preserve"> to </w:t>
      </w:r>
      <w:r w:rsidR="003D4AFA">
        <w:rPr>
          <w:rFonts w:ascii="Times New Roman" w:hAnsi="Times New Roman" w:cs="Times New Roman"/>
          <w:sz w:val="24"/>
          <w:szCs w:val="24"/>
        </w:rPr>
        <w:t>examine performance change</w:t>
      </w:r>
      <w:r w:rsidR="00A64D8B">
        <w:rPr>
          <w:rFonts w:ascii="Times New Roman" w:hAnsi="Times New Roman" w:cs="Times New Roman"/>
          <w:sz w:val="24"/>
          <w:szCs w:val="24"/>
        </w:rPr>
        <w:t xml:space="preserve"> over time.  </w:t>
      </w:r>
      <w:r w:rsidR="00A64D8B">
        <w:rPr>
          <w:rFonts w:ascii="Times New Roman" w:hAnsi="Times New Roman" w:cs="Times New Roman" w:hint="eastAsia"/>
          <w:sz w:val="24"/>
          <w:szCs w:val="24"/>
        </w:rPr>
        <w:t xml:space="preserve">Therefore, </w:t>
      </w:r>
      <w:r w:rsidR="0087015B" w:rsidRPr="00994E56">
        <w:rPr>
          <w:rFonts w:ascii="Times New Roman" w:hAnsi="Times New Roman" w:cs="Times New Roman"/>
          <w:sz w:val="24"/>
          <w:szCs w:val="24"/>
        </w:rPr>
        <w:t>their results are not reported</w:t>
      </w:r>
      <w:r w:rsidR="00A64D8B">
        <w:rPr>
          <w:rFonts w:ascii="Times New Roman" w:hAnsi="Times New Roman" w:cs="Times New Roman"/>
          <w:sz w:val="24"/>
          <w:szCs w:val="24"/>
        </w:rPr>
        <w:t xml:space="preserve"> here</w:t>
      </w:r>
      <w:r w:rsidR="0087015B" w:rsidRPr="00994E56">
        <w:rPr>
          <w:rFonts w:ascii="Times New Roman" w:hAnsi="Times New Roman" w:cs="Times New Roman"/>
          <w:sz w:val="24"/>
          <w:szCs w:val="24"/>
        </w:rPr>
        <w:t>.</w:t>
      </w:r>
    </w:p>
    <w:p w:rsidR="0087015B" w:rsidRPr="00994E56" w:rsidRDefault="0087015B" w:rsidP="00A8068B">
      <w:pPr>
        <w:spacing w:after="0" w:line="480" w:lineRule="auto"/>
        <w:rPr>
          <w:rFonts w:ascii="Times New Roman" w:hAnsi="Times New Roman" w:cs="Times New Roman"/>
          <w:sz w:val="24"/>
          <w:szCs w:val="24"/>
        </w:rPr>
      </w:pPr>
    </w:p>
    <w:p w:rsidR="0087015B" w:rsidRPr="00DD1870" w:rsidRDefault="0087015B" w:rsidP="00DD1870">
      <w:pPr>
        <w:spacing w:after="0" w:line="480" w:lineRule="auto"/>
        <w:rPr>
          <w:rFonts w:ascii="Times New Roman" w:hAnsi="Times New Roman" w:cs="Times New Roman"/>
          <w:b/>
          <w:sz w:val="24"/>
          <w:szCs w:val="24"/>
        </w:rPr>
      </w:pPr>
      <w:r w:rsidRPr="00DD1870">
        <w:rPr>
          <w:rFonts w:ascii="Times New Roman" w:hAnsi="Times New Roman" w:cs="Times New Roman"/>
          <w:b/>
          <w:sz w:val="24"/>
          <w:szCs w:val="24"/>
        </w:rPr>
        <w:t>Behavioral Observation</w:t>
      </w:r>
      <w:r w:rsidR="003D4AFA">
        <w:rPr>
          <w:rFonts w:ascii="Times New Roman" w:hAnsi="Times New Roman" w:cs="Times New Roman"/>
          <w:b/>
          <w:sz w:val="24"/>
          <w:szCs w:val="24"/>
        </w:rPr>
        <w:t xml:space="preserve"> in Free Play</w:t>
      </w:r>
    </w:p>
    <w:p w:rsidR="0087015B" w:rsidRPr="00994E56" w:rsidRDefault="0087015B"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Direct observation </w:t>
      </w:r>
      <w:r w:rsidR="00612CA7">
        <w:rPr>
          <w:rFonts w:ascii="Times New Roman" w:hAnsi="Times New Roman" w:cs="Times New Roman"/>
          <w:sz w:val="24"/>
          <w:szCs w:val="24"/>
        </w:rPr>
        <w:t>constitutes</w:t>
      </w:r>
      <w:r w:rsidRPr="00994E56">
        <w:rPr>
          <w:rFonts w:ascii="Times New Roman" w:hAnsi="Times New Roman" w:cs="Times New Roman"/>
          <w:sz w:val="24"/>
          <w:szCs w:val="24"/>
        </w:rPr>
        <w:t xml:space="preserve"> the second measure to examine the effects of social skills groups.  All the participants were </w:t>
      </w:r>
      <w:r w:rsidR="001306A1">
        <w:rPr>
          <w:rFonts w:ascii="Times New Roman" w:hAnsi="Times New Roman" w:cs="Times New Roman"/>
          <w:sz w:val="24"/>
          <w:szCs w:val="24"/>
        </w:rPr>
        <w:t>vide</w:t>
      </w:r>
      <w:r w:rsidR="006E399E">
        <w:rPr>
          <w:rFonts w:ascii="Times New Roman" w:hAnsi="Times New Roman" w:cs="Times New Roman"/>
          <w:sz w:val="24"/>
          <w:szCs w:val="24"/>
        </w:rPr>
        <w:t>o</w:t>
      </w:r>
      <w:r w:rsidR="001306A1">
        <w:rPr>
          <w:rFonts w:ascii="Times New Roman" w:hAnsi="Times New Roman" w:cs="Times New Roman"/>
          <w:sz w:val="24"/>
          <w:szCs w:val="24"/>
        </w:rPr>
        <w:t xml:space="preserve">taped </w:t>
      </w:r>
      <w:r w:rsidRPr="00994E56">
        <w:rPr>
          <w:rFonts w:ascii="Times New Roman" w:hAnsi="Times New Roman" w:cs="Times New Roman"/>
          <w:sz w:val="24"/>
          <w:szCs w:val="24"/>
        </w:rPr>
        <w:t>during socia</w:t>
      </w:r>
      <w:bookmarkStart w:id="0" w:name="_GoBack"/>
      <w:bookmarkEnd w:id="0"/>
      <w:r w:rsidRPr="00994E56">
        <w:rPr>
          <w:rFonts w:ascii="Times New Roman" w:hAnsi="Times New Roman" w:cs="Times New Roman"/>
          <w:sz w:val="24"/>
          <w:szCs w:val="24"/>
        </w:rPr>
        <w:t xml:space="preserve">l skills groups’ free play time.  Additionally, ten participants were </w:t>
      </w:r>
      <w:r w:rsidR="001306A1">
        <w:rPr>
          <w:rFonts w:ascii="Times New Roman" w:hAnsi="Times New Roman" w:cs="Times New Roman"/>
          <w:sz w:val="24"/>
          <w:szCs w:val="24"/>
        </w:rPr>
        <w:t>videotape</w:t>
      </w:r>
      <w:r w:rsidRPr="00994E56">
        <w:rPr>
          <w:rFonts w:ascii="Times New Roman" w:hAnsi="Times New Roman" w:cs="Times New Roman"/>
          <w:sz w:val="24"/>
          <w:szCs w:val="24"/>
        </w:rPr>
        <w:t xml:space="preserve">d </w:t>
      </w:r>
      <w:r w:rsidR="001306A1">
        <w:rPr>
          <w:rFonts w:ascii="Times New Roman" w:hAnsi="Times New Roman" w:cs="Times New Roman"/>
          <w:sz w:val="24"/>
          <w:szCs w:val="24"/>
        </w:rPr>
        <w:t xml:space="preserve">during </w:t>
      </w:r>
      <w:r w:rsidR="00AC4811">
        <w:rPr>
          <w:rFonts w:ascii="Times New Roman" w:hAnsi="Times New Roman" w:cs="Times New Roman"/>
          <w:sz w:val="24"/>
          <w:szCs w:val="24"/>
        </w:rPr>
        <w:t xml:space="preserve">free play in </w:t>
      </w:r>
      <w:r w:rsidR="001306A1">
        <w:rPr>
          <w:rFonts w:ascii="Times New Roman" w:hAnsi="Times New Roman" w:cs="Times New Roman"/>
          <w:sz w:val="24"/>
          <w:szCs w:val="24"/>
        </w:rPr>
        <w:t>their regular classroom</w:t>
      </w:r>
      <w:r w:rsidR="00AC4811">
        <w:rPr>
          <w:rFonts w:ascii="Times New Roman" w:hAnsi="Times New Roman" w:cs="Times New Roman"/>
          <w:sz w:val="24"/>
          <w:szCs w:val="24"/>
        </w:rPr>
        <w:t>s</w:t>
      </w:r>
      <w:r w:rsidRPr="00994E56">
        <w:rPr>
          <w:rFonts w:ascii="Times New Roman" w:hAnsi="Times New Roman" w:cs="Times New Roman"/>
          <w:sz w:val="24"/>
          <w:szCs w:val="24"/>
        </w:rPr>
        <w:t>.</w:t>
      </w:r>
    </w:p>
    <w:p w:rsidR="0087015B" w:rsidRPr="00994E56" w:rsidRDefault="00DD1870" w:rsidP="00DD1870">
      <w:pPr>
        <w:spacing w:after="0" w:line="480" w:lineRule="auto"/>
        <w:ind w:firstLine="720"/>
        <w:rPr>
          <w:rFonts w:ascii="Times New Roman" w:hAnsi="Times New Roman" w:cs="Times New Roman"/>
          <w:b/>
          <w:sz w:val="24"/>
          <w:szCs w:val="24"/>
        </w:rPr>
      </w:pPr>
      <w:r>
        <w:rPr>
          <w:rFonts w:ascii="Times New Roman" w:hAnsi="Times New Roman" w:cs="Times New Roman"/>
          <w:b/>
          <w:sz w:val="24"/>
          <w:szCs w:val="24"/>
        </w:rPr>
        <w:t>Social skills g</w:t>
      </w:r>
      <w:r w:rsidR="0087015B" w:rsidRPr="00994E56">
        <w:rPr>
          <w:rFonts w:ascii="Times New Roman" w:hAnsi="Times New Roman" w:cs="Times New Roman"/>
          <w:b/>
          <w:sz w:val="24"/>
          <w:szCs w:val="24"/>
        </w:rPr>
        <w:t>roup</w:t>
      </w:r>
      <w:r w:rsidR="001306A1">
        <w:rPr>
          <w:rFonts w:ascii="Times New Roman" w:hAnsi="Times New Roman" w:cs="Times New Roman"/>
          <w:b/>
          <w:sz w:val="24"/>
          <w:szCs w:val="24"/>
        </w:rPr>
        <w:t xml:space="preserve"> free play</w:t>
      </w:r>
      <w:r w:rsidRPr="00DD1870">
        <w:rPr>
          <w:rFonts w:ascii="Times New Roman" w:hAnsi="Times New Roman" w:cs="Times New Roman"/>
          <w:sz w:val="24"/>
          <w:szCs w:val="24"/>
        </w:rPr>
        <w:t>.</w:t>
      </w:r>
    </w:p>
    <w:p w:rsidR="0087015B" w:rsidRPr="00994E56" w:rsidRDefault="0087015B" w:rsidP="00A8068B">
      <w:pPr>
        <w:spacing w:after="0" w:line="480" w:lineRule="auto"/>
        <w:ind w:firstLine="720"/>
        <w:rPr>
          <w:rFonts w:ascii="Times New Roman" w:hAnsi="Times New Roman" w:cs="Times New Roman"/>
          <w:sz w:val="24"/>
          <w:szCs w:val="24"/>
        </w:rPr>
      </w:pPr>
      <w:proofErr w:type="gramStart"/>
      <w:r w:rsidRPr="00DD1870">
        <w:rPr>
          <w:rFonts w:ascii="Times New Roman" w:hAnsi="Times New Roman" w:cs="Times New Roman"/>
          <w:b/>
          <w:i/>
          <w:sz w:val="24"/>
          <w:szCs w:val="24"/>
        </w:rPr>
        <w:t>Reliability</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Inter-rater reliability for engagement, social interac</w:t>
      </w:r>
      <w:r w:rsidR="00612CA7">
        <w:rPr>
          <w:rFonts w:ascii="Times New Roman" w:hAnsi="Times New Roman" w:cs="Times New Roman"/>
          <w:sz w:val="24"/>
          <w:szCs w:val="24"/>
        </w:rPr>
        <w:t>tion, and being with a peer was</w:t>
      </w:r>
      <w:r w:rsidRPr="00994E56">
        <w:rPr>
          <w:rFonts w:ascii="Times New Roman" w:hAnsi="Times New Roman" w:cs="Times New Roman"/>
          <w:sz w:val="24"/>
          <w:szCs w:val="24"/>
        </w:rPr>
        <w:t xml:space="preserve"> 88.8% (range = 82.5% to 93.9%), 93.0% (range = 87.5% to 100%), and 89.2% (range = 87.5% to 90%), respectively.</w:t>
      </w:r>
    </w:p>
    <w:p w:rsidR="0087015B" w:rsidRPr="00994E56" w:rsidRDefault="0087015B"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The average duration of </w:t>
      </w:r>
      <w:r w:rsidR="006E399E">
        <w:rPr>
          <w:rFonts w:ascii="Times New Roman" w:hAnsi="Times New Roman" w:cs="Times New Roman"/>
          <w:sz w:val="24"/>
          <w:szCs w:val="24"/>
        </w:rPr>
        <w:t xml:space="preserve">social skills group </w:t>
      </w:r>
      <w:r w:rsidRPr="00994E56">
        <w:rPr>
          <w:rFonts w:ascii="Times New Roman" w:hAnsi="Times New Roman" w:cs="Times New Roman"/>
          <w:sz w:val="24"/>
          <w:szCs w:val="24"/>
        </w:rPr>
        <w:t xml:space="preserve">free play was 15.2 minutes.  The Friday social skills group did not have free play time during the pre-treatment period due to a facility constraint. </w:t>
      </w:r>
    </w:p>
    <w:p w:rsidR="0087015B" w:rsidRPr="00994E56" w:rsidRDefault="00016DA3" w:rsidP="00A8068B">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Figures 13, 14, and 15</w:t>
      </w:r>
      <w:r w:rsidR="0087015B" w:rsidRPr="00994E56">
        <w:rPr>
          <w:rFonts w:ascii="Times New Roman" w:hAnsi="Times New Roman" w:cs="Times New Roman"/>
          <w:sz w:val="24"/>
          <w:szCs w:val="24"/>
        </w:rPr>
        <w:t xml:space="preserve"> show </w:t>
      </w:r>
      <w:r w:rsidR="0087015B" w:rsidRPr="00994E56">
        <w:rPr>
          <w:rFonts w:ascii="Times New Roman" w:hAnsi="Times New Roman" w:cs="Times New Roman" w:hint="eastAsia"/>
          <w:sz w:val="24"/>
          <w:szCs w:val="24"/>
        </w:rPr>
        <w:t xml:space="preserve">the average and </w:t>
      </w:r>
      <w:r w:rsidR="0087015B" w:rsidRPr="00994E56">
        <w:rPr>
          <w:rFonts w:ascii="Times New Roman" w:hAnsi="Times New Roman" w:cs="Times New Roman"/>
          <w:sz w:val="24"/>
          <w:szCs w:val="24"/>
        </w:rPr>
        <w:t>each participant’s rates of engagement, social interaction, and proximity with a peer.  The engagement rate was stable across all the phrases of the intervention without showing a clear trend.  A paired t-test with pre/mid versus post intervention periods reveal</w:t>
      </w:r>
      <w:r w:rsidR="006E399E">
        <w:rPr>
          <w:rFonts w:ascii="Times New Roman" w:hAnsi="Times New Roman" w:cs="Times New Roman"/>
          <w:sz w:val="24"/>
          <w:szCs w:val="24"/>
        </w:rPr>
        <w:t>ed</w:t>
      </w:r>
      <w:r w:rsidR="0087015B" w:rsidRPr="00994E56">
        <w:rPr>
          <w:rFonts w:ascii="Times New Roman" w:hAnsi="Times New Roman" w:cs="Times New Roman"/>
          <w:sz w:val="24"/>
          <w:szCs w:val="24"/>
        </w:rPr>
        <w:t xml:space="preserve"> no difference (</w:t>
      </w:r>
      <w:proofErr w:type="gramStart"/>
      <w:r w:rsidR="0087015B" w:rsidRPr="00960808">
        <w:rPr>
          <w:rFonts w:ascii="Times New Roman" w:hAnsi="Times New Roman" w:cs="Times New Roman"/>
          <w:i/>
          <w:sz w:val="24"/>
          <w:szCs w:val="24"/>
        </w:rPr>
        <w:t>t</w:t>
      </w:r>
      <w:r w:rsidR="00960808">
        <w:rPr>
          <w:rFonts w:ascii="Times New Roman" w:hAnsi="Times New Roman" w:cs="Times New Roman"/>
          <w:sz w:val="24"/>
          <w:szCs w:val="24"/>
        </w:rPr>
        <w:t>(</w:t>
      </w:r>
      <w:proofErr w:type="gramEnd"/>
      <w:r w:rsidR="00960808">
        <w:rPr>
          <w:rFonts w:ascii="Times New Roman" w:hAnsi="Times New Roman" w:cs="Times New Roman"/>
          <w:sz w:val="24"/>
          <w:szCs w:val="24"/>
        </w:rPr>
        <w:t>13)</w:t>
      </w:r>
      <w:r w:rsidR="0087015B" w:rsidRPr="00994E56">
        <w:rPr>
          <w:rFonts w:ascii="Times New Roman" w:hAnsi="Times New Roman" w:cs="Times New Roman"/>
          <w:sz w:val="24"/>
          <w:szCs w:val="24"/>
        </w:rPr>
        <w:t>=</w:t>
      </w:r>
      <w:r w:rsidR="0087015B" w:rsidRPr="00994E56">
        <w:rPr>
          <w:rFonts w:ascii="Times New Roman" w:hAnsi="Times New Roman" w:cs="Times New Roman" w:hint="eastAsia"/>
          <w:sz w:val="24"/>
          <w:szCs w:val="24"/>
        </w:rPr>
        <w:t>.54</w:t>
      </w:r>
      <w:r w:rsidR="0087015B" w:rsidRPr="00994E56">
        <w:rPr>
          <w:rFonts w:ascii="Times New Roman" w:hAnsi="Times New Roman" w:cs="Times New Roman"/>
          <w:sz w:val="24"/>
          <w:szCs w:val="24"/>
        </w:rPr>
        <w:t>, p&gt;.05).  The individual variability was small except for one student who had a significantly lower rate of engagement than the rest of the participants.  A slightly upward</w:t>
      </w:r>
      <w:r w:rsidR="006E399E">
        <w:rPr>
          <w:rFonts w:ascii="Times New Roman" w:hAnsi="Times New Roman" w:cs="Times New Roman"/>
          <w:sz w:val="24"/>
          <w:szCs w:val="24"/>
        </w:rPr>
        <w:t xml:space="preserve"> trend was observed in the rate</w:t>
      </w:r>
      <w:r w:rsidR="0087015B" w:rsidRPr="00994E56">
        <w:rPr>
          <w:rFonts w:ascii="Times New Roman" w:hAnsi="Times New Roman" w:cs="Times New Roman"/>
          <w:sz w:val="24"/>
          <w:szCs w:val="24"/>
        </w:rPr>
        <w:t xml:space="preserve"> of peer interaction and proximity with peers.  However, the change from pre/mid intervention periods to post-intervention period was not significant (social interaction: </w:t>
      </w:r>
      <w:proofErr w:type="gramStart"/>
      <w:r w:rsidR="0087015B" w:rsidRPr="00960808">
        <w:rPr>
          <w:rFonts w:ascii="Times New Roman" w:hAnsi="Times New Roman" w:cs="Times New Roman"/>
          <w:i/>
          <w:sz w:val="24"/>
          <w:szCs w:val="24"/>
        </w:rPr>
        <w:t>t</w:t>
      </w:r>
      <w:r w:rsidR="00960808">
        <w:rPr>
          <w:rFonts w:ascii="Times New Roman" w:hAnsi="Times New Roman" w:cs="Times New Roman"/>
          <w:sz w:val="24"/>
          <w:szCs w:val="24"/>
        </w:rPr>
        <w:t>(</w:t>
      </w:r>
      <w:proofErr w:type="gramEnd"/>
      <w:r w:rsidR="00960808">
        <w:rPr>
          <w:rFonts w:ascii="Times New Roman" w:hAnsi="Times New Roman" w:cs="Times New Roman"/>
          <w:sz w:val="24"/>
          <w:szCs w:val="24"/>
        </w:rPr>
        <w:t>13)</w:t>
      </w:r>
      <w:r w:rsidR="0087015B" w:rsidRPr="00994E56">
        <w:rPr>
          <w:rFonts w:ascii="Times New Roman" w:hAnsi="Times New Roman" w:cs="Times New Roman"/>
          <w:sz w:val="24"/>
          <w:szCs w:val="24"/>
        </w:rPr>
        <w:t>=</w:t>
      </w:r>
      <w:r w:rsidR="0087015B" w:rsidRPr="00994E56">
        <w:rPr>
          <w:rFonts w:ascii="Times New Roman" w:hAnsi="Times New Roman" w:cs="Times New Roman" w:hint="eastAsia"/>
          <w:sz w:val="24"/>
          <w:szCs w:val="24"/>
        </w:rPr>
        <w:t>1.53</w:t>
      </w:r>
      <w:r w:rsidR="0087015B" w:rsidRPr="00994E56">
        <w:rPr>
          <w:rFonts w:ascii="Times New Roman" w:hAnsi="Times New Roman" w:cs="Times New Roman"/>
          <w:sz w:val="24"/>
          <w:szCs w:val="24"/>
        </w:rPr>
        <w:t xml:space="preserve">, p&gt;.05; proximity with peers: </w:t>
      </w:r>
      <w:r w:rsidR="0087015B" w:rsidRPr="00960808">
        <w:rPr>
          <w:rFonts w:ascii="Times New Roman" w:hAnsi="Times New Roman" w:cs="Times New Roman"/>
          <w:i/>
          <w:sz w:val="24"/>
          <w:szCs w:val="24"/>
        </w:rPr>
        <w:t>t</w:t>
      </w:r>
      <w:r w:rsidR="00960808">
        <w:rPr>
          <w:rFonts w:ascii="Times New Roman" w:hAnsi="Times New Roman" w:cs="Times New Roman"/>
          <w:sz w:val="24"/>
          <w:szCs w:val="24"/>
        </w:rPr>
        <w:t>(13)</w:t>
      </w:r>
      <w:r w:rsidR="0087015B" w:rsidRPr="00994E56">
        <w:rPr>
          <w:rFonts w:ascii="Times New Roman" w:hAnsi="Times New Roman" w:cs="Times New Roman"/>
          <w:sz w:val="24"/>
          <w:szCs w:val="24"/>
        </w:rPr>
        <w:t>=</w:t>
      </w:r>
      <w:r w:rsidR="0087015B" w:rsidRPr="00994E56">
        <w:rPr>
          <w:rFonts w:ascii="Times New Roman" w:hAnsi="Times New Roman" w:cs="Times New Roman" w:hint="eastAsia"/>
          <w:sz w:val="24"/>
          <w:szCs w:val="24"/>
        </w:rPr>
        <w:t>1.36</w:t>
      </w:r>
      <w:r w:rsidR="0087015B" w:rsidRPr="00994E56">
        <w:rPr>
          <w:rFonts w:ascii="Times New Roman" w:hAnsi="Times New Roman" w:cs="Times New Roman"/>
          <w:sz w:val="24"/>
          <w:szCs w:val="24"/>
        </w:rPr>
        <w:t xml:space="preserve">, p&gt;.05).  The individual variability was larger </w:t>
      </w:r>
      <w:r w:rsidR="006E399E">
        <w:rPr>
          <w:rFonts w:ascii="Times New Roman" w:hAnsi="Times New Roman" w:cs="Times New Roman"/>
          <w:sz w:val="24"/>
          <w:szCs w:val="24"/>
        </w:rPr>
        <w:t xml:space="preserve">with </w:t>
      </w:r>
      <w:r w:rsidR="0087015B" w:rsidRPr="00994E56">
        <w:rPr>
          <w:rFonts w:ascii="Times New Roman" w:hAnsi="Times New Roman" w:cs="Times New Roman"/>
          <w:sz w:val="24"/>
          <w:szCs w:val="24"/>
        </w:rPr>
        <w:t xml:space="preserve">these two </w:t>
      </w:r>
      <w:r w:rsidR="006E399E">
        <w:rPr>
          <w:rFonts w:ascii="Times New Roman" w:hAnsi="Times New Roman" w:cs="Times New Roman"/>
          <w:sz w:val="24"/>
          <w:szCs w:val="24"/>
        </w:rPr>
        <w:t xml:space="preserve">behavior </w:t>
      </w:r>
      <w:r w:rsidR="0087015B" w:rsidRPr="00994E56">
        <w:rPr>
          <w:rFonts w:ascii="Times New Roman" w:hAnsi="Times New Roman" w:cs="Times New Roman"/>
          <w:sz w:val="24"/>
          <w:szCs w:val="24"/>
        </w:rPr>
        <w:t xml:space="preserve">indicators than the variability </w:t>
      </w:r>
      <w:r w:rsidR="006E399E">
        <w:rPr>
          <w:rFonts w:ascii="Times New Roman" w:hAnsi="Times New Roman" w:cs="Times New Roman"/>
          <w:sz w:val="24"/>
          <w:szCs w:val="24"/>
        </w:rPr>
        <w:t>of</w:t>
      </w:r>
      <w:r w:rsidR="0087015B" w:rsidRPr="00994E56">
        <w:rPr>
          <w:rFonts w:ascii="Times New Roman" w:hAnsi="Times New Roman" w:cs="Times New Roman"/>
          <w:sz w:val="24"/>
          <w:szCs w:val="24"/>
        </w:rPr>
        <w:t xml:space="preserve"> engagement</w:t>
      </w:r>
      <w:r w:rsidR="006E399E">
        <w:rPr>
          <w:rFonts w:ascii="Times New Roman" w:hAnsi="Times New Roman" w:cs="Times New Roman"/>
          <w:sz w:val="24"/>
          <w:szCs w:val="24"/>
        </w:rPr>
        <w:t xml:space="preserve"> rate</w:t>
      </w:r>
      <w:r w:rsidR="0087015B" w:rsidRPr="00994E56">
        <w:rPr>
          <w:rFonts w:ascii="Times New Roman" w:hAnsi="Times New Roman" w:cs="Times New Roman"/>
          <w:sz w:val="24"/>
          <w:szCs w:val="24"/>
        </w:rPr>
        <w:t>.  Several studen</w:t>
      </w:r>
      <w:r w:rsidR="006E399E">
        <w:rPr>
          <w:rFonts w:ascii="Times New Roman" w:hAnsi="Times New Roman" w:cs="Times New Roman"/>
          <w:sz w:val="24"/>
          <w:szCs w:val="24"/>
        </w:rPr>
        <w:t>ts clearly increased their rate</w:t>
      </w:r>
      <w:r w:rsidR="0087015B" w:rsidRPr="00994E56">
        <w:rPr>
          <w:rFonts w:ascii="Times New Roman" w:hAnsi="Times New Roman" w:cs="Times New Roman"/>
          <w:sz w:val="24"/>
          <w:szCs w:val="24"/>
        </w:rPr>
        <w:t xml:space="preserve"> of </w:t>
      </w:r>
      <w:r w:rsidR="0087015B" w:rsidRPr="00994E56">
        <w:rPr>
          <w:rFonts w:ascii="Times New Roman" w:hAnsi="Times New Roman" w:cs="Times New Roman"/>
          <w:sz w:val="24"/>
          <w:szCs w:val="24"/>
        </w:rPr>
        <w:lastRenderedPageBreak/>
        <w:t xml:space="preserve">social interactions and proximity with peers, although a few other children’s behaviors went to the opposite direction.  </w:t>
      </w:r>
    </w:p>
    <w:p w:rsidR="0087015B" w:rsidRPr="00E23F73" w:rsidRDefault="00075AEF" w:rsidP="00E23F73">
      <w:pPr>
        <w:spacing w:after="0" w:line="480" w:lineRule="auto"/>
        <w:jc w:val="center"/>
        <w:rPr>
          <w:rFonts w:ascii="Times New Roman" w:eastAsia="SimSun" w:hAnsi="Times New Roman" w:cs="Times New Roman"/>
          <w:sz w:val="24"/>
          <w:szCs w:val="24"/>
          <w:lang w:eastAsia="zh-CN"/>
        </w:rPr>
      </w:pPr>
      <w:r w:rsidRPr="00994E56">
        <w:rPr>
          <w:noProof/>
          <w:lang w:eastAsia="zh-CN"/>
        </w:rPr>
        <mc:AlternateContent>
          <mc:Choice Requires="wps">
            <w:drawing>
              <wp:anchor distT="0" distB="0" distL="114300" distR="114300" simplePos="0" relativeHeight="251713536" behindDoc="0" locked="0" layoutInCell="1" allowOverlap="1" wp14:anchorId="3E6A4412" wp14:editId="0DC23511">
                <wp:simplePos x="0" y="0"/>
                <wp:positionH relativeFrom="column">
                  <wp:posOffset>1054677</wp:posOffset>
                </wp:positionH>
                <wp:positionV relativeFrom="paragraph">
                  <wp:posOffset>2381250</wp:posOffset>
                </wp:positionV>
                <wp:extent cx="4654550" cy="41910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465455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75AEF">
                            <w:pPr>
                              <w:spacing w:after="0" w:line="240" w:lineRule="auto"/>
                              <w:rPr>
                                <w:rFonts w:cstheme="minorHAnsi"/>
                              </w:rPr>
                            </w:pPr>
                            <w:proofErr w:type="gramStart"/>
                            <w:r w:rsidRPr="00016DA3">
                              <w:rPr>
                                <w:rFonts w:cstheme="minorHAnsi"/>
                                <w:i/>
                              </w:rPr>
                              <w:t>Figure 13</w:t>
                            </w:r>
                            <w:r w:rsidRPr="00016DA3">
                              <w:rPr>
                                <w:rFonts w:cstheme="minorHAnsi"/>
                              </w:rPr>
                              <w:t>.</w:t>
                            </w:r>
                            <w:proofErr w:type="gramEnd"/>
                            <w:r w:rsidRPr="00016DA3">
                              <w:rPr>
                                <w:rFonts w:cstheme="minorHAnsi"/>
                              </w:rPr>
                              <w:t xml:space="preserve"> </w:t>
                            </w:r>
                            <w:proofErr w:type="gramStart"/>
                            <w:r w:rsidRPr="00016DA3">
                              <w:rPr>
                                <w:rFonts w:cstheme="minorHAnsi"/>
                              </w:rPr>
                              <w:t>The percentage of engagement in social skills group free play.</w:t>
                            </w:r>
                            <w:proofErr w:type="gramEnd"/>
                            <w:r w:rsidRPr="00016DA3">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55" type="#_x0000_t202" style="position:absolute;left:0;text-align:left;margin-left:83.05pt;margin-top:187.5pt;width:366.5pt;height:3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" fillcolor="white [3201]" stroked="f" strokeweight=".5pt">
                <v:textbox>
                  <w:txbxContent>
                    <w:p w:rsidR="00FF6AAF" w:rsidRPr="00016DA3" w:rsidRDefault="00FF6AAF" w:rsidP="00075AEF">
                      <w:pPr>
                        <w:spacing w:after="0" w:line="240" w:lineRule="auto"/>
                        <w:rPr>
                          <w:rFonts w:cstheme="minorHAnsi"/>
                        </w:rPr>
                      </w:pPr>
                      <w:proofErr w:type="gramStart"/>
                      <w:r w:rsidRPr="00016DA3">
                        <w:rPr>
                          <w:rFonts w:cstheme="minorHAnsi"/>
                          <w:i/>
                        </w:rPr>
                        <w:t>Figure 13</w:t>
                      </w:r>
                      <w:r w:rsidRPr="00016DA3">
                        <w:rPr>
                          <w:rFonts w:cstheme="minorHAnsi"/>
                        </w:rPr>
                        <w:t>.</w:t>
                      </w:r>
                      <w:proofErr w:type="gramEnd"/>
                      <w:r w:rsidRPr="00016DA3">
                        <w:rPr>
                          <w:rFonts w:cstheme="minorHAnsi"/>
                        </w:rPr>
                        <w:t xml:space="preserve"> </w:t>
                      </w:r>
                      <w:proofErr w:type="gramStart"/>
                      <w:r w:rsidRPr="00016DA3">
                        <w:rPr>
                          <w:rFonts w:cstheme="minorHAnsi"/>
                        </w:rPr>
                        <w:t>The percentage of engagement in social skills group free play.</w:t>
                      </w:r>
                      <w:proofErr w:type="gramEnd"/>
                      <w:r w:rsidRPr="00016DA3">
                        <w:rPr>
                          <w:rFonts w:cstheme="minorHAnsi"/>
                        </w:rPr>
                        <w:t xml:space="preserve"> </w:t>
                      </w:r>
                    </w:p>
                  </w:txbxContent>
                </v:textbox>
              </v:shape>
            </w:pict>
          </mc:Fallback>
        </mc:AlternateContent>
      </w:r>
      <w:r w:rsidR="008E79A2" w:rsidRPr="008E79A2">
        <w:rPr>
          <w:noProof/>
          <w:lang w:eastAsia="zh-CN"/>
        </w:rPr>
        <w:t xml:space="preserve"> </w:t>
      </w:r>
      <w:r w:rsidR="008E79A2">
        <w:rPr>
          <w:noProof/>
          <w:lang w:eastAsia="zh-CN"/>
        </w:rPr>
        <w:drawing>
          <wp:inline distT="0" distB="0" distL="0" distR="0" wp14:anchorId="6E7A8E70" wp14:editId="6EB7408B">
            <wp:extent cx="4156364" cy="2542309"/>
            <wp:effectExtent l="0" t="0" r="0" b="0"/>
            <wp:docPr id="318" name="Chart 3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7015B" w:rsidRPr="00994E56" w:rsidRDefault="0087015B" w:rsidP="00A8068B">
      <w:pPr>
        <w:spacing w:after="0" w:line="480" w:lineRule="auto"/>
        <w:rPr>
          <w:rFonts w:ascii="Times New Roman" w:hAnsi="Times New Roman" w:cs="Times New Roman"/>
          <w:sz w:val="24"/>
          <w:szCs w:val="24"/>
        </w:rPr>
      </w:pPr>
    </w:p>
    <w:p w:rsidR="0087015B" w:rsidRPr="00994E56" w:rsidRDefault="00075AEF" w:rsidP="00A8068B">
      <w:pPr>
        <w:spacing w:after="0" w:line="480" w:lineRule="auto"/>
        <w:jc w:val="center"/>
        <w:rPr>
          <w:rFonts w:ascii="Times New Roman" w:hAnsi="Times New Roman" w:cs="Times New Roman"/>
          <w:sz w:val="24"/>
          <w:szCs w:val="24"/>
        </w:rPr>
      </w:pPr>
      <w:r w:rsidRPr="00994E56">
        <w:rPr>
          <w:noProof/>
          <w:lang w:eastAsia="zh-CN"/>
        </w:rPr>
        <mc:AlternateContent>
          <mc:Choice Requires="wps">
            <w:drawing>
              <wp:anchor distT="0" distB="0" distL="114300" distR="114300" simplePos="0" relativeHeight="251715584" behindDoc="0" locked="0" layoutInCell="1" allowOverlap="1" wp14:anchorId="07010A6A" wp14:editId="4DF92C38">
                <wp:simplePos x="0" y="0"/>
                <wp:positionH relativeFrom="column">
                  <wp:posOffset>1014672</wp:posOffset>
                </wp:positionH>
                <wp:positionV relativeFrom="paragraph">
                  <wp:posOffset>2353945</wp:posOffset>
                </wp:positionV>
                <wp:extent cx="4654550" cy="4191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65455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75AEF">
                            <w:pPr>
                              <w:spacing w:after="0" w:line="240" w:lineRule="auto"/>
                              <w:rPr>
                                <w:rFonts w:cstheme="minorHAnsi"/>
                              </w:rPr>
                            </w:pPr>
                            <w:proofErr w:type="gramStart"/>
                            <w:r w:rsidRPr="00016DA3">
                              <w:rPr>
                                <w:rFonts w:cstheme="minorHAnsi"/>
                                <w:i/>
                              </w:rPr>
                              <w:t>Figure 14</w:t>
                            </w:r>
                            <w:r w:rsidRPr="00016DA3">
                              <w:rPr>
                                <w:rFonts w:cstheme="minorHAnsi"/>
                              </w:rPr>
                              <w:t>.</w:t>
                            </w:r>
                            <w:proofErr w:type="gramEnd"/>
                            <w:r w:rsidRPr="00016DA3">
                              <w:rPr>
                                <w:rFonts w:cstheme="minorHAnsi"/>
                              </w:rPr>
                              <w:t xml:space="preserve"> </w:t>
                            </w:r>
                            <w:proofErr w:type="gramStart"/>
                            <w:r w:rsidRPr="00016DA3">
                              <w:rPr>
                                <w:rFonts w:cstheme="minorHAnsi"/>
                              </w:rPr>
                              <w:t>The percentage of social interaction in social skills group free play.</w:t>
                            </w:r>
                            <w:proofErr w:type="gramEnd"/>
                            <w:r w:rsidRPr="00016DA3">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56" type="#_x0000_t202" style="position:absolute;left:0;text-align:left;margin-left:79.9pt;margin-top:185.35pt;width:366.5pt;height:3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" fillcolor="white [3201]" stroked="f" strokeweight=".5pt">
                <v:textbox>
                  <w:txbxContent>
                    <w:p w:rsidR="00FF6AAF" w:rsidRPr="00016DA3" w:rsidRDefault="00FF6AAF" w:rsidP="00075AEF">
                      <w:pPr>
                        <w:spacing w:after="0" w:line="240" w:lineRule="auto"/>
                        <w:rPr>
                          <w:rFonts w:cstheme="minorHAnsi"/>
                        </w:rPr>
                      </w:pPr>
                      <w:proofErr w:type="gramStart"/>
                      <w:r w:rsidRPr="00016DA3">
                        <w:rPr>
                          <w:rFonts w:cstheme="minorHAnsi"/>
                          <w:i/>
                        </w:rPr>
                        <w:t>Figure 14</w:t>
                      </w:r>
                      <w:r w:rsidRPr="00016DA3">
                        <w:rPr>
                          <w:rFonts w:cstheme="minorHAnsi"/>
                        </w:rPr>
                        <w:t>.</w:t>
                      </w:r>
                      <w:proofErr w:type="gramEnd"/>
                      <w:r w:rsidRPr="00016DA3">
                        <w:rPr>
                          <w:rFonts w:cstheme="minorHAnsi"/>
                        </w:rPr>
                        <w:t xml:space="preserve"> </w:t>
                      </w:r>
                      <w:proofErr w:type="gramStart"/>
                      <w:r w:rsidRPr="00016DA3">
                        <w:rPr>
                          <w:rFonts w:cstheme="minorHAnsi"/>
                        </w:rPr>
                        <w:t>The percentage of social interaction in social skills group free play.</w:t>
                      </w:r>
                      <w:proofErr w:type="gramEnd"/>
                      <w:r w:rsidRPr="00016DA3">
                        <w:rPr>
                          <w:rFonts w:cstheme="minorHAnsi"/>
                        </w:rPr>
                        <w:t xml:space="preserve"> </w:t>
                      </w:r>
                    </w:p>
                  </w:txbxContent>
                </v:textbox>
              </v:shape>
            </w:pict>
          </mc:Fallback>
        </mc:AlternateContent>
      </w:r>
      <w:r w:rsidR="00E23F73" w:rsidRPr="00E23F73">
        <w:rPr>
          <w:noProof/>
          <w:lang w:eastAsia="zh-CN"/>
        </w:rPr>
        <w:t xml:space="preserve"> </w:t>
      </w:r>
      <w:r w:rsidR="00E23F73">
        <w:rPr>
          <w:noProof/>
          <w:lang w:eastAsia="zh-CN"/>
        </w:rPr>
        <w:drawing>
          <wp:inline distT="0" distB="0" distL="0" distR="0" wp14:anchorId="4261BFF1" wp14:editId="3B0D6208">
            <wp:extent cx="4107873" cy="2507672"/>
            <wp:effectExtent l="0" t="0" r="6985" b="6985"/>
            <wp:docPr id="319" name="Chart 3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87015B" w:rsidRPr="00994E56" w:rsidRDefault="00075AEF" w:rsidP="00075AEF">
      <w:pPr>
        <w:spacing w:after="0" w:line="480" w:lineRule="auto"/>
        <w:jc w:val="center"/>
        <w:rPr>
          <w:rFonts w:ascii="Times New Roman" w:hAnsi="Times New Roman" w:cs="Times New Roman"/>
          <w:sz w:val="24"/>
          <w:szCs w:val="24"/>
        </w:rPr>
      </w:pPr>
      <w:r w:rsidRPr="00994E56">
        <w:rPr>
          <w:noProof/>
          <w:lang w:eastAsia="zh-CN"/>
        </w:rPr>
        <w:lastRenderedPageBreak/>
        <mc:AlternateContent>
          <mc:Choice Requires="wps">
            <w:drawing>
              <wp:anchor distT="0" distB="0" distL="114300" distR="114300" simplePos="0" relativeHeight="251717632" behindDoc="0" locked="0" layoutInCell="1" allowOverlap="1" wp14:anchorId="2C680E7F" wp14:editId="2F00FAAD">
                <wp:simplePos x="0" y="0"/>
                <wp:positionH relativeFrom="column">
                  <wp:posOffset>1000760</wp:posOffset>
                </wp:positionH>
                <wp:positionV relativeFrom="paragraph">
                  <wp:posOffset>2181918</wp:posOffset>
                </wp:positionV>
                <wp:extent cx="4654550" cy="41910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465455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75AEF">
                            <w:pPr>
                              <w:spacing w:after="0" w:line="240" w:lineRule="auto"/>
                              <w:rPr>
                                <w:rFonts w:cstheme="minorHAnsi"/>
                              </w:rPr>
                            </w:pPr>
                            <w:proofErr w:type="gramStart"/>
                            <w:r w:rsidRPr="00016DA3">
                              <w:rPr>
                                <w:rFonts w:cstheme="minorHAnsi"/>
                                <w:i/>
                              </w:rPr>
                              <w:t>Figure 15</w:t>
                            </w:r>
                            <w:r w:rsidRPr="00016DA3">
                              <w:rPr>
                                <w:rFonts w:cstheme="minorHAnsi"/>
                              </w:rPr>
                              <w:t>.</w:t>
                            </w:r>
                            <w:proofErr w:type="gramEnd"/>
                            <w:r w:rsidRPr="00016DA3">
                              <w:rPr>
                                <w:rFonts w:cstheme="minorHAnsi"/>
                              </w:rPr>
                              <w:t xml:space="preserve"> </w:t>
                            </w:r>
                            <w:proofErr w:type="gramStart"/>
                            <w:r w:rsidRPr="00016DA3">
                              <w:rPr>
                                <w:rFonts w:cstheme="minorHAnsi"/>
                              </w:rPr>
                              <w:t>The percentage of proximity with peers in social skills group free play.</w:t>
                            </w:r>
                            <w:proofErr w:type="gramEnd"/>
                            <w:r w:rsidRPr="00016DA3">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57" type="#_x0000_t202" style="position:absolute;left:0;text-align:left;margin-left:78.8pt;margin-top:171.8pt;width:366.5pt;height:3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" fillcolor="white [3201]" stroked="f" strokeweight=".5pt">
                <v:textbox>
                  <w:txbxContent>
                    <w:p w:rsidR="00FF6AAF" w:rsidRPr="00016DA3" w:rsidRDefault="00FF6AAF" w:rsidP="00075AEF">
                      <w:pPr>
                        <w:spacing w:after="0" w:line="240" w:lineRule="auto"/>
                        <w:rPr>
                          <w:rFonts w:cstheme="minorHAnsi"/>
                        </w:rPr>
                      </w:pPr>
                      <w:proofErr w:type="gramStart"/>
                      <w:r w:rsidRPr="00016DA3">
                        <w:rPr>
                          <w:rFonts w:cstheme="minorHAnsi"/>
                          <w:i/>
                        </w:rPr>
                        <w:t>Figure 15</w:t>
                      </w:r>
                      <w:r w:rsidRPr="00016DA3">
                        <w:rPr>
                          <w:rFonts w:cstheme="minorHAnsi"/>
                        </w:rPr>
                        <w:t>.</w:t>
                      </w:r>
                      <w:proofErr w:type="gramEnd"/>
                      <w:r w:rsidRPr="00016DA3">
                        <w:rPr>
                          <w:rFonts w:cstheme="minorHAnsi"/>
                        </w:rPr>
                        <w:t xml:space="preserve"> </w:t>
                      </w:r>
                      <w:proofErr w:type="gramStart"/>
                      <w:r w:rsidRPr="00016DA3">
                        <w:rPr>
                          <w:rFonts w:cstheme="minorHAnsi"/>
                        </w:rPr>
                        <w:t>The percentage of proximity with peers in social skills group free play.</w:t>
                      </w:r>
                      <w:proofErr w:type="gramEnd"/>
                      <w:r w:rsidRPr="00016DA3">
                        <w:rPr>
                          <w:rFonts w:cstheme="minorHAnsi"/>
                        </w:rPr>
                        <w:t xml:space="preserve"> </w:t>
                      </w:r>
                    </w:p>
                  </w:txbxContent>
                </v:textbox>
              </v:shape>
            </w:pict>
          </mc:Fallback>
        </mc:AlternateContent>
      </w:r>
      <w:r w:rsidR="00E23F73" w:rsidRPr="00E23F73">
        <w:rPr>
          <w:noProof/>
          <w:lang w:eastAsia="zh-CN"/>
        </w:rPr>
        <w:t xml:space="preserve"> </w:t>
      </w:r>
      <w:r w:rsidR="00E23F73">
        <w:rPr>
          <w:noProof/>
          <w:lang w:eastAsia="zh-CN"/>
        </w:rPr>
        <w:drawing>
          <wp:inline distT="0" distB="0" distL="0" distR="0" wp14:anchorId="539D95D7" wp14:editId="5F8A2E86">
            <wp:extent cx="4128654" cy="2341418"/>
            <wp:effectExtent l="0" t="0" r="5715" b="1905"/>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87015B" w:rsidRPr="00994E56" w:rsidRDefault="0087015B" w:rsidP="00A8068B">
      <w:pPr>
        <w:spacing w:after="0" w:line="480" w:lineRule="auto"/>
        <w:jc w:val="center"/>
        <w:rPr>
          <w:rFonts w:ascii="Times New Roman" w:hAnsi="Times New Roman" w:cs="Times New Roman"/>
          <w:sz w:val="24"/>
          <w:szCs w:val="24"/>
        </w:rPr>
      </w:pPr>
    </w:p>
    <w:p w:rsidR="0087015B" w:rsidRPr="00DD1870" w:rsidRDefault="0087015B" w:rsidP="00DD1870">
      <w:pPr>
        <w:spacing w:after="0" w:line="480" w:lineRule="auto"/>
        <w:ind w:firstLine="720"/>
        <w:rPr>
          <w:rFonts w:ascii="Times New Roman" w:hAnsi="Times New Roman" w:cs="Times New Roman"/>
          <w:b/>
          <w:sz w:val="24"/>
          <w:szCs w:val="24"/>
        </w:rPr>
      </w:pPr>
      <w:proofErr w:type="gramStart"/>
      <w:r w:rsidRPr="00994E56">
        <w:rPr>
          <w:rFonts w:ascii="Times New Roman" w:hAnsi="Times New Roman" w:cs="Times New Roman"/>
          <w:b/>
          <w:sz w:val="24"/>
          <w:szCs w:val="24"/>
        </w:rPr>
        <w:t>Clas</w:t>
      </w:r>
      <w:r w:rsidR="00DD1870">
        <w:rPr>
          <w:rFonts w:ascii="Times New Roman" w:hAnsi="Times New Roman" w:cs="Times New Roman"/>
          <w:b/>
          <w:sz w:val="24"/>
          <w:szCs w:val="24"/>
        </w:rPr>
        <w:t>sroom free p</w:t>
      </w:r>
      <w:r w:rsidRPr="00994E56">
        <w:rPr>
          <w:rFonts w:ascii="Times New Roman" w:hAnsi="Times New Roman" w:cs="Times New Roman"/>
          <w:b/>
          <w:sz w:val="24"/>
          <w:szCs w:val="24"/>
        </w:rPr>
        <w:t>lay</w:t>
      </w:r>
      <w:r w:rsidR="00DD1870" w:rsidRPr="00DD1870">
        <w:rPr>
          <w:rFonts w:ascii="Times New Roman" w:hAnsi="Times New Roman" w:cs="Times New Roman"/>
          <w:sz w:val="24"/>
          <w:szCs w:val="24"/>
        </w:rPr>
        <w:t>.</w:t>
      </w:r>
      <w:proofErr w:type="gramEnd"/>
      <w:r w:rsidR="00DD1870">
        <w:rPr>
          <w:rFonts w:ascii="Times New Roman" w:hAnsi="Times New Roman" w:cs="Times New Roman"/>
          <w:b/>
          <w:sz w:val="24"/>
          <w:szCs w:val="24"/>
        </w:rPr>
        <w:t xml:space="preserve">  </w:t>
      </w:r>
      <w:r w:rsidRPr="00994E56">
        <w:rPr>
          <w:rFonts w:ascii="Times New Roman" w:hAnsi="Times New Roman" w:cs="Times New Roman"/>
          <w:sz w:val="24"/>
          <w:szCs w:val="24"/>
        </w:rPr>
        <w:t>Ten out of 14 participants</w:t>
      </w:r>
      <w:r w:rsidR="00612CA7">
        <w:rPr>
          <w:rFonts w:ascii="Times New Roman" w:hAnsi="Times New Roman" w:cs="Times New Roman"/>
          <w:sz w:val="24"/>
          <w:szCs w:val="24"/>
        </w:rPr>
        <w:t>’ free play was videotape</w:t>
      </w:r>
      <w:r w:rsidRPr="00994E56">
        <w:rPr>
          <w:rFonts w:ascii="Times New Roman" w:hAnsi="Times New Roman" w:cs="Times New Roman"/>
          <w:sz w:val="24"/>
          <w:szCs w:val="24"/>
        </w:rPr>
        <w:t xml:space="preserve">d in their regular preschool or kindergarten classrooms three times </w:t>
      </w:r>
      <w:r w:rsidR="00612CA7">
        <w:rPr>
          <w:rFonts w:ascii="Times New Roman" w:hAnsi="Times New Roman" w:cs="Times New Roman"/>
          <w:sz w:val="24"/>
          <w:szCs w:val="24"/>
        </w:rPr>
        <w:t>each in</w:t>
      </w:r>
      <w:r w:rsidRPr="00994E56">
        <w:rPr>
          <w:rFonts w:ascii="Times New Roman" w:hAnsi="Times New Roman" w:cs="Times New Roman"/>
          <w:sz w:val="24"/>
          <w:szCs w:val="24"/>
        </w:rPr>
        <w:t xml:space="preserve"> the beginning, in the middle, and at the end of the intervention (a total of 9 observations</w:t>
      </w:r>
      <w:r w:rsidR="00612CA7">
        <w:rPr>
          <w:rFonts w:ascii="Times New Roman" w:hAnsi="Times New Roman" w:cs="Times New Roman"/>
          <w:sz w:val="24"/>
          <w:szCs w:val="24"/>
        </w:rPr>
        <w:t xml:space="preserve"> for each participant</w:t>
      </w:r>
      <w:r w:rsidRPr="00994E56">
        <w:rPr>
          <w:rFonts w:ascii="Times New Roman" w:hAnsi="Times New Roman" w:cs="Times New Roman"/>
          <w:sz w:val="24"/>
          <w:szCs w:val="24"/>
        </w:rPr>
        <w:t xml:space="preserve">), and their levels of engagement, social interaction, teacher prompting, and sociability were coded. </w:t>
      </w:r>
    </w:p>
    <w:p w:rsidR="0087015B" w:rsidRPr="00994E56" w:rsidRDefault="0087015B" w:rsidP="00A8068B">
      <w:pPr>
        <w:spacing w:after="0" w:line="480" w:lineRule="auto"/>
        <w:ind w:firstLine="720"/>
        <w:rPr>
          <w:rFonts w:ascii="Times New Roman" w:hAnsi="Times New Roman" w:cs="Times New Roman"/>
          <w:sz w:val="24"/>
          <w:szCs w:val="24"/>
        </w:rPr>
      </w:pPr>
      <w:proofErr w:type="gramStart"/>
      <w:r w:rsidRPr="00DD1870">
        <w:rPr>
          <w:rFonts w:ascii="Times New Roman" w:hAnsi="Times New Roman" w:cs="Times New Roman"/>
          <w:b/>
          <w:i/>
          <w:sz w:val="24"/>
          <w:szCs w:val="24"/>
        </w:rPr>
        <w:t>Reliability</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Inter-rater reliability for engagement, social interac</w:t>
      </w:r>
      <w:r w:rsidR="00612CA7">
        <w:rPr>
          <w:rFonts w:ascii="Times New Roman" w:hAnsi="Times New Roman" w:cs="Times New Roman"/>
          <w:sz w:val="24"/>
          <w:szCs w:val="24"/>
        </w:rPr>
        <w:t>tion, and teacher prompting was</w:t>
      </w:r>
      <w:r w:rsidRPr="00994E56">
        <w:rPr>
          <w:rFonts w:ascii="Times New Roman" w:hAnsi="Times New Roman" w:cs="Times New Roman"/>
          <w:sz w:val="24"/>
          <w:szCs w:val="24"/>
        </w:rPr>
        <w:t xml:space="preserve"> 88.2% (range = 75.0% to 96.7%), 91.3% (range = 76.7% to 100%), and 96.8% (range = 90.0% to 100%), respectively.</w:t>
      </w:r>
    </w:p>
    <w:p w:rsidR="0087015B" w:rsidRPr="00994E56" w:rsidRDefault="0087015B" w:rsidP="00A8068B">
      <w:pPr>
        <w:spacing w:after="0" w:line="480" w:lineRule="auto"/>
        <w:ind w:firstLine="720"/>
        <w:rPr>
          <w:rFonts w:ascii="Times New Roman" w:hAnsi="Times New Roman" w:cs="Times New Roman"/>
          <w:sz w:val="24"/>
          <w:szCs w:val="24"/>
        </w:rPr>
      </w:pPr>
      <w:proofErr w:type="gramStart"/>
      <w:r w:rsidRPr="00DD1870">
        <w:rPr>
          <w:rFonts w:ascii="Times New Roman" w:hAnsi="Times New Roman" w:cs="Times New Roman"/>
          <w:b/>
          <w:i/>
          <w:sz w:val="24"/>
          <w:szCs w:val="24"/>
        </w:rPr>
        <w:t>Engagement</w:t>
      </w:r>
      <w:r w:rsidR="00612CA7">
        <w:rPr>
          <w:rFonts w:ascii="Times New Roman" w:hAnsi="Times New Roman" w:cs="Times New Roman"/>
          <w:sz w:val="24"/>
          <w:szCs w:val="24"/>
        </w:rPr>
        <w:t>.</w:t>
      </w:r>
      <w:proofErr w:type="gramEnd"/>
      <w:r w:rsidR="00612CA7">
        <w:rPr>
          <w:rFonts w:ascii="Times New Roman" w:hAnsi="Times New Roman" w:cs="Times New Roman"/>
          <w:sz w:val="24"/>
          <w:szCs w:val="24"/>
        </w:rPr>
        <w:t xml:space="preserve">  A majority of students’ rate</w:t>
      </w:r>
      <w:r w:rsidRPr="00994E56">
        <w:rPr>
          <w:rFonts w:ascii="Times New Roman" w:hAnsi="Times New Roman" w:cs="Times New Roman"/>
          <w:sz w:val="24"/>
          <w:szCs w:val="24"/>
        </w:rPr>
        <w:t xml:space="preserve"> of engagement (either social or nonsocial) </w:t>
      </w:r>
      <w:r w:rsidR="00612CA7">
        <w:rPr>
          <w:rFonts w:ascii="Times New Roman" w:hAnsi="Times New Roman" w:cs="Times New Roman"/>
          <w:sz w:val="24"/>
          <w:szCs w:val="24"/>
        </w:rPr>
        <w:t>was</w:t>
      </w:r>
      <w:r w:rsidRPr="00994E56">
        <w:rPr>
          <w:rFonts w:ascii="Times New Roman" w:hAnsi="Times New Roman" w:cs="Times New Roman"/>
          <w:sz w:val="24"/>
          <w:szCs w:val="24"/>
        </w:rPr>
        <w:t xml:space="preserve"> stable or showed a slight increase across the three period</w:t>
      </w:r>
      <w:r w:rsidR="00016DA3">
        <w:rPr>
          <w:rFonts w:ascii="Times New Roman" w:hAnsi="Times New Roman" w:cs="Times New Roman"/>
          <w:sz w:val="24"/>
          <w:szCs w:val="24"/>
        </w:rPr>
        <w:t>s of the intervention (Figure 16</w:t>
      </w:r>
      <w:r w:rsidRPr="00994E56">
        <w:rPr>
          <w:rFonts w:ascii="Times New Roman" w:hAnsi="Times New Roman" w:cs="Times New Roman"/>
          <w:sz w:val="24"/>
          <w:szCs w:val="24"/>
        </w:rPr>
        <w:t>).  The difference was not significant between pre/mid-treatment and post-treatment periods (</w:t>
      </w:r>
      <w:proofErr w:type="gramStart"/>
      <w:r w:rsidRPr="00960808">
        <w:rPr>
          <w:rFonts w:ascii="Times New Roman" w:hAnsi="Times New Roman" w:cs="Times New Roman"/>
          <w:i/>
          <w:sz w:val="24"/>
          <w:szCs w:val="24"/>
        </w:rPr>
        <w:t>t</w:t>
      </w:r>
      <w:r w:rsidR="00960808">
        <w:rPr>
          <w:rFonts w:ascii="Times New Roman" w:hAnsi="Times New Roman" w:cs="Times New Roman"/>
          <w:sz w:val="24"/>
          <w:szCs w:val="24"/>
        </w:rPr>
        <w:t>(</w:t>
      </w:r>
      <w:proofErr w:type="gramEnd"/>
      <w:r w:rsidR="00960808">
        <w:rPr>
          <w:rFonts w:ascii="Times New Roman" w:hAnsi="Times New Roman" w:cs="Times New Roman"/>
          <w:sz w:val="24"/>
          <w:szCs w:val="24"/>
        </w:rPr>
        <w:t>9)</w:t>
      </w:r>
      <w:r w:rsidRPr="00994E56">
        <w:rPr>
          <w:rFonts w:ascii="Times New Roman" w:hAnsi="Times New Roman" w:cs="Times New Roman"/>
          <w:sz w:val="24"/>
          <w:szCs w:val="24"/>
        </w:rPr>
        <w:t>=</w:t>
      </w:r>
      <w:r w:rsidRPr="00994E56">
        <w:rPr>
          <w:rFonts w:ascii="Times New Roman" w:hAnsi="Times New Roman" w:cs="Times New Roman" w:hint="eastAsia"/>
          <w:sz w:val="24"/>
          <w:szCs w:val="24"/>
        </w:rPr>
        <w:t>.</w:t>
      </w:r>
      <w:r w:rsidRPr="00994E56">
        <w:rPr>
          <w:rFonts w:ascii="Times New Roman" w:hAnsi="Times New Roman" w:cs="Times New Roman"/>
          <w:sz w:val="24"/>
          <w:szCs w:val="24"/>
        </w:rPr>
        <w:t>17</w:t>
      </w:r>
      <w:r w:rsidRPr="00994E56">
        <w:rPr>
          <w:rFonts w:ascii="Times New Roman" w:hAnsi="Times New Roman" w:cs="Times New Roman" w:hint="eastAsia"/>
          <w:sz w:val="24"/>
          <w:szCs w:val="24"/>
        </w:rPr>
        <w:t>,</w:t>
      </w:r>
      <w:r w:rsidRPr="00994E56">
        <w:rPr>
          <w:rFonts w:ascii="Times New Roman" w:hAnsi="Times New Roman" w:cs="Times New Roman"/>
          <w:sz w:val="24"/>
          <w:szCs w:val="24"/>
        </w:rPr>
        <w:t xml:space="preserve"> p</w:t>
      </w:r>
      <w:r w:rsidRPr="00994E56">
        <w:rPr>
          <w:rFonts w:ascii="Times New Roman" w:hAnsi="Times New Roman" w:cs="Times New Roman" w:hint="eastAsia"/>
          <w:sz w:val="24"/>
          <w:szCs w:val="24"/>
        </w:rPr>
        <w:t>&gt;</w:t>
      </w:r>
      <w:r w:rsidRPr="00994E56">
        <w:rPr>
          <w:rFonts w:ascii="Times New Roman" w:hAnsi="Times New Roman" w:cs="Times New Roman"/>
          <w:sz w:val="24"/>
          <w:szCs w:val="24"/>
        </w:rPr>
        <w:t>.</w:t>
      </w:r>
      <w:r w:rsidRPr="00994E56">
        <w:rPr>
          <w:rFonts w:ascii="Times New Roman" w:hAnsi="Times New Roman" w:cs="Times New Roman" w:hint="eastAsia"/>
          <w:sz w:val="24"/>
          <w:szCs w:val="24"/>
        </w:rPr>
        <w:t>05</w:t>
      </w:r>
      <w:r w:rsidRPr="00994E56">
        <w:rPr>
          <w:rFonts w:ascii="Times New Roman" w:hAnsi="Times New Roman" w:cs="Times New Roman"/>
          <w:sz w:val="24"/>
          <w:szCs w:val="24"/>
        </w:rPr>
        <w:t xml:space="preserve">).  Three students who initially had </w:t>
      </w:r>
      <w:r w:rsidR="00612CA7">
        <w:rPr>
          <w:rFonts w:ascii="Times New Roman" w:hAnsi="Times New Roman" w:cs="Times New Roman"/>
          <w:sz w:val="24"/>
          <w:szCs w:val="24"/>
        </w:rPr>
        <w:t>a lower-than-</w:t>
      </w:r>
      <w:r w:rsidRPr="00994E56">
        <w:rPr>
          <w:rFonts w:ascii="Times New Roman" w:hAnsi="Times New Roman" w:cs="Times New Roman"/>
          <w:sz w:val="24"/>
          <w:szCs w:val="24"/>
        </w:rPr>
        <w:t>aver</w:t>
      </w:r>
      <w:r w:rsidR="00612CA7">
        <w:rPr>
          <w:rFonts w:ascii="Times New Roman" w:hAnsi="Times New Roman" w:cs="Times New Roman"/>
          <w:sz w:val="24"/>
          <w:szCs w:val="24"/>
        </w:rPr>
        <w:t>age rate</w:t>
      </w:r>
      <w:r w:rsidRPr="00994E56">
        <w:rPr>
          <w:rFonts w:ascii="Times New Roman" w:hAnsi="Times New Roman" w:cs="Times New Roman"/>
          <w:sz w:val="24"/>
          <w:szCs w:val="24"/>
        </w:rPr>
        <w:t xml:space="preserve"> of engagement improved most clearly, while one student had a clear declining trend.    </w:t>
      </w:r>
    </w:p>
    <w:p w:rsidR="0087015B" w:rsidRPr="00994E56" w:rsidRDefault="00075AEF" w:rsidP="00A8068B">
      <w:pPr>
        <w:spacing w:after="0" w:line="480" w:lineRule="auto"/>
        <w:jc w:val="center"/>
        <w:rPr>
          <w:rFonts w:ascii="Times New Roman" w:hAnsi="Times New Roman" w:cs="Times New Roman"/>
          <w:b/>
          <w:sz w:val="24"/>
          <w:szCs w:val="24"/>
        </w:rPr>
      </w:pPr>
      <w:r w:rsidRPr="00994E56">
        <w:rPr>
          <w:noProof/>
          <w:lang w:eastAsia="zh-CN"/>
        </w:rPr>
        <w:lastRenderedPageBreak/>
        <mc:AlternateContent>
          <mc:Choice Requires="wps">
            <w:drawing>
              <wp:anchor distT="0" distB="0" distL="114300" distR="114300" simplePos="0" relativeHeight="251719680" behindDoc="0" locked="0" layoutInCell="1" allowOverlap="1" wp14:anchorId="7994026E" wp14:editId="3E2E2634">
                <wp:simplePos x="0" y="0"/>
                <wp:positionH relativeFrom="column">
                  <wp:posOffset>805238</wp:posOffset>
                </wp:positionH>
                <wp:positionV relativeFrom="paragraph">
                  <wp:posOffset>2620010</wp:posOffset>
                </wp:positionV>
                <wp:extent cx="4654550" cy="41910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465455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75AEF">
                            <w:pPr>
                              <w:spacing w:after="0" w:line="240" w:lineRule="auto"/>
                              <w:rPr>
                                <w:rFonts w:cstheme="minorHAnsi"/>
                              </w:rPr>
                            </w:pPr>
                            <w:proofErr w:type="gramStart"/>
                            <w:r w:rsidRPr="00016DA3">
                              <w:rPr>
                                <w:rFonts w:cstheme="minorHAnsi"/>
                                <w:i/>
                              </w:rPr>
                              <w:t>Figure 16</w:t>
                            </w:r>
                            <w:r w:rsidRPr="00016DA3">
                              <w:rPr>
                                <w:rFonts w:cstheme="minorHAnsi"/>
                              </w:rPr>
                              <w:t>.</w:t>
                            </w:r>
                            <w:proofErr w:type="gramEnd"/>
                            <w:r w:rsidRPr="00016DA3">
                              <w:rPr>
                                <w:rFonts w:cstheme="minorHAnsi"/>
                              </w:rPr>
                              <w:t xml:space="preserve"> </w:t>
                            </w:r>
                            <w:proofErr w:type="gramStart"/>
                            <w:r w:rsidRPr="00016DA3">
                              <w:rPr>
                                <w:rFonts w:cstheme="minorHAnsi"/>
                              </w:rPr>
                              <w:t>The percentage of engagement in classroom free play.</w:t>
                            </w:r>
                            <w:proofErr w:type="gramEnd"/>
                            <w:r w:rsidRPr="00016DA3">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58" type="#_x0000_t202" style="position:absolute;left:0;text-align:left;margin-left:63.4pt;margin-top:206.3pt;width:366.5pt;height:3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" fillcolor="white [3201]" stroked="f" strokeweight=".5pt">
                <v:textbox>
                  <w:txbxContent>
                    <w:p w:rsidR="00FF6AAF" w:rsidRPr="00016DA3" w:rsidRDefault="00FF6AAF" w:rsidP="00075AEF">
                      <w:pPr>
                        <w:spacing w:after="0" w:line="240" w:lineRule="auto"/>
                        <w:rPr>
                          <w:rFonts w:cstheme="minorHAnsi"/>
                        </w:rPr>
                      </w:pPr>
                      <w:proofErr w:type="gramStart"/>
                      <w:r w:rsidRPr="00016DA3">
                        <w:rPr>
                          <w:rFonts w:cstheme="minorHAnsi"/>
                          <w:i/>
                        </w:rPr>
                        <w:t>Figure 16</w:t>
                      </w:r>
                      <w:r w:rsidRPr="00016DA3">
                        <w:rPr>
                          <w:rFonts w:cstheme="minorHAnsi"/>
                        </w:rPr>
                        <w:t>.</w:t>
                      </w:r>
                      <w:proofErr w:type="gramEnd"/>
                      <w:r w:rsidRPr="00016DA3">
                        <w:rPr>
                          <w:rFonts w:cstheme="minorHAnsi"/>
                        </w:rPr>
                        <w:t xml:space="preserve"> </w:t>
                      </w:r>
                      <w:proofErr w:type="gramStart"/>
                      <w:r w:rsidRPr="00016DA3">
                        <w:rPr>
                          <w:rFonts w:cstheme="minorHAnsi"/>
                        </w:rPr>
                        <w:t>The percentage of engagement in classroom free play.</w:t>
                      </w:r>
                      <w:proofErr w:type="gramEnd"/>
                      <w:r w:rsidRPr="00016DA3">
                        <w:rPr>
                          <w:rFonts w:cstheme="minorHAnsi"/>
                        </w:rPr>
                        <w:t xml:space="preserve"> </w:t>
                      </w:r>
                    </w:p>
                  </w:txbxContent>
                </v:textbox>
              </v:shape>
            </w:pict>
          </mc:Fallback>
        </mc:AlternateContent>
      </w:r>
      <w:r w:rsidR="008E79A2" w:rsidRPr="008E79A2">
        <w:rPr>
          <w:noProof/>
          <w:lang w:eastAsia="zh-CN"/>
        </w:rPr>
        <w:t xml:space="preserve"> </w:t>
      </w:r>
      <w:r w:rsidR="008E79A2">
        <w:rPr>
          <w:noProof/>
          <w:lang w:eastAsia="zh-CN"/>
        </w:rPr>
        <w:drawing>
          <wp:inline distT="0" distB="0" distL="0" distR="0" wp14:anchorId="1CA33734" wp14:editId="3C897938">
            <wp:extent cx="4572000" cy="2743200"/>
            <wp:effectExtent l="0" t="0" r="0" b="0"/>
            <wp:docPr id="310" name="Chart 3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87015B" w:rsidRPr="00994E56" w:rsidRDefault="0087015B" w:rsidP="00A8068B">
      <w:pPr>
        <w:spacing w:after="0" w:line="480" w:lineRule="auto"/>
        <w:jc w:val="center"/>
        <w:rPr>
          <w:rFonts w:ascii="Times New Roman" w:hAnsi="Times New Roman" w:cs="Times New Roman"/>
          <w:b/>
          <w:sz w:val="24"/>
          <w:szCs w:val="24"/>
        </w:rPr>
      </w:pPr>
    </w:p>
    <w:p w:rsidR="0087015B" w:rsidRPr="00994E56" w:rsidRDefault="0087015B" w:rsidP="00A8068B">
      <w:pPr>
        <w:spacing w:after="0" w:line="480" w:lineRule="auto"/>
        <w:rPr>
          <w:rFonts w:ascii="Times New Roman" w:hAnsi="Times New Roman" w:cs="Times New Roman"/>
          <w:b/>
          <w:sz w:val="24"/>
          <w:szCs w:val="24"/>
        </w:rPr>
      </w:pPr>
      <w:r w:rsidRPr="00994E56">
        <w:rPr>
          <w:rFonts w:ascii="Times New Roman" w:hAnsi="Times New Roman" w:cs="Times New Roman"/>
          <w:b/>
          <w:sz w:val="24"/>
          <w:szCs w:val="24"/>
        </w:rPr>
        <w:tab/>
      </w:r>
      <w:proofErr w:type="gramStart"/>
      <w:r w:rsidR="00DD1870">
        <w:rPr>
          <w:rFonts w:ascii="Times New Roman" w:hAnsi="Times New Roman" w:cs="Times New Roman"/>
          <w:b/>
          <w:i/>
          <w:sz w:val="24"/>
          <w:szCs w:val="24"/>
        </w:rPr>
        <w:t>Social i</w:t>
      </w:r>
      <w:r w:rsidRPr="00DD1870">
        <w:rPr>
          <w:rFonts w:ascii="Times New Roman" w:hAnsi="Times New Roman" w:cs="Times New Roman"/>
          <w:b/>
          <w:i/>
          <w:sz w:val="24"/>
          <w:szCs w:val="24"/>
        </w:rPr>
        <w:t>nteraction</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The rate of social interaction (initiating or responding </w:t>
      </w:r>
      <w:r w:rsidR="00016DA3">
        <w:rPr>
          <w:rFonts w:ascii="Times New Roman" w:hAnsi="Times New Roman" w:cs="Times New Roman"/>
          <w:sz w:val="24"/>
          <w:szCs w:val="24"/>
        </w:rPr>
        <w:t>to a peer) is shown in Figure 17</w:t>
      </w:r>
      <w:r w:rsidRPr="00994E56">
        <w:rPr>
          <w:rFonts w:ascii="Times New Roman" w:hAnsi="Times New Roman" w:cs="Times New Roman"/>
          <w:sz w:val="24"/>
          <w:szCs w:val="24"/>
        </w:rPr>
        <w:t xml:space="preserve">.  Approximately half the students (preschoolers) did not increase their frequency of interaction with peers.  </w:t>
      </w:r>
      <w:r w:rsidR="00612CA7">
        <w:rPr>
          <w:rFonts w:ascii="Times New Roman" w:hAnsi="Times New Roman" w:cs="Times New Roman"/>
          <w:sz w:val="24"/>
          <w:szCs w:val="24"/>
        </w:rPr>
        <w:t>On the other hand, t</w:t>
      </w:r>
      <w:r w:rsidRPr="00994E56">
        <w:rPr>
          <w:rFonts w:ascii="Times New Roman" w:hAnsi="Times New Roman" w:cs="Times New Roman"/>
          <w:sz w:val="24"/>
          <w:szCs w:val="24"/>
        </w:rPr>
        <w:t xml:space="preserve">he kindergarten-age students </w:t>
      </w:r>
      <w:r w:rsidR="00C66E19">
        <w:rPr>
          <w:rFonts w:ascii="Times New Roman" w:hAnsi="Times New Roman" w:cs="Times New Roman"/>
          <w:sz w:val="24"/>
          <w:szCs w:val="24"/>
        </w:rPr>
        <w:t>increased social interaction</w:t>
      </w:r>
      <w:r w:rsidRPr="00994E56">
        <w:rPr>
          <w:rFonts w:ascii="Times New Roman" w:hAnsi="Times New Roman" w:cs="Times New Roman"/>
          <w:sz w:val="24"/>
          <w:szCs w:val="24"/>
        </w:rPr>
        <w:t xml:space="preserve"> after the intervention.  A paired t-test found a significant difference in the rate </w:t>
      </w:r>
      <w:r w:rsidRPr="00994E56">
        <w:rPr>
          <w:rFonts w:ascii="Times New Roman" w:hAnsi="Times New Roman" w:cs="Times New Roman" w:hint="eastAsia"/>
          <w:sz w:val="24"/>
          <w:szCs w:val="24"/>
        </w:rPr>
        <w:t xml:space="preserve">of </w:t>
      </w:r>
      <w:r w:rsidRPr="00994E56">
        <w:rPr>
          <w:rFonts w:ascii="Times New Roman" w:hAnsi="Times New Roman" w:cs="Times New Roman"/>
          <w:sz w:val="24"/>
          <w:szCs w:val="24"/>
        </w:rPr>
        <w:t>social interaction between pre/mid-treatment and post-treatment periods (</w:t>
      </w:r>
      <w:proofErr w:type="gramStart"/>
      <w:r w:rsidRPr="00960808">
        <w:rPr>
          <w:rFonts w:ascii="Times New Roman" w:hAnsi="Times New Roman" w:cs="Times New Roman"/>
          <w:i/>
          <w:sz w:val="24"/>
          <w:szCs w:val="24"/>
        </w:rPr>
        <w:t>t</w:t>
      </w:r>
      <w:r w:rsidR="00960808">
        <w:rPr>
          <w:rFonts w:ascii="Times New Roman" w:hAnsi="Times New Roman" w:cs="Times New Roman"/>
          <w:sz w:val="24"/>
          <w:szCs w:val="24"/>
        </w:rPr>
        <w:t>(</w:t>
      </w:r>
      <w:proofErr w:type="gramEnd"/>
      <w:r w:rsidR="00960808">
        <w:rPr>
          <w:rFonts w:ascii="Times New Roman" w:hAnsi="Times New Roman" w:cs="Times New Roman"/>
          <w:sz w:val="24"/>
          <w:szCs w:val="24"/>
        </w:rPr>
        <w:t>9)</w:t>
      </w:r>
      <w:r w:rsidRPr="00994E56">
        <w:rPr>
          <w:rFonts w:ascii="Times New Roman" w:hAnsi="Times New Roman" w:cs="Times New Roman"/>
          <w:sz w:val="24"/>
          <w:szCs w:val="24"/>
        </w:rPr>
        <w:t>=</w:t>
      </w:r>
      <w:r w:rsidRPr="00994E56">
        <w:rPr>
          <w:rFonts w:ascii="Times New Roman" w:hAnsi="Times New Roman" w:cs="Times New Roman" w:hint="eastAsia"/>
          <w:sz w:val="24"/>
          <w:szCs w:val="24"/>
        </w:rPr>
        <w:t>2.29</w:t>
      </w:r>
      <w:r w:rsidRPr="00994E56">
        <w:rPr>
          <w:rFonts w:ascii="Times New Roman" w:hAnsi="Times New Roman" w:cs="Times New Roman"/>
          <w:sz w:val="24"/>
          <w:szCs w:val="24"/>
        </w:rPr>
        <w:t>, p&lt;.0</w:t>
      </w:r>
      <w:r w:rsidRPr="00994E56">
        <w:rPr>
          <w:rFonts w:ascii="Times New Roman" w:hAnsi="Times New Roman" w:cs="Times New Roman" w:hint="eastAsia"/>
          <w:sz w:val="24"/>
          <w:szCs w:val="24"/>
        </w:rPr>
        <w:t>5</w:t>
      </w:r>
      <w:r w:rsidRPr="00994E56">
        <w:rPr>
          <w:rFonts w:ascii="Times New Roman" w:hAnsi="Times New Roman" w:cs="Times New Roman"/>
          <w:sz w:val="24"/>
          <w:szCs w:val="24"/>
        </w:rPr>
        <w:t xml:space="preserve">).  The </w:t>
      </w:r>
      <w:r w:rsidR="00C66E19">
        <w:rPr>
          <w:rFonts w:ascii="Times New Roman" w:hAnsi="Times New Roman" w:cs="Times New Roman"/>
          <w:sz w:val="24"/>
          <w:szCs w:val="24"/>
        </w:rPr>
        <w:t xml:space="preserve">statistically </w:t>
      </w:r>
      <w:r w:rsidRPr="00994E56">
        <w:rPr>
          <w:rFonts w:ascii="Times New Roman" w:hAnsi="Times New Roman" w:cs="Times New Roman"/>
          <w:sz w:val="24"/>
          <w:szCs w:val="24"/>
        </w:rPr>
        <w:t xml:space="preserve">significant </w:t>
      </w:r>
      <w:r w:rsidR="00C66E19">
        <w:rPr>
          <w:rFonts w:ascii="Times New Roman" w:hAnsi="Times New Roman" w:cs="Times New Roman"/>
          <w:sz w:val="24"/>
          <w:szCs w:val="24"/>
        </w:rPr>
        <w:t>increase of social interaction</w:t>
      </w:r>
      <w:r w:rsidRPr="00994E56">
        <w:rPr>
          <w:rFonts w:ascii="Times New Roman" w:hAnsi="Times New Roman" w:cs="Times New Roman"/>
          <w:sz w:val="24"/>
          <w:szCs w:val="24"/>
        </w:rPr>
        <w:t xml:space="preserve"> </w:t>
      </w:r>
      <w:r w:rsidR="00C66E19">
        <w:rPr>
          <w:rFonts w:ascii="Times New Roman" w:hAnsi="Times New Roman" w:cs="Times New Roman"/>
          <w:sz w:val="24"/>
          <w:szCs w:val="24"/>
        </w:rPr>
        <w:t>is</w:t>
      </w:r>
      <w:r w:rsidRPr="00994E56">
        <w:rPr>
          <w:rFonts w:ascii="Times New Roman" w:hAnsi="Times New Roman" w:cs="Times New Roman"/>
          <w:sz w:val="24"/>
          <w:szCs w:val="24"/>
        </w:rPr>
        <w:t xml:space="preserve"> mostly attributed to kindergarten students. </w:t>
      </w:r>
      <w:r w:rsidRPr="00994E56">
        <w:rPr>
          <w:rFonts w:ascii="Times New Roman" w:hAnsi="Times New Roman" w:cs="Times New Roman"/>
          <w:b/>
          <w:sz w:val="24"/>
          <w:szCs w:val="24"/>
        </w:rPr>
        <w:t xml:space="preserve"> </w:t>
      </w:r>
    </w:p>
    <w:p w:rsidR="0087015B" w:rsidRPr="00994E56" w:rsidRDefault="00075AEF" w:rsidP="00A8068B">
      <w:pPr>
        <w:spacing w:after="0" w:line="480" w:lineRule="auto"/>
        <w:jc w:val="center"/>
        <w:rPr>
          <w:rFonts w:ascii="Times New Roman" w:hAnsi="Times New Roman" w:cs="Times New Roman"/>
          <w:b/>
          <w:sz w:val="24"/>
          <w:szCs w:val="24"/>
        </w:rPr>
      </w:pPr>
      <w:r w:rsidRPr="00994E56">
        <w:rPr>
          <w:noProof/>
          <w:lang w:eastAsia="zh-CN"/>
        </w:rPr>
        <w:lastRenderedPageBreak/>
        <mc:AlternateContent>
          <mc:Choice Requires="wps">
            <w:drawing>
              <wp:anchor distT="0" distB="0" distL="114300" distR="114300" simplePos="0" relativeHeight="251721728" behindDoc="0" locked="0" layoutInCell="1" allowOverlap="1" wp14:anchorId="1F96D9AC" wp14:editId="79295E18">
                <wp:simplePos x="0" y="0"/>
                <wp:positionH relativeFrom="column">
                  <wp:posOffset>807027</wp:posOffset>
                </wp:positionH>
                <wp:positionV relativeFrom="paragraph">
                  <wp:posOffset>2576830</wp:posOffset>
                </wp:positionV>
                <wp:extent cx="4654550" cy="4191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465455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75AEF">
                            <w:pPr>
                              <w:spacing w:after="0" w:line="240" w:lineRule="auto"/>
                              <w:rPr>
                                <w:rFonts w:cstheme="minorHAnsi"/>
                              </w:rPr>
                            </w:pPr>
                            <w:proofErr w:type="gramStart"/>
                            <w:r w:rsidRPr="00016DA3">
                              <w:rPr>
                                <w:rFonts w:cstheme="minorHAnsi"/>
                                <w:i/>
                              </w:rPr>
                              <w:t>Figure 17</w:t>
                            </w:r>
                            <w:r w:rsidRPr="00016DA3">
                              <w:rPr>
                                <w:rFonts w:cstheme="minorHAnsi"/>
                              </w:rPr>
                              <w:t>.</w:t>
                            </w:r>
                            <w:proofErr w:type="gramEnd"/>
                            <w:r w:rsidRPr="00016DA3">
                              <w:rPr>
                                <w:rFonts w:cstheme="minorHAnsi"/>
                              </w:rPr>
                              <w:t xml:space="preserve"> </w:t>
                            </w:r>
                            <w:proofErr w:type="gramStart"/>
                            <w:r w:rsidRPr="00016DA3">
                              <w:rPr>
                                <w:rFonts w:cstheme="minorHAnsi"/>
                              </w:rPr>
                              <w:t>The percentage of social interaction in classroom free play.</w:t>
                            </w:r>
                            <w:proofErr w:type="gramEnd"/>
                            <w:r w:rsidRPr="00016DA3">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59" type="#_x0000_t202" style="position:absolute;left:0;text-align:left;margin-left:63.55pt;margin-top:202.9pt;width:366.5pt;height:3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" fillcolor="white [3201]" stroked="f" strokeweight=".5pt">
                <v:textbox>
                  <w:txbxContent>
                    <w:p w:rsidR="00FF6AAF" w:rsidRPr="00016DA3" w:rsidRDefault="00FF6AAF" w:rsidP="00075AEF">
                      <w:pPr>
                        <w:spacing w:after="0" w:line="240" w:lineRule="auto"/>
                        <w:rPr>
                          <w:rFonts w:cstheme="minorHAnsi"/>
                        </w:rPr>
                      </w:pPr>
                      <w:proofErr w:type="gramStart"/>
                      <w:r w:rsidRPr="00016DA3">
                        <w:rPr>
                          <w:rFonts w:cstheme="minorHAnsi"/>
                          <w:i/>
                        </w:rPr>
                        <w:t>Figure 17</w:t>
                      </w:r>
                      <w:r w:rsidRPr="00016DA3">
                        <w:rPr>
                          <w:rFonts w:cstheme="minorHAnsi"/>
                        </w:rPr>
                        <w:t>.</w:t>
                      </w:r>
                      <w:proofErr w:type="gramEnd"/>
                      <w:r w:rsidRPr="00016DA3">
                        <w:rPr>
                          <w:rFonts w:cstheme="minorHAnsi"/>
                        </w:rPr>
                        <w:t xml:space="preserve"> </w:t>
                      </w:r>
                      <w:proofErr w:type="gramStart"/>
                      <w:r w:rsidRPr="00016DA3">
                        <w:rPr>
                          <w:rFonts w:cstheme="minorHAnsi"/>
                        </w:rPr>
                        <w:t>The percentage of social interaction in classroom free play.</w:t>
                      </w:r>
                      <w:proofErr w:type="gramEnd"/>
                      <w:r w:rsidRPr="00016DA3">
                        <w:rPr>
                          <w:rFonts w:cstheme="minorHAnsi"/>
                        </w:rPr>
                        <w:t xml:space="preserve"> </w:t>
                      </w:r>
                    </w:p>
                  </w:txbxContent>
                </v:textbox>
              </v:shape>
            </w:pict>
          </mc:Fallback>
        </mc:AlternateContent>
      </w:r>
      <w:r w:rsidR="008E79A2" w:rsidRPr="008E79A2">
        <w:rPr>
          <w:noProof/>
          <w:lang w:eastAsia="zh-CN"/>
        </w:rPr>
        <w:t xml:space="preserve"> </w:t>
      </w:r>
      <w:r w:rsidR="008E79A2">
        <w:rPr>
          <w:noProof/>
          <w:lang w:eastAsia="zh-CN"/>
        </w:rPr>
        <w:drawing>
          <wp:inline distT="0" distB="0" distL="0" distR="0" wp14:anchorId="430BAAEA" wp14:editId="31A8B7F0">
            <wp:extent cx="4572000" cy="2743200"/>
            <wp:effectExtent l="0" t="0" r="0" b="0"/>
            <wp:docPr id="311" name="Chart 3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7015B" w:rsidRPr="00994E56" w:rsidRDefault="0087015B" w:rsidP="00075AEF">
      <w:pPr>
        <w:spacing w:after="0" w:line="480" w:lineRule="auto"/>
        <w:rPr>
          <w:rFonts w:ascii="Times New Roman" w:hAnsi="Times New Roman" w:cs="Times New Roman"/>
          <w:b/>
          <w:sz w:val="24"/>
          <w:szCs w:val="24"/>
        </w:rPr>
      </w:pPr>
    </w:p>
    <w:p w:rsidR="0087015B" w:rsidRPr="00994E56" w:rsidRDefault="00DD1870" w:rsidP="00A8068B">
      <w:pPr>
        <w:spacing w:after="0" w:line="480" w:lineRule="auto"/>
        <w:rPr>
          <w:rFonts w:ascii="Times New Roman" w:hAnsi="Times New Roman" w:cs="Times New Roman"/>
          <w:b/>
          <w:sz w:val="24"/>
          <w:szCs w:val="24"/>
        </w:rPr>
      </w:pPr>
      <w:r>
        <w:rPr>
          <w:rFonts w:ascii="Times New Roman" w:hAnsi="Times New Roman" w:cs="Times New Roman"/>
          <w:b/>
          <w:sz w:val="24"/>
          <w:szCs w:val="24"/>
        </w:rPr>
        <w:tab/>
      </w:r>
      <w:proofErr w:type="gramStart"/>
      <w:r w:rsidRPr="00DD1870">
        <w:rPr>
          <w:rFonts w:ascii="Times New Roman" w:hAnsi="Times New Roman" w:cs="Times New Roman"/>
          <w:b/>
          <w:i/>
          <w:sz w:val="24"/>
          <w:szCs w:val="24"/>
        </w:rPr>
        <w:t>Teacher p</w:t>
      </w:r>
      <w:r w:rsidR="0087015B" w:rsidRPr="00DD1870">
        <w:rPr>
          <w:rFonts w:ascii="Times New Roman" w:hAnsi="Times New Roman" w:cs="Times New Roman"/>
          <w:b/>
          <w:i/>
          <w:sz w:val="24"/>
          <w:szCs w:val="24"/>
        </w:rPr>
        <w:t>rompting</w:t>
      </w:r>
      <w:r w:rsidR="0087015B" w:rsidRPr="00994E56">
        <w:rPr>
          <w:rFonts w:ascii="Times New Roman" w:hAnsi="Times New Roman" w:cs="Times New Roman"/>
          <w:sz w:val="24"/>
          <w:szCs w:val="24"/>
        </w:rPr>
        <w:t>.</w:t>
      </w:r>
      <w:proofErr w:type="gramEnd"/>
      <w:r w:rsidR="0087015B" w:rsidRPr="00994E56">
        <w:rPr>
          <w:rFonts w:ascii="Times New Roman" w:hAnsi="Times New Roman" w:cs="Times New Roman"/>
          <w:sz w:val="24"/>
          <w:szCs w:val="24"/>
        </w:rPr>
        <w:t xml:space="preserve">  The amount of teacher encouragement for peer interaction stayed at a low level across all phases of the study and individual </w:t>
      </w:r>
      <w:r w:rsidR="00016DA3">
        <w:rPr>
          <w:rFonts w:ascii="Times New Roman" w:hAnsi="Times New Roman" w:cs="Times New Roman"/>
          <w:sz w:val="24"/>
          <w:szCs w:val="24"/>
        </w:rPr>
        <w:t>variability was small (Figure 18</w:t>
      </w:r>
      <w:r w:rsidR="0087015B" w:rsidRPr="00994E56">
        <w:rPr>
          <w:rFonts w:ascii="Times New Roman" w:hAnsi="Times New Roman" w:cs="Times New Roman"/>
          <w:sz w:val="24"/>
          <w:szCs w:val="24"/>
        </w:rPr>
        <w:t>).  On average, teachers gave gestural or verbal encouragement to initiate or respond to a peer once every 9.5 minutes.</w:t>
      </w:r>
      <w:r w:rsidR="0087015B" w:rsidRPr="00994E56">
        <w:rPr>
          <w:rFonts w:ascii="Times New Roman" w:hAnsi="Times New Roman" w:cs="Times New Roman" w:hint="eastAsia"/>
          <w:sz w:val="24"/>
          <w:szCs w:val="24"/>
        </w:rPr>
        <w:t xml:space="preserve">  The difference between pre/mid-treatment and post-treatment periods was not significant (</w:t>
      </w:r>
      <w:proofErr w:type="gramStart"/>
      <w:r w:rsidR="0087015B" w:rsidRPr="00960808">
        <w:rPr>
          <w:rFonts w:ascii="Times New Roman" w:hAnsi="Times New Roman" w:cs="Times New Roman"/>
          <w:i/>
          <w:sz w:val="24"/>
          <w:szCs w:val="24"/>
        </w:rPr>
        <w:t>t</w:t>
      </w:r>
      <w:r w:rsidR="00960808">
        <w:rPr>
          <w:rFonts w:ascii="Times New Roman" w:hAnsi="Times New Roman" w:cs="Times New Roman"/>
          <w:sz w:val="24"/>
          <w:szCs w:val="24"/>
        </w:rPr>
        <w:t>(</w:t>
      </w:r>
      <w:proofErr w:type="gramEnd"/>
      <w:r w:rsidR="00960808">
        <w:rPr>
          <w:rFonts w:ascii="Times New Roman" w:hAnsi="Times New Roman" w:cs="Times New Roman"/>
          <w:sz w:val="24"/>
          <w:szCs w:val="24"/>
        </w:rPr>
        <w:t>9)</w:t>
      </w:r>
      <w:r w:rsidR="0087015B" w:rsidRPr="00994E56">
        <w:rPr>
          <w:rFonts w:ascii="Times New Roman" w:hAnsi="Times New Roman" w:cs="Times New Roman"/>
          <w:sz w:val="24"/>
          <w:szCs w:val="24"/>
        </w:rPr>
        <w:t>=</w:t>
      </w:r>
      <w:r w:rsidR="0087015B" w:rsidRPr="00994E56">
        <w:rPr>
          <w:rFonts w:ascii="Times New Roman" w:hAnsi="Times New Roman" w:cs="Times New Roman" w:hint="eastAsia"/>
          <w:sz w:val="24"/>
          <w:szCs w:val="24"/>
        </w:rPr>
        <w:t>.79</w:t>
      </w:r>
      <w:r w:rsidR="0087015B" w:rsidRPr="00994E56">
        <w:rPr>
          <w:rFonts w:ascii="Times New Roman" w:hAnsi="Times New Roman" w:cs="Times New Roman"/>
          <w:sz w:val="24"/>
          <w:szCs w:val="24"/>
        </w:rPr>
        <w:t>, p</w:t>
      </w:r>
      <w:r w:rsidR="0087015B" w:rsidRPr="00994E56">
        <w:rPr>
          <w:rFonts w:ascii="Times New Roman" w:hAnsi="Times New Roman" w:cs="Times New Roman" w:hint="eastAsia"/>
          <w:sz w:val="24"/>
          <w:szCs w:val="24"/>
        </w:rPr>
        <w:t>&gt;</w:t>
      </w:r>
      <w:r w:rsidR="0087015B" w:rsidRPr="00994E56">
        <w:rPr>
          <w:rFonts w:ascii="Times New Roman" w:hAnsi="Times New Roman" w:cs="Times New Roman"/>
          <w:sz w:val="24"/>
          <w:szCs w:val="24"/>
        </w:rPr>
        <w:t>.0</w:t>
      </w:r>
      <w:r w:rsidR="0087015B" w:rsidRPr="00994E56">
        <w:rPr>
          <w:rFonts w:ascii="Times New Roman" w:hAnsi="Times New Roman" w:cs="Times New Roman" w:hint="eastAsia"/>
          <w:sz w:val="24"/>
          <w:szCs w:val="24"/>
        </w:rPr>
        <w:t xml:space="preserve">5). </w:t>
      </w:r>
      <w:r w:rsidR="0087015B" w:rsidRPr="00994E56">
        <w:rPr>
          <w:rFonts w:ascii="Times New Roman" w:hAnsi="Times New Roman" w:cs="Times New Roman"/>
          <w:sz w:val="24"/>
          <w:szCs w:val="24"/>
        </w:rPr>
        <w:t xml:space="preserve">  </w:t>
      </w:r>
      <w:r w:rsidR="0087015B" w:rsidRPr="00994E56">
        <w:rPr>
          <w:rFonts w:ascii="Times New Roman" w:hAnsi="Times New Roman" w:cs="Times New Roman"/>
          <w:b/>
          <w:sz w:val="24"/>
          <w:szCs w:val="24"/>
        </w:rPr>
        <w:t xml:space="preserve"> </w:t>
      </w:r>
    </w:p>
    <w:p w:rsidR="0087015B" w:rsidRPr="00994E56" w:rsidRDefault="00075AEF" w:rsidP="00A8068B">
      <w:pPr>
        <w:spacing w:after="0" w:line="480" w:lineRule="auto"/>
        <w:jc w:val="center"/>
        <w:rPr>
          <w:rFonts w:ascii="Times New Roman" w:hAnsi="Times New Roman" w:cs="Times New Roman"/>
          <w:b/>
          <w:sz w:val="24"/>
          <w:szCs w:val="24"/>
        </w:rPr>
      </w:pPr>
      <w:r w:rsidRPr="00994E56">
        <w:rPr>
          <w:noProof/>
          <w:lang w:eastAsia="zh-CN"/>
        </w:rPr>
        <mc:AlternateContent>
          <mc:Choice Requires="wps">
            <w:drawing>
              <wp:anchor distT="0" distB="0" distL="114300" distR="114300" simplePos="0" relativeHeight="251723776" behindDoc="0" locked="0" layoutInCell="1" allowOverlap="1" wp14:anchorId="4AF94BAC" wp14:editId="58D8D26F">
                <wp:simplePos x="0" y="0"/>
                <wp:positionH relativeFrom="column">
                  <wp:posOffset>826077</wp:posOffset>
                </wp:positionH>
                <wp:positionV relativeFrom="paragraph">
                  <wp:posOffset>2585085</wp:posOffset>
                </wp:positionV>
                <wp:extent cx="4654550" cy="41910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465455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75AEF">
                            <w:pPr>
                              <w:spacing w:after="0" w:line="240" w:lineRule="auto"/>
                              <w:rPr>
                                <w:rFonts w:cstheme="minorHAnsi"/>
                              </w:rPr>
                            </w:pPr>
                            <w:proofErr w:type="gramStart"/>
                            <w:r w:rsidRPr="00016DA3">
                              <w:rPr>
                                <w:rFonts w:cstheme="minorHAnsi"/>
                                <w:i/>
                              </w:rPr>
                              <w:t>Figure 18</w:t>
                            </w:r>
                            <w:r w:rsidRPr="00016DA3">
                              <w:rPr>
                                <w:rFonts w:cstheme="minorHAnsi"/>
                              </w:rPr>
                              <w:t>.</w:t>
                            </w:r>
                            <w:proofErr w:type="gramEnd"/>
                            <w:r w:rsidRPr="00016DA3">
                              <w:rPr>
                                <w:rFonts w:cstheme="minorHAnsi"/>
                              </w:rPr>
                              <w:t xml:space="preserve"> The </w:t>
                            </w:r>
                            <w:proofErr w:type="gramStart"/>
                            <w:r w:rsidRPr="00016DA3">
                              <w:rPr>
                                <w:rFonts w:cstheme="minorHAnsi"/>
                              </w:rPr>
                              <w:t>percentage of teacher prompt</w:t>
                            </w:r>
                            <w:proofErr w:type="gramEnd"/>
                            <w:r w:rsidRPr="00016DA3">
                              <w:rPr>
                                <w:rFonts w:cstheme="minorHAnsi"/>
                              </w:rPr>
                              <w:t xml:space="preserve"> in classroom free play.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60" type="#_x0000_t202" style="position:absolute;left:0;text-align:left;margin-left:65.05pt;margin-top:203.55pt;width:366.5pt;height:3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" fillcolor="white [3201]" stroked="f" strokeweight=".5pt">
                <v:textbox>
                  <w:txbxContent>
                    <w:p w:rsidR="00FF6AAF" w:rsidRPr="00016DA3" w:rsidRDefault="00FF6AAF" w:rsidP="00075AEF">
                      <w:pPr>
                        <w:spacing w:after="0" w:line="240" w:lineRule="auto"/>
                        <w:rPr>
                          <w:rFonts w:cstheme="minorHAnsi"/>
                        </w:rPr>
                      </w:pPr>
                      <w:proofErr w:type="gramStart"/>
                      <w:r w:rsidRPr="00016DA3">
                        <w:rPr>
                          <w:rFonts w:cstheme="minorHAnsi"/>
                          <w:i/>
                        </w:rPr>
                        <w:t>Figure 18</w:t>
                      </w:r>
                      <w:r w:rsidRPr="00016DA3">
                        <w:rPr>
                          <w:rFonts w:cstheme="minorHAnsi"/>
                        </w:rPr>
                        <w:t>.</w:t>
                      </w:r>
                      <w:proofErr w:type="gramEnd"/>
                      <w:r w:rsidRPr="00016DA3">
                        <w:rPr>
                          <w:rFonts w:cstheme="minorHAnsi"/>
                        </w:rPr>
                        <w:t xml:space="preserve"> The </w:t>
                      </w:r>
                      <w:proofErr w:type="gramStart"/>
                      <w:r w:rsidRPr="00016DA3">
                        <w:rPr>
                          <w:rFonts w:cstheme="minorHAnsi"/>
                        </w:rPr>
                        <w:t>percentage of teacher prompt</w:t>
                      </w:r>
                      <w:proofErr w:type="gramEnd"/>
                      <w:r w:rsidRPr="00016DA3">
                        <w:rPr>
                          <w:rFonts w:cstheme="minorHAnsi"/>
                        </w:rPr>
                        <w:t xml:space="preserve"> in classroom free play. </w:t>
                      </w:r>
                    </w:p>
                  </w:txbxContent>
                </v:textbox>
              </v:shape>
            </w:pict>
          </mc:Fallback>
        </mc:AlternateContent>
      </w:r>
      <w:r w:rsidR="008E79A2" w:rsidRPr="008E79A2">
        <w:rPr>
          <w:noProof/>
          <w:lang w:eastAsia="zh-CN"/>
        </w:rPr>
        <w:t xml:space="preserve"> </w:t>
      </w:r>
      <w:r w:rsidR="008E79A2">
        <w:rPr>
          <w:noProof/>
          <w:lang w:eastAsia="zh-CN"/>
        </w:rPr>
        <w:drawing>
          <wp:inline distT="0" distB="0" distL="0" distR="0" wp14:anchorId="7D5AE33F" wp14:editId="22CCE671">
            <wp:extent cx="4572000" cy="2743200"/>
            <wp:effectExtent l="0" t="0" r="0" b="0"/>
            <wp:docPr id="312" name="Chart 3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87015B" w:rsidRPr="00994E56" w:rsidRDefault="0087015B" w:rsidP="00A8068B">
      <w:pPr>
        <w:spacing w:after="0" w:line="480" w:lineRule="auto"/>
        <w:jc w:val="center"/>
        <w:rPr>
          <w:rFonts w:ascii="Times New Roman" w:hAnsi="Times New Roman" w:cs="Times New Roman"/>
          <w:b/>
          <w:sz w:val="24"/>
          <w:szCs w:val="24"/>
        </w:rPr>
      </w:pPr>
    </w:p>
    <w:p w:rsidR="0087015B" w:rsidRPr="00994E56" w:rsidRDefault="0087015B" w:rsidP="00A8068B">
      <w:pPr>
        <w:spacing w:after="0" w:line="480" w:lineRule="auto"/>
        <w:rPr>
          <w:rFonts w:ascii="Times New Roman" w:hAnsi="Times New Roman" w:cs="Times New Roman"/>
          <w:sz w:val="24"/>
          <w:szCs w:val="24"/>
        </w:rPr>
      </w:pPr>
      <w:r w:rsidRPr="00994E56">
        <w:rPr>
          <w:rFonts w:ascii="Times New Roman" w:hAnsi="Times New Roman" w:cs="Times New Roman"/>
          <w:b/>
          <w:sz w:val="24"/>
          <w:szCs w:val="24"/>
        </w:rPr>
        <w:tab/>
      </w:r>
      <w:proofErr w:type="gramStart"/>
      <w:r w:rsidRPr="00DD1870">
        <w:rPr>
          <w:rFonts w:ascii="Times New Roman" w:hAnsi="Times New Roman" w:cs="Times New Roman"/>
          <w:b/>
          <w:i/>
          <w:sz w:val="24"/>
          <w:szCs w:val="24"/>
        </w:rPr>
        <w:t>Sociability</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The coder who was blind to the purpose of the study and the timing of videotaping also rated overall sociability of the participan</w:t>
      </w:r>
      <w:r w:rsidR="00016DA3">
        <w:rPr>
          <w:rFonts w:ascii="Times New Roman" w:hAnsi="Times New Roman" w:cs="Times New Roman"/>
          <w:sz w:val="24"/>
          <w:szCs w:val="24"/>
        </w:rPr>
        <w:t>ts on a 4-point scale (Figure 19</w:t>
      </w:r>
      <w:r w:rsidRPr="00994E56">
        <w:rPr>
          <w:rFonts w:ascii="Times New Roman" w:hAnsi="Times New Roman" w:cs="Times New Roman"/>
          <w:sz w:val="24"/>
          <w:szCs w:val="24"/>
        </w:rPr>
        <w:t>).  The coder rated a majority of students as more socia</w:t>
      </w:r>
      <w:r w:rsidR="00C66E19">
        <w:rPr>
          <w:rFonts w:ascii="Times New Roman" w:hAnsi="Times New Roman" w:cs="Times New Roman"/>
          <w:sz w:val="24"/>
          <w:szCs w:val="24"/>
        </w:rPr>
        <w:t>l (i.e.</w:t>
      </w:r>
      <w:r w:rsidRPr="00994E56">
        <w:rPr>
          <w:rFonts w:ascii="Times New Roman" w:hAnsi="Times New Roman" w:cs="Times New Roman"/>
          <w:sz w:val="24"/>
          <w:szCs w:val="24"/>
        </w:rPr>
        <w:t>, staying and playing with a peer</w:t>
      </w:r>
      <w:r w:rsidR="00C66E19">
        <w:rPr>
          <w:rFonts w:ascii="Times New Roman" w:hAnsi="Times New Roman" w:cs="Times New Roman"/>
          <w:sz w:val="24"/>
          <w:szCs w:val="24"/>
        </w:rPr>
        <w:t>)</w:t>
      </w:r>
      <w:r w:rsidRPr="00994E56">
        <w:rPr>
          <w:rFonts w:ascii="Times New Roman" w:hAnsi="Times New Roman" w:cs="Times New Roman"/>
          <w:sz w:val="24"/>
          <w:szCs w:val="24"/>
        </w:rPr>
        <w:t xml:space="preserve"> after the intervention.  No st</w:t>
      </w:r>
      <w:r w:rsidR="00C66E19">
        <w:rPr>
          <w:rFonts w:ascii="Times New Roman" w:hAnsi="Times New Roman" w:cs="Times New Roman"/>
          <w:sz w:val="24"/>
          <w:szCs w:val="24"/>
        </w:rPr>
        <w:t>udent was rated as less social</w:t>
      </w:r>
      <w:r w:rsidRPr="00994E56">
        <w:rPr>
          <w:rFonts w:ascii="Times New Roman" w:hAnsi="Times New Roman" w:cs="Times New Roman"/>
          <w:sz w:val="24"/>
          <w:szCs w:val="24"/>
        </w:rPr>
        <w:t xml:space="preserve"> at the end compared to the beginning of the intervention.</w:t>
      </w:r>
      <w:r w:rsidRPr="00994E56">
        <w:rPr>
          <w:rFonts w:ascii="Times New Roman" w:hAnsi="Times New Roman" w:cs="Times New Roman" w:hint="eastAsia"/>
          <w:sz w:val="24"/>
          <w:szCs w:val="24"/>
        </w:rPr>
        <w:t xml:space="preserve">  The </w:t>
      </w:r>
      <w:r w:rsidR="00C66E19">
        <w:rPr>
          <w:rFonts w:ascii="Times New Roman" w:hAnsi="Times New Roman" w:cs="Times New Roman"/>
          <w:sz w:val="24"/>
          <w:szCs w:val="24"/>
        </w:rPr>
        <w:t xml:space="preserve">difference </w:t>
      </w:r>
      <w:r w:rsidR="00BF1B0F">
        <w:rPr>
          <w:rFonts w:ascii="Times New Roman" w:hAnsi="Times New Roman" w:cs="Times New Roman"/>
          <w:sz w:val="24"/>
          <w:szCs w:val="24"/>
        </w:rPr>
        <w:t>in</w:t>
      </w:r>
      <w:r w:rsidR="00C66E19">
        <w:rPr>
          <w:rFonts w:ascii="Times New Roman" w:hAnsi="Times New Roman" w:cs="Times New Roman"/>
          <w:sz w:val="24"/>
          <w:szCs w:val="24"/>
        </w:rPr>
        <w:t xml:space="preserve"> </w:t>
      </w:r>
      <w:r w:rsidRPr="00994E56">
        <w:rPr>
          <w:rFonts w:ascii="Times New Roman" w:hAnsi="Times New Roman" w:cs="Times New Roman" w:hint="eastAsia"/>
          <w:sz w:val="24"/>
          <w:szCs w:val="24"/>
        </w:rPr>
        <w:t xml:space="preserve">sociability ratings </w:t>
      </w:r>
      <w:r w:rsidR="00C66E19">
        <w:rPr>
          <w:rFonts w:ascii="Times New Roman" w:hAnsi="Times New Roman" w:cs="Times New Roman"/>
          <w:sz w:val="24"/>
          <w:szCs w:val="24"/>
        </w:rPr>
        <w:t>was</w:t>
      </w:r>
      <w:r w:rsidRPr="00994E56">
        <w:rPr>
          <w:rFonts w:ascii="Times New Roman" w:hAnsi="Times New Roman" w:cs="Times New Roman" w:hint="eastAsia"/>
          <w:sz w:val="24"/>
          <w:szCs w:val="24"/>
        </w:rPr>
        <w:t xml:space="preserve"> statistically significant between pre- and post-treatment periods (</w:t>
      </w:r>
      <w:proofErr w:type="gramStart"/>
      <w:r w:rsidRPr="00960808">
        <w:rPr>
          <w:rFonts w:ascii="Times New Roman" w:hAnsi="Times New Roman" w:cs="Times New Roman" w:hint="eastAsia"/>
          <w:i/>
          <w:sz w:val="24"/>
          <w:szCs w:val="24"/>
        </w:rPr>
        <w:t>t</w:t>
      </w:r>
      <w:r w:rsidR="00960808">
        <w:rPr>
          <w:rFonts w:ascii="Times New Roman" w:hAnsi="Times New Roman" w:cs="Times New Roman"/>
          <w:sz w:val="24"/>
          <w:szCs w:val="24"/>
        </w:rPr>
        <w:t>(</w:t>
      </w:r>
      <w:proofErr w:type="gramEnd"/>
      <w:r w:rsidR="00960808">
        <w:rPr>
          <w:rFonts w:ascii="Times New Roman" w:hAnsi="Times New Roman" w:cs="Times New Roman"/>
          <w:sz w:val="24"/>
          <w:szCs w:val="24"/>
        </w:rPr>
        <w:t>9)</w:t>
      </w:r>
      <w:r w:rsidRPr="00994E56">
        <w:rPr>
          <w:rFonts w:ascii="Times New Roman" w:hAnsi="Times New Roman" w:cs="Times New Roman" w:hint="eastAsia"/>
          <w:sz w:val="24"/>
          <w:szCs w:val="24"/>
        </w:rPr>
        <w:t>=3.72, p&lt;.01).</w:t>
      </w:r>
      <w:r w:rsidRPr="00994E56">
        <w:rPr>
          <w:rFonts w:ascii="Times New Roman" w:hAnsi="Times New Roman" w:cs="Times New Roman"/>
          <w:sz w:val="24"/>
          <w:szCs w:val="24"/>
        </w:rPr>
        <w:t xml:space="preserve"> </w:t>
      </w:r>
    </w:p>
    <w:p w:rsidR="0087015B" w:rsidRPr="00016DA3" w:rsidRDefault="00075AEF" w:rsidP="00016DA3">
      <w:pPr>
        <w:spacing w:after="0" w:line="480" w:lineRule="auto"/>
        <w:jc w:val="center"/>
        <w:rPr>
          <w:rFonts w:ascii="Times New Roman" w:hAnsi="Times New Roman" w:cs="Times New Roman"/>
          <w:b/>
          <w:sz w:val="24"/>
          <w:szCs w:val="24"/>
        </w:rPr>
      </w:pPr>
      <w:r w:rsidRPr="00994E56">
        <w:rPr>
          <w:noProof/>
          <w:lang w:eastAsia="zh-CN"/>
        </w:rPr>
        <mc:AlternateContent>
          <mc:Choice Requires="wps">
            <w:drawing>
              <wp:anchor distT="0" distB="0" distL="114300" distR="114300" simplePos="0" relativeHeight="251725824" behindDoc="0" locked="0" layoutInCell="1" allowOverlap="1" wp14:anchorId="760B6B80" wp14:editId="2F280EAD">
                <wp:simplePos x="0" y="0"/>
                <wp:positionH relativeFrom="column">
                  <wp:posOffset>818457</wp:posOffset>
                </wp:positionH>
                <wp:positionV relativeFrom="paragraph">
                  <wp:posOffset>2576830</wp:posOffset>
                </wp:positionV>
                <wp:extent cx="4654550" cy="41910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465455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016DA3" w:rsidRDefault="00FF6AAF" w:rsidP="00075AEF">
                            <w:pPr>
                              <w:spacing w:after="0" w:line="240" w:lineRule="auto"/>
                              <w:rPr>
                                <w:rFonts w:cstheme="minorHAnsi"/>
                              </w:rPr>
                            </w:pPr>
                            <w:proofErr w:type="gramStart"/>
                            <w:r w:rsidRPr="00016DA3">
                              <w:rPr>
                                <w:rFonts w:cstheme="minorHAnsi"/>
                                <w:i/>
                              </w:rPr>
                              <w:t>Figure 19</w:t>
                            </w:r>
                            <w:r w:rsidRPr="00016DA3">
                              <w:rPr>
                                <w:rFonts w:cstheme="minorHAnsi"/>
                              </w:rPr>
                              <w:t>.</w:t>
                            </w:r>
                            <w:proofErr w:type="gramEnd"/>
                            <w:r w:rsidRPr="00016DA3">
                              <w:rPr>
                                <w:rFonts w:cstheme="minorHAnsi"/>
                              </w:rPr>
                              <w:t xml:space="preserve"> Sociability ratings in classroom free play.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61" type="#_x0000_t202" style="position:absolute;left:0;text-align:left;margin-left:64.45pt;margin-top:202.9pt;width:366.5pt;height:3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" fillcolor="white [3201]" stroked="f" strokeweight=".5pt">
                <v:textbox>
                  <w:txbxContent>
                    <w:p w:rsidR="00FF6AAF" w:rsidRPr="00016DA3" w:rsidRDefault="00FF6AAF" w:rsidP="00075AEF">
                      <w:pPr>
                        <w:spacing w:after="0" w:line="240" w:lineRule="auto"/>
                        <w:rPr>
                          <w:rFonts w:cstheme="minorHAnsi"/>
                        </w:rPr>
                      </w:pPr>
                      <w:proofErr w:type="gramStart"/>
                      <w:r w:rsidRPr="00016DA3">
                        <w:rPr>
                          <w:rFonts w:cstheme="minorHAnsi"/>
                          <w:i/>
                        </w:rPr>
                        <w:t>Figure 19</w:t>
                      </w:r>
                      <w:r w:rsidRPr="00016DA3">
                        <w:rPr>
                          <w:rFonts w:cstheme="minorHAnsi"/>
                        </w:rPr>
                        <w:t>.</w:t>
                      </w:r>
                      <w:proofErr w:type="gramEnd"/>
                      <w:r w:rsidRPr="00016DA3">
                        <w:rPr>
                          <w:rFonts w:cstheme="minorHAnsi"/>
                        </w:rPr>
                        <w:t xml:space="preserve"> Sociability ratings in classroom free play. </w:t>
                      </w:r>
                    </w:p>
                  </w:txbxContent>
                </v:textbox>
              </v:shape>
            </w:pict>
          </mc:Fallback>
        </mc:AlternateContent>
      </w:r>
      <w:r w:rsidR="008E79A2" w:rsidRPr="008E79A2">
        <w:rPr>
          <w:noProof/>
          <w:lang w:eastAsia="zh-CN"/>
        </w:rPr>
        <w:t xml:space="preserve"> </w:t>
      </w:r>
      <w:r w:rsidR="008E79A2">
        <w:rPr>
          <w:noProof/>
          <w:lang w:eastAsia="zh-CN"/>
        </w:rPr>
        <w:drawing>
          <wp:inline distT="0" distB="0" distL="0" distR="0" wp14:anchorId="2EC7E262" wp14:editId="454493C8">
            <wp:extent cx="4572000" cy="2743200"/>
            <wp:effectExtent l="0" t="0" r="0" b="0"/>
            <wp:docPr id="313" name="Chart 3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D65F5" w:rsidRPr="00994E56" w:rsidRDefault="006D65F5" w:rsidP="003732F6">
      <w:pPr>
        <w:spacing w:after="0" w:line="480" w:lineRule="auto"/>
        <w:rPr>
          <w:rFonts w:ascii="Times New Roman" w:hAnsi="Times New Roman" w:cs="Times New Roman"/>
          <w:sz w:val="24"/>
          <w:szCs w:val="24"/>
        </w:rPr>
      </w:pPr>
    </w:p>
    <w:p w:rsidR="0087015B" w:rsidRPr="00DD1870" w:rsidRDefault="0087015B" w:rsidP="00DD1870">
      <w:pPr>
        <w:spacing w:after="0" w:line="480" w:lineRule="auto"/>
        <w:rPr>
          <w:rFonts w:ascii="Times New Roman" w:hAnsi="Times New Roman" w:cs="Times New Roman"/>
          <w:b/>
          <w:sz w:val="24"/>
          <w:szCs w:val="24"/>
        </w:rPr>
      </w:pPr>
      <w:r w:rsidRPr="00DD1870">
        <w:rPr>
          <w:rFonts w:ascii="Times New Roman" w:hAnsi="Times New Roman" w:cs="Times New Roman"/>
          <w:b/>
          <w:sz w:val="24"/>
          <w:szCs w:val="24"/>
        </w:rPr>
        <w:t>Social Responsiveness Scale</w:t>
      </w:r>
    </w:p>
    <w:p w:rsidR="0087015B" w:rsidRPr="00994E56" w:rsidRDefault="0087015B"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The Social Responsiveness Scale (SRS) constitutes the third measure for evaluating the effects of social skills groups.  Pa</w:t>
      </w:r>
      <w:r w:rsidR="006D02AF">
        <w:rPr>
          <w:rFonts w:ascii="Times New Roman" w:hAnsi="Times New Roman" w:cs="Times New Roman"/>
          <w:sz w:val="24"/>
          <w:szCs w:val="24"/>
        </w:rPr>
        <w:t>rent-rated SRS scores (Figure 20</w:t>
      </w:r>
      <w:r w:rsidRPr="00994E56">
        <w:rPr>
          <w:rFonts w:ascii="Times New Roman" w:hAnsi="Times New Roman" w:cs="Times New Roman"/>
          <w:sz w:val="24"/>
          <w:szCs w:val="24"/>
        </w:rPr>
        <w:t xml:space="preserve">) indicate that 10 out of 13 students improved their SRS scores after 20 social skills group sessions (lower scores indicating higher social functioning).  </w:t>
      </w:r>
      <w:proofErr w:type="spellStart"/>
      <w:r w:rsidRPr="00994E56">
        <w:rPr>
          <w:rFonts w:ascii="Times New Roman" w:hAnsi="Times New Roman" w:cs="Times New Roman"/>
          <w:sz w:val="24"/>
          <w:szCs w:val="24"/>
        </w:rPr>
        <w:t>Hanah’s</w:t>
      </w:r>
      <w:proofErr w:type="spellEnd"/>
      <w:r w:rsidRPr="00994E56">
        <w:rPr>
          <w:rFonts w:ascii="Times New Roman" w:hAnsi="Times New Roman" w:cs="Times New Roman"/>
          <w:sz w:val="24"/>
          <w:szCs w:val="24"/>
        </w:rPr>
        <w:t xml:space="preserve"> parent did not return the form after the 4</w:t>
      </w:r>
      <w:r w:rsidRPr="00994E56">
        <w:rPr>
          <w:rFonts w:ascii="Times New Roman" w:hAnsi="Times New Roman" w:cs="Times New Roman"/>
          <w:sz w:val="24"/>
          <w:szCs w:val="24"/>
          <w:vertAlign w:val="superscript"/>
        </w:rPr>
        <w:t>th</w:t>
      </w:r>
      <w:r w:rsidRPr="00994E56">
        <w:rPr>
          <w:rFonts w:ascii="Times New Roman" w:hAnsi="Times New Roman" w:cs="Times New Roman"/>
          <w:sz w:val="24"/>
          <w:szCs w:val="24"/>
        </w:rPr>
        <w:t xml:space="preserve"> attempt and is thus not included in the analysis.  </w:t>
      </w:r>
    </w:p>
    <w:p w:rsidR="0087015B" w:rsidRPr="00994E56" w:rsidRDefault="00075AEF" w:rsidP="00075AEF">
      <w:pPr>
        <w:spacing w:after="0" w:line="480" w:lineRule="auto"/>
        <w:rPr>
          <w:rFonts w:ascii="Times New Roman" w:hAnsi="Times New Roman" w:cs="Times New Roman"/>
          <w:sz w:val="24"/>
          <w:szCs w:val="24"/>
        </w:rPr>
      </w:pPr>
      <w:r w:rsidRPr="00994E56">
        <w:rPr>
          <w:noProof/>
          <w:lang w:eastAsia="zh-CN"/>
        </w:rPr>
        <w:lastRenderedPageBreak/>
        <mc:AlternateContent>
          <mc:Choice Requires="wps">
            <w:drawing>
              <wp:anchor distT="0" distB="0" distL="114300" distR="114300" simplePos="0" relativeHeight="251727872" behindDoc="0" locked="0" layoutInCell="1" allowOverlap="1" wp14:anchorId="40905B30" wp14:editId="7D0716E7">
                <wp:simplePos x="0" y="0"/>
                <wp:positionH relativeFrom="column">
                  <wp:posOffset>140277</wp:posOffset>
                </wp:positionH>
                <wp:positionV relativeFrom="paragraph">
                  <wp:posOffset>3018790</wp:posOffset>
                </wp:positionV>
                <wp:extent cx="5499100" cy="419100"/>
                <wp:effectExtent l="0" t="0" r="6350" b="0"/>
                <wp:wrapNone/>
                <wp:docPr id="46" name="Text Box 46"/>
                <wp:cNvGraphicFramePr/>
                <a:graphic xmlns:a="http://schemas.openxmlformats.org/drawingml/2006/main">
                  <a:graphicData uri="http://schemas.microsoft.com/office/word/2010/wordprocessingShape">
                    <wps:wsp>
                      <wps:cNvSpPr txBox="1"/>
                      <wps:spPr>
                        <a:xfrm>
                          <a:off x="0" y="0"/>
                          <a:ext cx="54991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D02AF" w:rsidRDefault="00FF6AAF" w:rsidP="00075AEF">
                            <w:pPr>
                              <w:spacing w:after="0" w:line="240" w:lineRule="auto"/>
                              <w:rPr>
                                <w:rFonts w:cstheme="minorHAnsi"/>
                              </w:rPr>
                            </w:pPr>
                            <w:proofErr w:type="gramStart"/>
                            <w:r w:rsidRPr="006D02AF">
                              <w:rPr>
                                <w:rFonts w:cstheme="minorHAnsi"/>
                                <w:i/>
                              </w:rPr>
                              <w:t>Figure 20</w:t>
                            </w:r>
                            <w:r w:rsidRPr="006D02AF">
                              <w:rPr>
                                <w:rFonts w:cstheme="minorHAnsi"/>
                              </w:rPr>
                              <w:t>.</w:t>
                            </w:r>
                            <w:proofErr w:type="gramEnd"/>
                            <w:r w:rsidRPr="006D02AF">
                              <w:rPr>
                                <w:rFonts w:cstheme="minorHAnsi"/>
                              </w:rPr>
                              <w:t xml:space="preserve"> Parent-rated SRS scores at pre- and post-</w:t>
                            </w:r>
                            <w:r>
                              <w:rPr>
                                <w:rFonts w:cstheme="minorHAnsi"/>
                              </w:rPr>
                              <w:t>tests</w:t>
                            </w:r>
                            <w:r w:rsidRPr="006D02AF">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62" type="#_x0000_t202" style="position:absolute;margin-left:11.05pt;margin-top:237.7pt;width:433pt;height:3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" fillcolor="white [3201]" stroked="f" strokeweight=".5pt">
                <v:textbox>
                  <w:txbxContent>
                    <w:p w:rsidR="00FF6AAF" w:rsidRPr="006D02AF" w:rsidRDefault="00FF6AAF" w:rsidP="00075AEF">
                      <w:pPr>
                        <w:spacing w:after="0" w:line="240" w:lineRule="auto"/>
                        <w:rPr>
                          <w:rFonts w:cstheme="minorHAnsi"/>
                        </w:rPr>
                      </w:pPr>
                      <w:proofErr w:type="gramStart"/>
                      <w:r w:rsidRPr="006D02AF">
                        <w:rPr>
                          <w:rFonts w:cstheme="minorHAnsi"/>
                          <w:i/>
                        </w:rPr>
                        <w:t>Figure 20</w:t>
                      </w:r>
                      <w:r w:rsidRPr="006D02AF">
                        <w:rPr>
                          <w:rFonts w:cstheme="minorHAnsi"/>
                        </w:rPr>
                        <w:t>.</w:t>
                      </w:r>
                      <w:proofErr w:type="gramEnd"/>
                      <w:r w:rsidRPr="006D02AF">
                        <w:rPr>
                          <w:rFonts w:cstheme="minorHAnsi"/>
                        </w:rPr>
                        <w:t xml:space="preserve"> Parent-rated SRS scores at pre- and post-</w:t>
                      </w:r>
                      <w:r>
                        <w:rPr>
                          <w:rFonts w:cstheme="minorHAnsi"/>
                        </w:rPr>
                        <w:t>tests</w:t>
                      </w:r>
                      <w:r w:rsidRPr="006D02AF">
                        <w:rPr>
                          <w:rFonts w:cstheme="minorHAnsi"/>
                        </w:rPr>
                        <w:t xml:space="preserve">. </w:t>
                      </w:r>
                    </w:p>
                  </w:txbxContent>
                </v:textbox>
              </v:shape>
            </w:pict>
          </mc:Fallback>
        </mc:AlternateContent>
      </w:r>
      <w:r w:rsidR="00426D1F">
        <w:rPr>
          <w:noProof/>
          <w:lang w:eastAsia="zh-CN"/>
        </w:rPr>
        <w:drawing>
          <wp:inline distT="0" distB="0" distL="0" distR="0" wp14:anchorId="23F04C11" wp14:editId="78F836AF">
            <wp:extent cx="5943600" cy="3172460"/>
            <wp:effectExtent l="0" t="0" r="0" b="8890"/>
            <wp:docPr id="299" name="Chart 299"/>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0087015B" w:rsidRPr="00994E56">
        <w:rPr>
          <w:rFonts w:ascii="Times New Roman" w:hAnsi="Times New Roman" w:cs="Times New Roman"/>
          <w:sz w:val="24"/>
          <w:szCs w:val="24"/>
        </w:rPr>
        <w:br w:type="textWrapping" w:clear="all"/>
      </w:r>
    </w:p>
    <w:p w:rsidR="0087015B" w:rsidRPr="00994E56" w:rsidRDefault="00D0707C" w:rsidP="00BF1B0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Figure 2</w:t>
      </w:r>
      <w:r w:rsidR="006D02AF">
        <w:rPr>
          <w:rFonts w:ascii="Times New Roman" w:hAnsi="Times New Roman" w:cs="Times New Roman"/>
          <w:sz w:val="24"/>
          <w:szCs w:val="24"/>
        </w:rPr>
        <w:t>1</w:t>
      </w:r>
      <w:r w:rsidR="0087015B" w:rsidRPr="00994E56">
        <w:rPr>
          <w:rFonts w:ascii="Times New Roman" w:hAnsi="Times New Roman" w:cs="Times New Roman"/>
          <w:sz w:val="24"/>
          <w:szCs w:val="24"/>
        </w:rPr>
        <w:t xml:space="preserve"> shows teacher-rated SRS scores.  </w:t>
      </w:r>
      <w:r w:rsidR="00C66E19">
        <w:rPr>
          <w:rFonts w:ascii="Times New Roman" w:hAnsi="Times New Roman" w:cs="Times New Roman"/>
          <w:sz w:val="24"/>
          <w:szCs w:val="24"/>
        </w:rPr>
        <w:t>A consent form for the participation in the study was</w:t>
      </w:r>
      <w:r w:rsidR="0087015B" w:rsidRPr="00994E56">
        <w:rPr>
          <w:rFonts w:ascii="Times New Roman" w:hAnsi="Times New Roman" w:cs="Times New Roman"/>
          <w:sz w:val="24"/>
          <w:szCs w:val="24"/>
        </w:rPr>
        <w:t xml:space="preserve"> not obtained from Sara, Emma, Isla, and Kyle’s t</w:t>
      </w:r>
      <w:r w:rsidR="00C66E19">
        <w:rPr>
          <w:rFonts w:ascii="Times New Roman" w:hAnsi="Times New Roman" w:cs="Times New Roman"/>
          <w:sz w:val="24"/>
          <w:szCs w:val="24"/>
        </w:rPr>
        <w:t>eachers and thus their scores wer</w:t>
      </w:r>
      <w:r w:rsidR="0087015B" w:rsidRPr="00994E56">
        <w:rPr>
          <w:rFonts w:ascii="Times New Roman" w:hAnsi="Times New Roman" w:cs="Times New Roman"/>
          <w:sz w:val="24"/>
          <w:szCs w:val="24"/>
        </w:rPr>
        <w:t xml:space="preserve">e not </w:t>
      </w:r>
      <w:r w:rsidR="00C66E19">
        <w:rPr>
          <w:rFonts w:ascii="Times New Roman" w:hAnsi="Times New Roman" w:cs="Times New Roman"/>
          <w:sz w:val="24"/>
          <w:szCs w:val="24"/>
        </w:rPr>
        <w:t>available</w:t>
      </w:r>
      <w:r w:rsidR="0087015B" w:rsidRPr="00994E56">
        <w:rPr>
          <w:rFonts w:ascii="Times New Roman" w:hAnsi="Times New Roman" w:cs="Times New Roman"/>
          <w:sz w:val="24"/>
          <w:szCs w:val="24"/>
        </w:rPr>
        <w:t>.  Oren’s pre-t</w:t>
      </w:r>
      <w:r w:rsidR="00C66E19">
        <w:rPr>
          <w:rFonts w:ascii="Times New Roman" w:hAnsi="Times New Roman" w:cs="Times New Roman"/>
          <w:sz w:val="24"/>
          <w:szCs w:val="24"/>
        </w:rPr>
        <w:t>est</w:t>
      </w:r>
      <w:r w:rsidR="0087015B" w:rsidRPr="00994E56">
        <w:rPr>
          <w:rFonts w:ascii="Times New Roman" w:hAnsi="Times New Roman" w:cs="Times New Roman"/>
          <w:sz w:val="24"/>
          <w:szCs w:val="24"/>
        </w:rPr>
        <w:t xml:space="preserve"> score was not obtained within a reasonable time frame.  Six out of 9 students improved their teacher-rated SRS scores</w:t>
      </w:r>
      <w:r w:rsidR="00C66E19">
        <w:rPr>
          <w:rFonts w:ascii="Times New Roman" w:hAnsi="Times New Roman" w:cs="Times New Roman"/>
          <w:sz w:val="24"/>
          <w:szCs w:val="24"/>
        </w:rPr>
        <w:t xml:space="preserve"> after the intervention</w:t>
      </w:r>
      <w:r w:rsidR="00BF1B0F">
        <w:rPr>
          <w:rFonts w:ascii="Times New Roman" w:hAnsi="Times New Roman" w:cs="Times New Roman"/>
          <w:sz w:val="24"/>
          <w:szCs w:val="24"/>
        </w:rPr>
        <w:t xml:space="preserve">.    </w:t>
      </w:r>
    </w:p>
    <w:p w:rsidR="0087015B" w:rsidRPr="00994E56" w:rsidRDefault="006D65F5" w:rsidP="00A8068B">
      <w:pPr>
        <w:spacing w:after="0" w:line="480" w:lineRule="auto"/>
        <w:jc w:val="center"/>
        <w:rPr>
          <w:rFonts w:ascii="Times New Roman" w:hAnsi="Times New Roman" w:cs="Times New Roman"/>
          <w:sz w:val="24"/>
          <w:szCs w:val="24"/>
        </w:rPr>
      </w:pPr>
      <w:r w:rsidRPr="00994E56">
        <w:rPr>
          <w:noProof/>
          <w:lang w:eastAsia="zh-CN"/>
        </w:rPr>
        <w:lastRenderedPageBreak/>
        <mc:AlternateContent>
          <mc:Choice Requires="wps">
            <w:drawing>
              <wp:anchor distT="0" distB="0" distL="114300" distR="114300" simplePos="0" relativeHeight="251729920" behindDoc="0" locked="0" layoutInCell="1" allowOverlap="1" wp14:anchorId="6D82842A" wp14:editId="43152DC7">
                <wp:simplePos x="0" y="0"/>
                <wp:positionH relativeFrom="column">
                  <wp:posOffset>139700</wp:posOffset>
                </wp:positionH>
                <wp:positionV relativeFrom="paragraph">
                  <wp:posOffset>3507682</wp:posOffset>
                </wp:positionV>
                <wp:extent cx="5499100" cy="419100"/>
                <wp:effectExtent l="0" t="0" r="6350" b="0"/>
                <wp:wrapNone/>
                <wp:docPr id="48" name="Text Box 48"/>
                <wp:cNvGraphicFramePr/>
                <a:graphic xmlns:a="http://schemas.openxmlformats.org/drawingml/2006/main">
                  <a:graphicData uri="http://schemas.microsoft.com/office/word/2010/wordprocessingShape">
                    <wps:wsp>
                      <wps:cNvSpPr txBox="1"/>
                      <wps:spPr>
                        <a:xfrm>
                          <a:off x="0" y="0"/>
                          <a:ext cx="54991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D02AF" w:rsidRDefault="00FF6AAF" w:rsidP="006D65F5">
                            <w:pPr>
                              <w:spacing w:after="0" w:line="240" w:lineRule="auto"/>
                              <w:rPr>
                                <w:rFonts w:cstheme="minorHAnsi"/>
                              </w:rPr>
                            </w:pPr>
                            <w:proofErr w:type="gramStart"/>
                            <w:r w:rsidRPr="006D02AF">
                              <w:rPr>
                                <w:rFonts w:cstheme="minorHAnsi"/>
                                <w:i/>
                              </w:rPr>
                              <w:t>Figure 21</w:t>
                            </w:r>
                            <w:r w:rsidRPr="006D02AF">
                              <w:rPr>
                                <w:rFonts w:cstheme="minorHAnsi"/>
                              </w:rPr>
                              <w:t>.</w:t>
                            </w:r>
                            <w:proofErr w:type="gramEnd"/>
                            <w:r w:rsidRPr="006D02AF">
                              <w:rPr>
                                <w:rFonts w:cstheme="minorHAnsi"/>
                              </w:rPr>
                              <w:t xml:space="preserve"> Teacher-rated SRS scores at pre- and post-</w:t>
                            </w:r>
                            <w:r>
                              <w:rPr>
                                <w:rFonts w:cstheme="minorHAnsi"/>
                              </w:rPr>
                              <w:t>tests</w:t>
                            </w:r>
                            <w:r w:rsidRPr="006D02AF">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63" type="#_x0000_t202" style="position:absolute;left:0;text-align:left;margin-left:11pt;margin-top:276.2pt;width:433pt;height:3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" fillcolor="white [3201]" stroked="f" strokeweight=".5pt">
                <v:textbox>
                  <w:txbxContent>
                    <w:p w:rsidR="00FF6AAF" w:rsidRPr="006D02AF" w:rsidRDefault="00FF6AAF" w:rsidP="006D65F5">
                      <w:pPr>
                        <w:spacing w:after="0" w:line="240" w:lineRule="auto"/>
                        <w:rPr>
                          <w:rFonts w:cstheme="minorHAnsi"/>
                        </w:rPr>
                      </w:pPr>
                      <w:proofErr w:type="gramStart"/>
                      <w:r w:rsidRPr="006D02AF">
                        <w:rPr>
                          <w:rFonts w:cstheme="minorHAnsi"/>
                          <w:i/>
                        </w:rPr>
                        <w:t>Figure 21</w:t>
                      </w:r>
                      <w:r w:rsidRPr="006D02AF">
                        <w:rPr>
                          <w:rFonts w:cstheme="minorHAnsi"/>
                        </w:rPr>
                        <w:t>.</w:t>
                      </w:r>
                      <w:proofErr w:type="gramEnd"/>
                      <w:r w:rsidRPr="006D02AF">
                        <w:rPr>
                          <w:rFonts w:cstheme="minorHAnsi"/>
                        </w:rPr>
                        <w:t xml:space="preserve"> Teacher-rated SRS scores at pre- and post-</w:t>
                      </w:r>
                      <w:r>
                        <w:rPr>
                          <w:rFonts w:cstheme="minorHAnsi"/>
                        </w:rPr>
                        <w:t>tests</w:t>
                      </w:r>
                      <w:r w:rsidRPr="006D02AF">
                        <w:rPr>
                          <w:rFonts w:cstheme="minorHAnsi"/>
                        </w:rPr>
                        <w:t xml:space="preserve">. </w:t>
                      </w:r>
                    </w:p>
                  </w:txbxContent>
                </v:textbox>
              </v:shape>
            </w:pict>
          </mc:Fallback>
        </mc:AlternateContent>
      </w:r>
      <w:r w:rsidR="00426D1F" w:rsidRPr="00426D1F">
        <w:rPr>
          <w:noProof/>
          <w:lang w:eastAsia="zh-CN"/>
        </w:rPr>
        <w:t xml:space="preserve"> </w:t>
      </w:r>
      <w:r w:rsidR="00426D1F">
        <w:rPr>
          <w:noProof/>
          <w:lang w:eastAsia="zh-CN"/>
        </w:rPr>
        <w:drawing>
          <wp:inline distT="0" distB="0" distL="0" distR="0" wp14:anchorId="22824293" wp14:editId="7A40D924">
            <wp:extent cx="5943600" cy="3244850"/>
            <wp:effectExtent l="0" t="0" r="0" b="0"/>
            <wp:docPr id="300" name="Chart 300"/>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87015B" w:rsidRPr="00994E56" w:rsidRDefault="0087015B" w:rsidP="006D65F5">
      <w:pPr>
        <w:spacing w:after="0" w:line="480" w:lineRule="auto"/>
        <w:rPr>
          <w:rFonts w:ascii="Times New Roman" w:hAnsi="Times New Roman" w:cs="Times New Roman"/>
          <w:sz w:val="24"/>
          <w:szCs w:val="24"/>
        </w:rPr>
      </w:pPr>
    </w:p>
    <w:p w:rsidR="0087015B" w:rsidRPr="00994E56" w:rsidRDefault="006D02AF" w:rsidP="00A8068B">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Figure 22</w:t>
      </w:r>
      <w:r w:rsidR="0087015B" w:rsidRPr="00994E56">
        <w:rPr>
          <w:rFonts w:ascii="Times New Roman" w:hAnsi="Times New Roman" w:cs="Times New Roman"/>
          <w:sz w:val="24"/>
          <w:szCs w:val="24"/>
        </w:rPr>
        <w:t xml:space="preserve"> shows average parent- and teacher-rated SRS scores during pre- and post-intervention periods.  </w:t>
      </w:r>
      <w:r w:rsidR="00BF1B0F">
        <w:rPr>
          <w:rFonts w:ascii="Times New Roman" w:hAnsi="Times New Roman" w:cs="Times New Roman"/>
          <w:sz w:val="24"/>
          <w:szCs w:val="24"/>
        </w:rPr>
        <w:t>Scores at</w:t>
      </w:r>
      <w:r w:rsidR="0087015B" w:rsidRPr="00994E56">
        <w:rPr>
          <w:rFonts w:ascii="Times New Roman" w:hAnsi="Times New Roman" w:cs="Times New Roman"/>
          <w:sz w:val="24"/>
          <w:szCs w:val="24"/>
        </w:rPr>
        <w:t xml:space="preserve"> pre</w:t>
      </w:r>
      <w:r w:rsidR="00AE6135">
        <w:rPr>
          <w:rFonts w:ascii="Times New Roman" w:hAnsi="Times New Roman" w:cs="Times New Roman"/>
          <w:sz w:val="24"/>
          <w:szCs w:val="24"/>
        </w:rPr>
        <w:t>- and post-treatment periods were examined using</w:t>
      </w:r>
      <w:r w:rsidR="0087015B" w:rsidRPr="00994E56">
        <w:rPr>
          <w:rFonts w:ascii="Times New Roman" w:hAnsi="Times New Roman" w:cs="Times New Roman"/>
          <w:sz w:val="24"/>
          <w:szCs w:val="24"/>
        </w:rPr>
        <w:t xml:space="preserve"> paired t-test</w:t>
      </w:r>
      <w:r w:rsidR="00AE6135">
        <w:rPr>
          <w:rFonts w:ascii="Times New Roman" w:hAnsi="Times New Roman" w:cs="Times New Roman"/>
          <w:sz w:val="24"/>
          <w:szCs w:val="24"/>
        </w:rPr>
        <w:t>s</w:t>
      </w:r>
      <w:r w:rsidR="0087015B" w:rsidRPr="00994E56">
        <w:rPr>
          <w:rFonts w:ascii="Times New Roman" w:hAnsi="Times New Roman" w:cs="Times New Roman"/>
          <w:sz w:val="24"/>
          <w:szCs w:val="24"/>
        </w:rPr>
        <w:t>.  The score difference between pre- and post-treatment periods was not significant for parent-rated SRS scores (</w:t>
      </w:r>
      <w:proofErr w:type="gramStart"/>
      <w:r w:rsidR="0087015B" w:rsidRPr="00960808">
        <w:rPr>
          <w:rFonts w:ascii="Times New Roman" w:hAnsi="Times New Roman" w:cs="Times New Roman"/>
          <w:i/>
          <w:sz w:val="24"/>
          <w:szCs w:val="24"/>
        </w:rPr>
        <w:t>t</w:t>
      </w:r>
      <w:r w:rsidR="00960808">
        <w:rPr>
          <w:rFonts w:ascii="Times New Roman" w:hAnsi="Times New Roman" w:cs="Times New Roman"/>
          <w:sz w:val="24"/>
          <w:szCs w:val="24"/>
        </w:rPr>
        <w:t>(</w:t>
      </w:r>
      <w:proofErr w:type="gramEnd"/>
      <w:r w:rsidR="00612CA7">
        <w:rPr>
          <w:rFonts w:ascii="Times New Roman" w:hAnsi="Times New Roman" w:cs="Times New Roman"/>
          <w:sz w:val="24"/>
          <w:szCs w:val="24"/>
        </w:rPr>
        <w:t>12</w:t>
      </w:r>
      <w:r w:rsidR="00960808">
        <w:rPr>
          <w:rFonts w:ascii="Times New Roman" w:hAnsi="Times New Roman" w:cs="Times New Roman"/>
          <w:sz w:val="24"/>
          <w:szCs w:val="24"/>
        </w:rPr>
        <w:t>)</w:t>
      </w:r>
      <w:r w:rsidR="0087015B" w:rsidRPr="00994E56">
        <w:rPr>
          <w:rFonts w:ascii="Times New Roman" w:hAnsi="Times New Roman" w:cs="Times New Roman"/>
          <w:sz w:val="24"/>
          <w:szCs w:val="24"/>
        </w:rPr>
        <w:t>=1.57, p =0.143)</w:t>
      </w:r>
      <w:r w:rsidR="00C66E19">
        <w:rPr>
          <w:rFonts w:ascii="Times New Roman" w:hAnsi="Times New Roman" w:cs="Times New Roman"/>
          <w:sz w:val="24"/>
          <w:szCs w:val="24"/>
        </w:rPr>
        <w:t>,</w:t>
      </w:r>
      <w:r w:rsidR="0087015B" w:rsidRPr="00994E56">
        <w:rPr>
          <w:rFonts w:ascii="Times New Roman" w:hAnsi="Times New Roman" w:cs="Times New Roman"/>
          <w:sz w:val="24"/>
          <w:szCs w:val="24"/>
        </w:rPr>
        <w:t xml:space="preserve"> but </w:t>
      </w:r>
      <w:r w:rsidR="00BF1B0F">
        <w:rPr>
          <w:rFonts w:ascii="Times New Roman" w:hAnsi="Times New Roman" w:cs="Times New Roman"/>
          <w:sz w:val="24"/>
          <w:szCs w:val="24"/>
        </w:rPr>
        <w:t xml:space="preserve">it </w:t>
      </w:r>
      <w:r w:rsidR="00C66E19">
        <w:rPr>
          <w:rFonts w:ascii="Times New Roman" w:hAnsi="Times New Roman" w:cs="Times New Roman"/>
          <w:sz w:val="24"/>
          <w:szCs w:val="24"/>
        </w:rPr>
        <w:t xml:space="preserve">was </w:t>
      </w:r>
      <w:r w:rsidR="0087015B" w:rsidRPr="00994E56">
        <w:rPr>
          <w:rFonts w:ascii="Times New Roman" w:hAnsi="Times New Roman" w:cs="Times New Roman"/>
          <w:sz w:val="24"/>
          <w:szCs w:val="24"/>
        </w:rPr>
        <w:t>significant for teacher-rated SRS scores (</w:t>
      </w:r>
      <w:r w:rsidR="0087015B" w:rsidRPr="00960808">
        <w:rPr>
          <w:rFonts w:ascii="Times New Roman" w:hAnsi="Times New Roman" w:cs="Times New Roman"/>
          <w:i/>
          <w:sz w:val="24"/>
          <w:szCs w:val="24"/>
        </w:rPr>
        <w:t>t</w:t>
      </w:r>
      <w:r w:rsidR="00960808">
        <w:rPr>
          <w:rFonts w:ascii="Times New Roman" w:hAnsi="Times New Roman" w:cs="Times New Roman"/>
          <w:sz w:val="24"/>
          <w:szCs w:val="24"/>
        </w:rPr>
        <w:t>(</w:t>
      </w:r>
      <w:r w:rsidR="00612CA7">
        <w:rPr>
          <w:rFonts w:ascii="Times New Roman" w:hAnsi="Times New Roman" w:cs="Times New Roman"/>
          <w:sz w:val="24"/>
          <w:szCs w:val="24"/>
        </w:rPr>
        <w:t>8</w:t>
      </w:r>
      <w:r w:rsidR="00960808">
        <w:rPr>
          <w:rFonts w:ascii="Times New Roman" w:hAnsi="Times New Roman" w:cs="Times New Roman"/>
          <w:sz w:val="24"/>
          <w:szCs w:val="24"/>
        </w:rPr>
        <w:t>)</w:t>
      </w:r>
      <w:r w:rsidR="0087015B" w:rsidRPr="00994E56">
        <w:rPr>
          <w:rFonts w:ascii="Times New Roman" w:hAnsi="Times New Roman" w:cs="Times New Roman"/>
          <w:sz w:val="24"/>
          <w:szCs w:val="24"/>
        </w:rPr>
        <w:t xml:space="preserve">=2.41, p = 0.42).  </w:t>
      </w:r>
      <w:r w:rsidR="00C66E19">
        <w:rPr>
          <w:rFonts w:ascii="Times New Roman" w:hAnsi="Times New Roman" w:cs="Times New Roman"/>
          <w:sz w:val="24"/>
          <w:szCs w:val="24"/>
        </w:rPr>
        <w:t>The p</w:t>
      </w:r>
      <w:r w:rsidR="0087015B" w:rsidRPr="00994E56">
        <w:rPr>
          <w:rFonts w:ascii="Times New Roman" w:hAnsi="Times New Roman" w:cs="Times New Roman"/>
          <w:sz w:val="24"/>
          <w:szCs w:val="24"/>
        </w:rPr>
        <w:t xml:space="preserve">arent-rated SRS scores were consistently higher than </w:t>
      </w:r>
      <w:r w:rsidR="00C66E19">
        <w:rPr>
          <w:rFonts w:ascii="Times New Roman" w:hAnsi="Times New Roman" w:cs="Times New Roman"/>
          <w:sz w:val="24"/>
          <w:szCs w:val="24"/>
        </w:rPr>
        <w:t xml:space="preserve">the </w:t>
      </w:r>
      <w:r w:rsidR="0087015B" w:rsidRPr="00994E56">
        <w:rPr>
          <w:rFonts w:ascii="Times New Roman" w:hAnsi="Times New Roman" w:cs="Times New Roman"/>
          <w:sz w:val="24"/>
          <w:szCs w:val="24"/>
        </w:rPr>
        <w:t xml:space="preserve">teacher-rated SRS scores </w:t>
      </w:r>
      <w:r w:rsidR="00C66E19">
        <w:rPr>
          <w:rFonts w:ascii="Times New Roman" w:hAnsi="Times New Roman" w:cs="Times New Roman"/>
          <w:sz w:val="24"/>
          <w:szCs w:val="24"/>
        </w:rPr>
        <w:t>both at the pre-test and post-test</w:t>
      </w:r>
      <w:r w:rsidR="0087015B" w:rsidRPr="00994E56">
        <w:rPr>
          <w:rFonts w:ascii="Times New Roman" w:hAnsi="Times New Roman" w:cs="Times New Roman"/>
          <w:sz w:val="24"/>
          <w:szCs w:val="24"/>
        </w:rPr>
        <w:t xml:space="preserve">.  </w:t>
      </w:r>
      <w:r w:rsidR="00C66E19">
        <w:rPr>
          <w:rFonts w:ascii="Times New Roman" w:hAnsi="Times New Roman" w:cs="Times New Roman"/>
          <w:sz w:val="24"/>
          <w:szCs w:val="24"/>
        </w:rPr>
        <w:t>Average</w:t>
      </w:r>
      <w:r w:rsidR="0087015B" w:rsidRPr="00994E56">
        <w:rPr>
          <w:rFonts w:ascii="Times New Roman" w:hAnsi="Times New Roman" w:cs="Times New Roman"/>
          <w:sz w:val="24"/>
          <w:szCs w:val="24"/>
        </w:rPr>
        <w:t xml:space="preserve"> parent- and teacher-rated </w:t>
      </w:r>
      <w:r w:rsidR="00C66E19">
        <w:rPr>
          <w:rFonts w:ascii="Times New Roman" w:hAnsi="Times New Roman" w:cs="Times New Roman"/>
          <w:sz w:val="24"/>
          <w:szCs w:val="24"/>
        </w:rPr>
        <w:t xml:space="preserve">SRS </w:t>
      </w:r>
      <w:r w:rsidR="0087015B" w:rsidRPr="00994E56">
        <w:rPr>
          <w:rFonts w:ascii="Times New Roman" w:hAnsi="Times New Roman" w:cs="Times New Roman"/>
          <w:sz w:val="24"/>
          <w:szCs w:val="24"/>
        </w:rPr>
        <w:t xml:space="preserve">scores </w:t>
      </w:r>
      <w:r w:rsidR="00AE6135">
        <w:rPr>
          <w:rFonts w:ascii="Times New Roman" w:hAnsi="Times New Roman" w:cs="Times New Roman"/>
          <w:sz w:val="24"/>
          <w:szCs w:val="24"/>
        </w:rPr>
        <w:t>fell</w:t>
      </w:r>
      <w:r w:rsidR="0087015B" w:rsidRPr="00994E56">
        <w:rPr>
          <w:rFonts w:ascii="Times New Roman" w:hAnsi="Times New Roman" w:cs="Times New Roman"/>
          <w:sz w:val="24"/>
          <w:szCs w:val="24"/>
        </w:rPr>
        <w:t xml:space="preserve"> in the </w:t>
      </w:r>
      <w:r w:rsidR="0087015B" w:rsidRPr="00BF1B0F">
        <w:rPr>
          <w:rFonts w:ascii="Times New Roman" w:hAnsi="Times New Roman" w:cs="Times New Roman"/>
          <w:i/>
          <w:sz w:val="24"/>
          <w:szCs w:val="24"/>
        </w:rPr>
        <w:t>mild</w:t>
      </w:r>
      <w:r w:rsidR="0087015B" w:rsidRPr="00994E56">
        <w:rPr>
          <w:rFonts w:ascii="Times New Roman" w:hAnsi="Times New Roman" w:cs="Times New Roman"/>
          <w:sz w:val="24"/>
          <w:szCs w:val="24"/>
        </w:rPr>
        <w:t xml:space="preserve"> to </w:t>
      </w:r>
      <w:r w:rsidR="0087015B" w:rsidRPr="00BF1B0F">
        <w:rPr>
          <w:rFonts w:ascii="Times New Roman" w:hAnsi="Times New Roman" w:cs="Times New Roman"/>
          <w:i/>
          <w:sz w:val="24"/>
          <w:szCs w:val="24"/>
        </w:rPr>
        <w:t>moderate</w:t>
      </w:r>
      <w:r w:rsidR="0087015B" w:rsidRPr="00994E56">
        <w:rPr>
          <w:rFonts w:ascii="Times New Roman" w:hAnsi="Times New Roman" w:cs="Times New Roman"/>
          <w:sz w:val="24"/>
          <w:szCs w:val="24"/>
        </w:rPr>
        <w:t xml:space="preserve"> </w:t>
      </w:r>
      <w:r w:rsidR="00BF1B0F">
        <w:rPr>
          <w:rFonts w:ascii="Times New Roman" w:hAnsi="Times New Roman" w:cs="Times New Roman"/>
          <w:sz w:val="24"/>
          <w:szCs w:val="24"/>
        </w:rPr>
        <w:t>levels</w:t>
      </w:r>
      <w:r w:rsidR="0087015B" w:rsidRPr="00994E56">
        <w:rPr>
          <w:rFonts w:ascii="Times New Roman" w:hAnsi="Times New Roman" w:cs="Times New Roman"/>
          <w:sz w:val="24"/>
          <w:szCs w:val="24"/>
        </w:rPr>
        <w:t xml:space="preserve"> (T-score of 60 through 75)</w:t>
      </w:r>
      <w:r w:rsidR="00AE6135">
        <w:rPr>
          <w:rFonts w:ascii="Times New Roman" w:hAnsi="Times New Roman" w:cs="Times New Roman"/>
          <w:sz w:val="24"/>
          <w:szCs w:val="24"/>
        </w:rPr>
        <w:t xml:space="preserve"> of social impairment</w:t>
      </w:r>
      <w:r w:rsidR="00BF1B0F">
        <w:rPr>
          <w:rFonts w:ascii="Times New Roman" w:hAnsi="Times New Roman" w:cs="Times New Roman"/>
          <w:sz w:val="24"/>
          <w:szCs w:val="24"/>
        </w:rPr>
        <w:t xml:space="preserve"> </w:t>
      </w:r>
      <w:r w:rsidR="0087015B" w:rsidRPr="00994E56">
        <w:rPr>
          <w:rFonts w:ascii="Times New Roman" w:hAnsi="Times New Roman" w:cs="Times New Roman"/>
          <w:sz w:val="24"/>
          <w:szCs w:val="24"/>
        </w:rPr>
        <w:t>except for the average teacher-rated score during the post-</w:t>
      </w:r>
      <w:r w:rsidR="00BF1B0F">
        <w:rPr>
          <w:rFonts w:ascii="Times New Roman" w:hAnsi="Times New Roman" w:cs="Times New Roman"/>
          <w:sz w:val="24"/>
          <w:szCs w:val="24"/>
        </w:rPr>
        <w:t>treatment period, which</w:t>
      </w:r>
      <w:r w:rsidR="0087015B" w:rsidRPr="00994E56">
        <w:rPr>
          <w:rFonts w:ascii="Times New Roman" w:hAnsi="Times New Roman" w:cs="Times New Roman"/>
          <w:sz w:val="24"/>
          <w:szCs w:val="24"/>
        </w:rPr>
        <w:t xml:space="preserve"> indicat</w:t>
      </w:r>
      <w:r w:rsidR="00BF1B0F">
        <w:rPr>
          <w:rFonts w:ascii="Times New Roman" w:hAnsi="Times New Roman" w:cs="Times New Roman"/>
          <w:sz w:val="24"/>
          <w:szCs w:val="24"/>
        </w:rPr>
        <w:t>ed</w:t>
      </w:r>
      <w:r w:rsidR="0087015B" w:rsidRPr="00994E56">
        <w:rPr>
          <w:rFonts w:ascii="Times New Roman" w:hAnsi="Times New Roman" w:cs="Times New Roman"/>
          <w:sz w:val="24"/>
          <w:szCs w:val="24"/>
        </w:rPr>
        <w:t xml:space="preserve"> normal social functioning.  </w:t>
      </w:r>
    </w:p>
    <w:p w:rsidR="0087015B" w:rsidRPr="00994E56" w:rsidRDefault="0087015B" w:rsidP="00A8068B">
      <w:pPr>
        <w:spacing w:after="0" w:line="480" w:lineRule="auto"/>
        <w:rPr>
          <w:rFonts w:ascii="Times New Roman" w:hAnsi="Times New Roman" w:cs="Times New Roman"/>
          <w:sz w:val="24"/>
          <w:szCs w:val="24"/>
        </w:rPr>
      </w:pPr>
    </w:p>
    <w:p w:rsidR="0087015B" w:rsidRPr="00994E56" w:rsidRDefault="006D65F5" w:rsidP="00A1469A">
      <w:pPr>
        <w:spacing w:after="0" w:line="480" w:lineRule="auto"/>
        <w:jc w:val="center"/>
        <w:rPr>
          <w:rFonts w:ascii="Times New Roman" w:hAnsi="Times New Roman" w:cs="Times New Roman"/>
          <w:sz w:val="24"/>
          <w:szCs w:val="24"/>
        </w:rPr>
      </w:pPr>
      <w:r w:rsidRPr="00994E56">
        <w:rPr>
          <w:noProof/>
          <w:lang w:eastAsia="zh-CN"/>
        </w:rPr>
        <w:lastRenderedPageBreak/>
        <mc:AlternateContent>
          <mc:Choice Requires="wps">
            <w:drawing>
              <wp:anchor distT="0" distB="0" distL="114300" distR="114300" simplePos="0" relativeHeight="251731968" behindDoc="0" locked="0" layoutInCell="1" allowOverlap="1" wp14:anchorId="230F780C" wp14:editId="237D3223">
                <wp:simplePos x="0" y="0"/>
                <wp:positionH relativeFrom="column">
                  <wp:posOffset>829887</wp:posOffset>
                </wp:positionH>
                <wp:positionV relativeFrom="paragraph">
                  <wp:posOffset>2583180</wp:posOffset>
                </wp:positionV>
                <wp:extent cx="4584700" cy="512618"/>
                <wp:effectExtent l="0" t="0" r="6350" b="1905"/>
                <wp:wrapNone/>
                <wp:docPr id="50" name="Text Box 50"/>
                <wp:cNvGraphicFramePr/>
                <a:graphic xmlns:a="http://schemas.openxmlformats.org/drawingml/2006/main">
                  <a:graphicData uri="http://schemas.microsoft.com/office/word/2010/wordprocessingShape">
                    <wps:wsp>
                      <wps:cNvSpPr txBox="1"/>
                      <wps:spPr>
                        <a:xfrm>
                          <a:off x="0" y="0"/>
                          <a:ext cx="4584700" cy="51261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D02AF" w:rsidRDefault="00FF6AAF" w:rsidP="00EE46F4">
                            <w:pPr>
                              <w:spacing w:after="0" w:line="240" w:lineRule="auto"/>
                              <w:rPr>
                                <w:rFonts w:cstheme="minorHAnsi"/>
                              </w:rPr>
                            </w:pPr>
                            <w:proofErr w:type="gramStart"/>
                            <w:r w:rsidRPr="006D02AF">
                              <w:rPr>
                                <w:rFonts w:cstheme="minorHAnsi"/>
                                <w:i/>
                              </w:rPr>
                              <w:t>Figure 22</w:t>
                            </w:r>
                            <w:r w:rsidRPr="006D02AF">
                              <w:rPr>
                                <w:rFonts w:cstheme="minorHAnsi"/>
                              </w:rPr>
                              <w:t>.</w:t>
                            </w:r>
                            <w:proofErr w:type="gramEnd"/>
                            <w:r w:rsidRPr="006D02AF">
                              <w:rPr>
                                <w:rFonts w:cstheme="minorHAnsi"/>
                              </w:rPr>
                              <w:t xml:space="preserve"> Average parent- and teacher-rated SRS scores at pre- and post-</w:t>
                            </w:r>
                            <w:r>
                              <w:rPr>
                                <w:rFonts w:cstheme="minorHAnsi"/>
                              </w:rPr>
                              <w:t>tests.</w:t>
                            </w:r>
                            <w:r w:rsidRPr="006D02AF">
                              <w:rPr>
                                <w:rFonts w:cstheme="minorHAnsi"/>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64" type="#_x0000_t202" style="position:absolute;left:0;text-align:left;margin-left:65.35pt;margin-top:203.4pt;width:361pt;height:40.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" fillcolor="white [3201]" stroked="f" strokeweight=".5pt">
                <v:textbox>
                  <w:txbxContent>
                    <w:p w:rsidR="00FF6AAF" w:rsidRPr="006D02AF" w:rsidRDefault="00FF6AAF" w:rsidP="00EE46F4">
                      <w:pPr>
                        <w:spacing w:after="0" w:line="240" w:lineRule="auto"/>
                        <w:rPr>
                          <w:rFonts w:cstheme="minorHAnsi"/>
                        </w:rPr>
                      </w:pPr>
                      <w:proofErr w:type="gramStart"/>
                      <w:r w:rsidRPr="006D02AF">
                        <w:rPr>
                          <w:rFonts w:cstheme="minorHAnsi"/>
                          <w:i/>
                        </w:rPr>
                        <w:t>Figure 22</w:t>
                      </w:r>
                      <w:r w:rsidRPr="006D02AF">
                        <w:rPr>
                          <w:rFonts w:cstheme="minorHAnsi"/>
                        </w:rPr>
                        <w:t>.</w:t>
                      </w:r>
                      <w:proofErr w:type="gramEnd"/>
                      <w:r w:rsidRPr="006D02AF">
                        <w:rPr>
                          <w:rFonts w:cstheme="minorHAnsi"/>
                        </w:rPr>
                        <w:t xml:space="preserve"> Average parent- and teacher-rated SRS scores at pre- and post-</w:t>
                      </w:r>
                      <w:r>
                        <w:rPr>
                          <w:rFonts w:cstheme="minorHAnsi"/>
                        </w:rPr>
                        <w:t>tests.</w:t>
                      </w:r>
                      <w:r w:rsidRPr="006D02AF">
                        <w:rPr>
                          <w:rFonts w:cstheme="minorHAnsi"/>
                        </w:rPr>
                        <w:t xml:space="preserve"> </w:t>
                      </w:r>
                    </w:p>
                  </w:txbxContent>
                </v:textbox>
              </v:shape>
            </w:pict>
          </mc:Fallback>
        </mc:AlternateContent>
      </w:r>
      <w:r w:rsidR="00D0707C" w:rsidRPr="00D0707C">
        <w:rPr>
          <w:noProof/>
          <w:lang w:eastAsia="zh-CN"/>
        </w:rPr>
        <w:t xml:space="preserve"> </w:t>
      </w:r>
      <w:r w:rsidR="00D0707C">
        <w:rPr>
          <w:noProof/>
          <w:lang w:eastAsia="zh-CN"/>
        </w:rPr>
        <w:drawing>
          <wp:inline distT="0" distB="0" distL="0" distR="0" wp14:anchorId="14F93106" wp14:editId="36DA7185">
            <wp:extent cx="4572000" cy="2743200"/>
            <wp:effectExtent l="0" t="0" r="0" b="0"/>
            <wp:docPr id="89" name="Chart 8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BF1B0F" w:rsidRPr="00994E56" w:rsidRDefault="00BF1B0F" w:rsidP="006D65F5">
      <w:pPr>
        <w:spacing w:after="0" w:line="480" w:lineRule="auto"/>
        <w:rPr>
          <w:rFonts w:ascii="Times New Roman" w:hAnsi="Times New Roman" w:cs="Times New Roman"/>
          <w:sz w:val="24"/>
          <w:szCs w:val="24"/>
        </w:rPr>
      </w:pPr>
    </w:p>
    <w:p w:rsidR="0087015B" w:rsidRPr="00DD1870" w:rsidRDefault="0087015B" w:rsidP="00DD1870">
      <w:pPr>
        <w:spacing w:after="0" w:line="480" w:lineRule="auto"/>
        <w:rPr>
          <w:rFonts w:ascii="Times New Roman" w:hAnsi="Times New Roman" w:cs="Times New Roman"/>
          <w:b/>
          <w:sz w:val="24"/>
          <w:szCs w:val="24"/>
        </w:rPr>
      </w:pPr>
      <w:r w:rsidRPr="00DD1870">
        <w:rPr>
          <w:rFonts w:ascii="Times New Roman" w:hAnsi="Times New Roman" w:cs="Times New Roman"/>
          <w:b/>
          <w:sz w:val="24"/>
          <w:szCs w:val="24"/>
        </w:rPr>
        <w:t>Social Validity</w:t>
      </w:r>
    </w:p>
    <w:p w:rsidR="0087015B" w:rsidRPr="00994E56" w:rsidRDefault="0087015B"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The parent feedback form informs the social validity of social skills groups.  Thirteen out</w:t>
      </w:r>
      <w:r w:rsidR="00BF1B0F">
        <w:rPr>
          <w:rFonts w:ascii="Times New Roman" w:hAnsi="Times New Roman" w:cs="Times New Roman"/>
          <w:sz w:val="24"/>
          <w:szCs w:val="24"/>
        </w:rPr>
        <w:t xml:space="preserve"> of 14 parents</w:t>
      </w:r>
      <w:r w:rsidRPr="00994E56">
        <w:rPr>
          <w:rFonts w:ascii="Times New Roman" w:hAnsi="Times New Roman" w:cs="Times New Roman"/>
          <w:sz w:val="24"/>
          <w:szCs w:val="24"/>
        </w:rPr>
        <w:t xml:space="preserve"> returned the </w:t>
      </w:r>
      <w:r w:rsidR="00BF1B0F">
        <w:rPr>
          <w:rFonts w:ascii="Times New Roman" w:hAnsi="Times New Roman" w:cs="Times New Roman"/>
          <w:sz w:val="24"/>
          <w:szCs w:val="24"/>
        </w:rPr>
        <w:t>feedback form</w:t>
      </w:r>
      <w:r w:rsidRPr="00994E56">
        <w:rPr>
          <w:rFonts w:ascii="Times New Roman" w:hAnsi="Times New Roman" w:cs="Times New Roman"/>
          <w:sz w:val="24"/>
          <w:szCs w:val="24"/>
        </w:rPr>
        <w:t xml:space="preserve"> after the 10</w:t>
      </w:r>
      <w:r w:rsidRPr="00994E56">
        <w:rPr>
          <w:rFonts w:ascii="Times New Roman" w:hAnsi="Times New Roman" w:cs="Times New Roman"/>
          <w:sz w:val="24"/>
          <w:szCs w:val="24"/>
          <w:vertAlign w:val="superscript"/>
        </w:rPr>
        <w:t>th</w:t>
      </w:r>
      <w:r w:rsidR="00BF1B0F">
        <w:rPr>
          <w:rFonts w:ascii="Times New Roman" w:hAnsi="Times New Roman" w:cs="Times New Roman"/>
          <w:sz w:val="24"/>
          <w:szCs w:val="24"/>
        </w:rPr>
        <w:t xml:space="preserve"> and/or</w:t>
      </w:r>
      <w:r w:rsidRPr="00994E56">
        <w:rPr>
          <w:rFonts w:ascii="Times New Roman" w:hAnsi="Times New Roman" w:cs="Times New Roman"/>
          <w:sz w:val="24"/>
          <w:szCs w:val="24"/>
        </w:rPr>
        <w:t xml:space="preserve"> 20</w:t>
      </w:r>
      <w:r w:rsidRPr="00994E56">
        <w:rPr>
          <w:rFonts w:ascii="Times New Roman" w:hAnsi="Times New Roman" w:cs="Times New Roman"/>
          <w:sz w:val="24"/>
          <w:szCs w:val="24"/>
          <w:vertAlign w:val="superscript"/>
        </w:rPr>
        <w:t>th</w:t>
      </w:r>
      <w:r w:rsidR="00D31D34">
        <w:rPr>
          <w:rFonts w:ascii="Times New Roman" w:hAnsi="Times New Roman" w:cs="Times New Roman"/>
          <w:sz w:val="24"/>
          <w:szCs w:val="24"/>
        </w:rPr>
        <w:t xml:space="preserve"> session.  Table 5</w:t>
      </w:r>
      <w:r w:rsidRPr="00994E56">
        <w:rPr>
          <w:rFonts w:ascii="Times New Roman" w:hAnsi="Times New Roman" w:cs="Times New Roman"/>
          <w:sz w:val="24"/>
          <w:szCs w:val="24"/>
        </w:rPr>
        <w:t xml:space="preserve"> shows means scores and score ranges (rated on a 5-point </w:t>
      </w:r>
      <w:proofErr w:type="spellStart"/>
      <w:r w:rsidRPr="00994E56">
        <w:rPr>
          <w:rFonts w:ascii="Times New Roman" w:hAnsi="Times New Roman" w:cs="Times New Roman"/>
          <w:sz w:val="24"/>
          <w:szCs w:val="24"/>
        </w:rPr>
        <w:t>Likert</w:t>
      </w:r>
      <w:proofErr w:type="spellEnd"/>
      <w:r w:rsidRPr="00994E56">
        <w:rPr>
          <w:rFonts w:ascii="Times New Roman" w:hAnsi="Times New Roman" w:cs="Times New Roman"/>
          <w:sz w:val="24"/>
          <w:szCs w:val="24"/>
        </w:rPr>
        <w:t xml:space="preserve"> scale) for que</w:t>
      </w:r>
      <w:r w:rsidR="00BF1B0F">
        <w:rPr>
          <w:rFonts w:ascii="Times New Roman" w:hAnsi="Times New Roman" w:cs="Times New Roman"/>
          <w:sz w:val="24"/>
          <w:szCs w:val="24"/>
        </w:rPr>
        <w:t>stion 1 through 7.  The parents</w:t>
      </w:r>
      <w:r w:rsidRPr="00994E56">
        <w:rPr>
          <w:rFonts w:ascii="Times New Roman" w:hAnsi="Times New Roman" w:cs="Times New Roman"/>
          <w:sz w:val="24"/>
          <w:szCs w:val="24"/>
        </w:rPr>
        <w:t xml:space="preserve"> </w:t>
      </w:r>
      <w:r w:rsidR="00BF1B0F">
        <w:rPr>
          <w:rFonts w:ascii="Times New Roman" w:hAnsi="Times New Roman" w:cs="Times New Roman"/>
          <w:sz w:val="24"/>
          <w:szCs w:val="24"/>
        </w:rPr>
        <w:t xml:space="preserve">assigned 4 or 5 to the appropriateness </w:t>
      </w:r>
      <w:r w:rsidRPr="00994E56">
        <w:rPr>
          <w:rFonts w:ascii="Times New Roman" w:hAnsi="Times New Roman" w:cs="Times New Roman"/>
          <w:sz w:val="24"/>
          <w:szCs w:val="24"/>
        </w:rPr>
        <w:t xml:space="preserve">and effectiveness of social skills group instruction </w:t>
      </w:r>
      <w:r w:rsidR="00BF1B0F">
        <w:rPr>
          <w:rFonts w:ascii="Times New Roman" w:hAnsi="Times New Roman" w:cs="Times New Roman"/>
          <w:sz w:val="24"/>
          <w:szCs w:val="24"/>
        </w:rPr>
        <w:t xml:space="preserve">for increasing their children’s social skills </w:t>
      </w:r>
      <w:r w:rsidRPr="00994E56">
        <w:rPr>
          <w:rFonts w:ascii="Times New Roman" w:hAnsi="Times New Roman" w:cs="Times New Roman"/>
          <w:sz w:val="24"/>
          <w:szCs w:val="24"/>
        </w:rPr>
        <w:t xml:space="preserve">as well as their interest in registering for future sessions.  The effectiveness of instruction in addressing individual objectives was perceived to be slightly lower but scored above 4 on average.  Most parents who received homework to supplement in-class instruction had a neutral opinion or agreed that homework was </w:t>
      </w:r>
      <w:r w:rsidR="00426D1F">
        <w:rPr>
          <w:rFonts w:ascii="Times New Roman" w:hAnsi="Times New Roman" w:cs="Times New Roman"/>
          <w:sz w:val="24"/>
          <w:szCs w:val="24"/>
        </w:rPr>
        <w:t xml:space="preserve">easy to implement and </w:t>
      </w:r>
      <w:r w:rsidRPr="00994E56">
        <w:rPr>
          <w:rFonts w:ascii="Times New Roman" w:hAnsi="Times New Roman" w:cs="Times New Roman"/>
          <w:sz w:val="24"/>
          <w:szCs w:val="24"/>
        </w:rPr>
        <w:t>helpful for improving their child’s social skills.  The average percentage of homework completed was 74% according to the parent self-report, although the percentage of homework that was actually returned to school was much lower (45.8%).</w:t>
      </w:r>
    </w:p>
    <w:p w:rsidR="0087015B" w:rsidRDefault="0087015B" w:rsidP="00A8068B">
      <w:pPr>
        <w:spacing w:after="0" w:line="480" w:lineRule="auto"/>
        <w:jc w:val="center"/>
        <w:rPr>
          <w:rFonts w:ascii="Times New Roman" w:hAnsi="Times New Roman" w:cs="Times New Roman"/>
          <w:b/>
          <w:sz w:val="24"/>
          <w:szCs w:val="24"/>
        </w:rPr>
      </w:pPr>
    </w:p>
    <w:tbl>
      <w:tblPr>
        <w:tblW w:w="7249" w:type="dxa"/>
        <w:jc w:val="center"/>
        <w:tblInd w:w="93" w:type="dxa"/>
        <w:tblLook w:val="04A0" w:firstRow="1" w:lastRow="0" w:firstColumn="1" w:lastColumn="0" w:noHBand="0" w:noVBand="1"/>
      </w:tblPr>
      <w:tblGrid>
        <w:gridCol w:w="328"/>
        <w:gridCol w:w="4406"/>
        <w:gridCol w:w="380"/>
        <w:gridCol w:w="960"/>
        <w:gridCol w:w="960"/>
        <w:gridCol w:w="215"/>
      </w:tblGrid>
      <w:tr w:rsidR="00560BE4" w:rsidRPr="00560BE4" w:rsidTr="00560BE4">
        <w:trPr>
          <w:gridAfter w:val="1"/>
          <w:wAfter w:w="215" w:type="dxa"/>
          <w:trHeight w:val="408"/>
          <w:jc w:val="center"/>
        </w:trPr>
        <w:tc>
          <w:tcPr>
            <w:tcW w:w="4734" w:type="dxa"/>
            <w:gridSpan w:val="2"/>
            <w:tcBorders>
              <w:top w:val="nil"/>
              <w:left w:val="nil"/>
              <w:bottom w:val="nil"/>
              <w:right w:val="nil"/>
            </w:tcBorders>
            <w:shd w:val="clear" w:color="auto" w:fill="auto"/>
            <w:noWrap/>
            <w:hideMark/>
          </w:tcPr>
          <w:p w:rsidR="00560BE4" w:rsidRPr="00560BE4" w:rsidRDefault="00560BE4" w:rsidP="00560BE4">
            <w:pPr>
              <w:spacing w:after="0" w:line="240" w:lineRule="auto"/>
              <w:rPr>
                <w:rFonts w:ascii="Calibri" w:eastAsia="Times New Roman" w:hAnsi="Calibri" w:cs="Calibri"/>
                <w:color w:val="000000"/>
                <w:lang w:eastAsia="zh-CN"/>
              </w:rPr>
            </w:pPr>
            <w:r>
              <w:rPr>
                <w:rFonts w:ascii="Calibri" w:eastAsia="Times New Roman" w:hAnsi="Calibri" w:cs="Calibri"/>
                <w:color w:val="000000"/>
                <w:lang w:eastAsia="zh-CN"/>
              </w:rPr>
              <w:lastRenderedPageBreak/>
              <w:t>Table 5</w:t>
            </w:r>
          </w:p>
        </w:tc>
        <w:tc>
          <w:tcPr>
            <w:tcW w:w="380" w:type="dxa"/>
            <w:tcBorders>
              <w:top w:val="nil"/>
              <w:left w:val="nil"/>
              <w:bottom w:val="nil"/>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p>
        </w:tc>
        <w:tc>
          <w:tcPr>
            <w:tcW w:w="960" w:type="dxa"/>
            <w:tcBorders>
              <w:top w:val="nil"/>
              <w:left w:val="nil"/>
              <w:bottom w:val="nil"/>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p>
        </w:tc>
        <w:tc>
          <w:tcPr>
            <w:tcW w:w="960" w:type="dxa"/>
            <w:tcBorders>
              <w:top w:val="nil"/>
              <w:left w:val="nil"/>
              <w:bottom w:val="nil"/>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p>
        </w:tc>
      </w:tr>
      <w:tr w:rsidR="00560BE4" w:rsidRPr="00560BE4" w:rsidTr="00560BE4">
        <w:trPr>
          <w:gridAfter w:val="1"/>
          <w:wAfter w:w="215" w:type="dxa"/>
          <w:trHeight w:val="408"/>
          <w:jc w:val="center"/>
        </w:trPr>
        <w:tc>
          <w:tcPr>
            <w:tcW w:w="6074" w:type="dxa"/>
            <w:gridSpan w:val="4"/>
            <w:tcBorders>
              <w:top w:val="nil"/>
              <w:left w:val="nil"/>
              <w:bottom w:val="nil"/>
              <w:right w:val="nil"/>
            </w:tcBorders>
            <w:shd w:val="clear" w:color="auto" w:fill="auto"/>
            <w:noWrap/>
            <w:hideMark/>
          </w:tcPr>
          <w:p w:rsidR="00560BE4" w:rsidRPr="00560BE4" w:rsidRDefault="00560BE4" w:rsidP="00560BE4">
            <w:pPr>
              <w:spacing w:after="0" w:line="240" w:lineRule="auto"/>
              <w:rPr>
                <w:rFonts w:ascii="Calibri" w:eastAsia="Times New Roman" w:hAnsi="Calibri" w:cs="Calibri"/>
                <w:i/>
                <w:iCs/>
                <w:color w:val="000000"/>
                <w:lang w:eastAsia="zh-CN"/>
              </w:rPr>
            </w:pPr>
            <w:r w:rsidRPr="006D02AF">
              <w:rPr>
                <w:rFonts w:eastAsia="Times New Roman" w:cstheme="minorHAnsi"/>
                <w:i/>
                <w:iCs/>
                <w:color w:val="000000"/>
                <w:lang w:eastAsia="zh-CN"/>
              </w:rPr>
              <w:t xml:space="preserve">Parent feedback form: Means scores and </w:t>
            </w:r>
            <w:proofErr w:type="spellStart"/>
            <w:r w:rsidRPr="006D02AF">
              <w:rPr>
                <w:rFonts w:eastAsia="Times New Roman" w:cstheme="minorHAnsi"/>
                <w:i/>
                <w:iCs/>
                <w:color w:val="000000"/>
                <w:lang w:eastAsia="zh-CN"/>
              </w:rPr>
              <w:t>ranges</w:t>
            </w:r>
            <w:r w:rsidRPr="00CB076E">
              <w:rPr>
                <w:rFonts w:eastAsia="Times New Roman" w:cstheme="minorHAnsi"/>
                <w:i/>
                <w:iCs/>
                <w:color w:val="000000"/>
                <w:vertAlign w:val="superscript"/>
                <w:lang w:eastAsia="zh-CN"/>
              </w:rPr>
              <w:t>a</w:t>
            </w:r>
            <w:proofErr w:type="spellEnd"/>
            <w:r w:rsidRPr="006D02AF">
              <w:rPr>
                <w:rFonts w:eastAsia="Times New Roman" w:cstheme="minorHAnsi"/>
                <w:i/>
                <w:iCs/>
                <w:color w:val="000000"/>
                <w:lang w:eastAsia="zh-CN"/>
              </w:rPr>
              <w:t>.</w:t>
            </w:r>
          </w:p>
        </w:tc>
        <w:tc>
          <w:tcPr>
            <w:tcW w:w="960" w:type="dxa"/>
            <w:tcBorders>
              <w:top w:val="nil"/>
              <w:left w:val="nil"/>
              <w:bottom w:val="nil"/>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p>
        </w:tc>
      </w:tr>
      <w:tr w:rsidR="00560BE4" w:rsidRPr="00560BE4" w:rsidTr="00560BE4">
        <w:trPr>
          <w:gridAfter w:val="1"/>
          <w:wAfter w:w="215" w:type="dxa"/>
          <w:trHeight w:val="288"/>
          <w:jc w:val="center"/>
        </w:trPr>
        <w:tc>
          <w:tcPr>
            <w:tcW w:w="328" w:type="dxa"/>
            <w:tcBorders>
              <w:top w:val="nil"/>
              <w:left w:val="nil"/>
              <w:bottom w:val="single" w:sz="4" w:space="0" w:color="auto"/>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r w:rsidRPr="00560BE4">
              <w:rPr>
                <w:rFonts w:ascii="Calibri" w:eastAsia="Times New Roman" w:hAnsi="Calibri" w:cs="Calibri"/>
                <w:color w:val="000000"/>
                <w:lang w:eastAsia="zh-CN"/>
              </w:rPr>
              <w:t> </w:t>
            </w:r>
          </w:p>
        </w:tc>
        <w:tc>
          <w:tcPr>
            <w:tcW w:w="4406" w:type="dxa"/>
            <w:tcBorders>
              <w:top w:val="nil"/>
              <w:left w:val="nil"/>
              <w:bottom w:val="single" w:sz="4" w:space="0" w:color="auto"/>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r w:rsidRPr="00560BE4">
              <w:rPr>
                <w:rFonts w:ascii="Calibri" w:eastAsia="Times New Roman" w:hAnsi="Calibri" w:cs="Calibri"/>
                <w:color w:val="000000"/>
                <w:lang w:eastAsia="zh-CN"/>
              </w:rPr>
              <w:t> </w:t>
            </w:r>
          </w:p>
        </w:tc>
        <w:tc>
          <w:tcPr>
            <w:tcW w:w="380" w:type="dxa"/>
            <w:tcBorders>
              <w:top w:val="nil"/>
              <w:left w:val="nil"/>
              <w:bottom w:val="single" w:sz="4" w:space="0" w:color="auto"/>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r w:rsidRPr="00560BE4">
              <w:rPr>
                <w:rFonts w:ascii="Calibri" w:eastAsia="Times New Roman" w:hAnsi="Calibri" w:cs="Calibri"/>
                <w:color w:val="000000"/>
                <w:lang w:eastAsia="zh-CN"/>
              </w:rPr>
              <w:t> </w:t>
            </w:r>
          </w:p>
        </w:tc>
        <w:tc>
          <w:tcPr>
            <w:tcW w:w="960" w:type="dxa"/>
            <w:tcBorders>
              <w:top w:val="nil"/>
              <w:left w:val="nil"/>
              <w:bottom w:val="single" w:sz="4" w:space="0" w:color="auto"/>
              <w:right w:val="nil"/>
            </w:tcBorders>
            <w:shd w:val="clear" w:color="auto" w:fill="auto"/>
            <w:noWrap/>
            <w:vAlign w:val="bottom"/>
            <w:hideMark/>
          </w:tcPr>
          <w:p w:rsidR="00560BE4" w:rsidRPr="00560BE4" w:rsidRDefault="00560BE4" w:rsidP="00560BE4">
            <w:pPr>
              <w:spacing w:after="0" w:line="240" w:lineRule="auto"/>
              <w:jc w:val="center"/>
              <w:rPr>
                <w:rFonts w:ascii="Calibri" w:eastAsia="Times New Roman" w:hAnsi="Calibri" w:cs="Calibri"/>
                <w:i/>
                <w:iCs/>
                <w:color w:val="000000"/>
                <w:lang w:eastAsia="zh-CN"/>
              </w:rPr>
            </w:pPr>
            <w:r w:rsidRPr="00560BE4">
              <w:rPr>
                <w:rFonts w:ascii="Calibri" w:eastAsia="Times New Roman" w:hAnsi="Calibri" w:cs="Calibri"/>
                <w:i/>
                <w:iCs/>
                <w:color w:val="000000"/>
                <w:lang w:eastAsia="zh-CN"/>
              </w:rPr>
              <w:t>M</w:t>
            </w:r>
          </w:p>
        </w:tc>
        <w:tc>
          <w:tcPr>
            <w:tcW w:w="960" w:type="dxa"/>
            <w:tcBorders>
              <w:top w:val="nil"/>
              <w:left w:val="nil"/>
              <w:bottom w:val="single" w:sz="4" w:space="0" w:color="auto"/>
              <w:right w:val="nil"/>
            </w:tcBorders>
            <w:shd w:val="clear" w:color="auto" w:fill="auto"/>
            <w:noWrap/>
            <w:vAlign w:val="bottom"/>
            <w:hideMark/>
          </w:tcPr>
          <w:p w:rsidR="00560BE4" w:rsidRPr="00560BE4" w:rsidRDefault="00560BE4" w:rsidP="00560BE4">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(Range)</w:t>
            </w:r>
          </w:p>
        </w:tc>
      </w:tr>
      <w:tr w:rsidR="00560BE4" w:rsidRPr="00560BE4" w:rsidTr="003D2A03">
        <w:trPr>
          <w:trHeight w:val="564"/>
          <w:jc w:val="center"/>
        </w:trPr>
        <w:tc>
          <w:tcPr>
            <w:tcW w:w="328" w:type="dxa"/>
            <w:tcBorders>
              <w:top w:val="nil"/>
              <w:left w:val="nil"/>
              <w:bottom w:val="nil"/>
              <w:right w:val="nil"/>
            </w:tcBorders>
            <w:shd w:val="clear" w:color="auto" w:fill="auto"/>
            <w:noWrap/>
            <w:hideMark/>
          </w:tcPr>
          <w:p w:rsidR="00560BE4" w:rsidRPr="00560BE4" w:rsidRDefault="00560BE4" w:rsidP="00560BE4">
            <w:pPr>
              <w:spacing w:after="0" w:line="240" w:lineRule="auto"/>
              <w:jc w:val="right"/>
              <w:rPr>
                <w:rFonts w:ascii="Calibri" w:eastAsia="Times New Roman" w:hAnsi="Calibri" w:cs="Calibri"/>
                <w:color w:val="000000"/>
                <w:lang w:eastAsia="zh-CN"/>
              </w:rPr>
            </w:pPr>
            <w:r w:rsidRPr="00560BE4">
              <w:rPr>
                <w:rFonts w:ascii="Calibri" w:eastAsia="Times New Roman" w:hAnsi="Calibri" w:cs="Calibri"/>
                <w:color w:val="000000"/>
                <w:lang w:eastAsia="zh-CN"/>
              </w:rPr>
              <w:t>1</w:t>
            </w:r>
          </w:p>
        </w:tc>
        <w:tc>
          <w:tcPr>
            <w:tcW w:w="4406" w:type="dxa"/>
            <w:tcBorders>
              <w:top w:val="nil"/>
              <w:left w:val="nil"/>
              <w:bottom w:val="nil"/>
              <w:right w:val="nil"/>
            </w:tcBorders>
            <w:shd w:val="clear" w:color="auto" w:fill="auto"/>
            <w:hideMark/>
          </w:tcPr>
          <w:p w:rsidR="00560BE4" w:rsidRPr="00560BE4" w:rsidRDefault="00560BE4" w:rsidP="00560BE4">
            <w:pPr>
              <w:spacing w:after="0" w:line="240" w:lineRule="auto"/>
              <w:rPr>
                <w:rFonts w:ascii="Calibri" w:eastAsia="Times New Roman" w:hAnsi="Calibri" w:cs="Calibri"/>
                <w:color w:val="000000"/>
                <w:lang w:eastAsia="zh-CN"/>
              </w:rPr>
            </w:pPr>
            <w:r w:rsidRPr="00560BE4">
              <w:rPr>
                <w:rFonts w:ascii="Calibri" w:eastAsia="Times New Roman" w:hAnsi="Calibri" w:cs="Calibri"/>
                <w:color w:val="000000"/>
                <w:lang w:eastAsia="zh-CN"/>
              </w:rPr>
              <w:t>The format of instruction and activities were appropriate for my child.</w:t>
            </w:r>
          </w:p>
        </w:tc>
        <w:tc>
          <w:tcPr>
            <w:tcW w:w="380" w:type="dxa"/>
            <w:tcBorders>
              <w:top w:val="nil"/>
              <w:left w:val="nil"/>
              <w:bottom w:val="nil"/>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p>
        </w:tc>
        <w:tc>
          <w:tcPr>
            <w:tcW w:w="960" w:type="dxa"/>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4.71</w:t>
            </w:r>
          </w:p>
        </w:tc>
        <w:tc>
          <w:tcPr>
            <w:tcW w:w="1175" w:type="dxa"/>
            <w:gridSpan w:val="2"/>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4 to 5</w:t>
            </w:r>
          </w:p>
        </w:tc>
      </w:tr>
      <w:tr w:rsidR="00560BE4" w:rsidRPr="00560BE4" w:rsidTr="003D2A03">
        <w:trPr>
          <w:trHeight w:val="564"/>
          <w:jc w:val="center"/>
        </w:trPr>
        <w:tc>
          <w:tcPr>
            <w:tcW w:w="328" w:type="dxa"/>
            <w:tcBorders>
              <w:top w:val="nil"/>
              <w:left w:val="nil"/>
              <w:bottom w:val="nil"/>
              <w:right w:val="nil"/>
            </w:tcBorders>
            <w:shd w:val="clear" w:color="auto" w:fill="auto"/>
            <w:noWrap/>
            <w:hideMark/>
          </w:tcPr>
          <w:p w:rsidR="00560BE4" w:rsidRPr="00560BE4" w:rsidRDefault="00560BE4" w:rsidP="00560BE4">
            <w:pPr>
              <w:spacing w:after="0" w:line="240" w:lineRule="auto"/>
              <w:jc w:val="right"/>
              <w:rPr>
                <w:rFonts w:ascii="Calibri" w:eastAsia="Times New Roman" w:hAnsi="Calibri" w:cs="Calibri"/>
                <w:color w:val="000000"/>
                <w:lang w:eastAsia="zh-CN"/>
              </w:rPr>
            </w:pPr>
            <w:r w:rsidRPr="00560BE4">
              <w:rPr>
                <w:rFonts w:ascii="Calibri" w:eastAsia="Times New Roman" w:hAnsi="Calibri" w:cs="Calibri"/>
                <w:color w:val="000000"/>
                <w:lang w:eastAsia="zh-CN"/>
              </w:rPr>
              <w:t>2</w:t>
            </w:r>
          </w:p>
        </w:tc>
        <w:tc>
          <w:tcPr>
            <w:tcW w:w="4406" w:type="dxa"/>
            <w:tcBorders>
              <w:top w:val="nil"/>
              <w:left w:val="nil"/>
              <w:bottom w:val="nil"/>
              <w:right w:val="nil"/>
            </w:tcBorders>
            <w:shd w:val="clear" w:color="auto" w:fill="auto"/>
            <w:hideMark/>
          </w:tcPr>
          <w:p w:rsidR="00560BE4" w:rsidRPr="00560BE4" w:rsidRDefault="00560BE4" w:rsidP="00560BE4">
            <w:pPr>
              <w:spacing w:after="0" w:line="240" w:lineRule="auto"/>
              <w:rPr>
                <w:rFonts w:ascii="Calibri" w:eastAsia="Times New Roman" w:hAnsi="Calibri" w:cs="Calibri"/>
                <w:color w:val="000000"/>
                <w:lang w:eastAsia="zh-CN"/>
              </w:rPr>
            </w:pPr>
            <w:r w:rsidRPr="00560BE4">
              <w:rPr>
                <w:rFonts w:ascii="Calibri" w:eastAsia="Times New Roman" w:hAnsi="Calibri" w:cs="Calibri"/>
                <w:color w:val="000000"/>
                <w:lang w:eastAsia="zh-CN"/>
              </w:rPr>
              <w:t>The group was effective for improving my child's social skills.</w:t>
            </w:r>
          </w:p>
        </w:tc>
        <w:tc>
          <w:tcPr>
            <w:tcW w:w="380" w:type="dxa"/>
            <w:tcBorders>
              <w:top w:val="nil"/>
              <w:left w:val="nil"/>
              <w:bottom w:val="nil"/>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p>
        </w:tc>
        <w:tc>
          <w:tcPr>
            <w:tcW w:w="960" w:type="dxa"/>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4.57</w:t>
            </w:r>
          </w:p>
        </w:tc>
        <w:tc>
          <w:tcPr>
            <w:tcW w:w="1175" w:type="dxa"/>
            <w:gridSpan w:val="2"/>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4 to 5</w:t>
            </w:r>
          </w:p>
        </w:tc>
      </w:tr>
      <w:tr w:rsidR="00560BE4" w:rsidRPr="00560BE4" w:rsidTr="003D2A03">
        <w:trPr>
          <w:trHeight w:val="564"/>
          <w:jc w:val="center"/>
        </w:trPr>
        <w:tc>
          <w:tcPr>
            <w:tcW w:w="328" w:type="dxa"/>
            <w:tcBorders>
              <w:top w:val="nil"/>
              <w:left w:val="nil"/>
              <w:bottom w:val="nil"/>
              <w:right w:val="nil"/>
            </w:tcBorders>
            <w:shd w:val="clear" w:color="auto" w:fill="auto"/>
            <w:noWrap/>
            <w:hideMark/>
          </w:tcPr>
          <w:p w:rsidR="00560BE4" w:rsidRPr="00560BE4" w:rsidRDefault="00560BE4" w:rsidP="00560BE4">
            <w:pPr>
              <w:spacing w:after="0" w:line="240" w:lineRule="auto"/>
              <w:jc w:val="right"/>
              <w:rPr>
                <w:rFonts w:ascii="Calibri" w:eastAsia="Times New Roman" w:hAnsi="Calibri" w:cs="Calibri"/>
                <w:color w:val="000000"/>
                <w:lang w:eastAsia="zh-CN"/>
              </w:rPr>
            </w:pPr>
            <w:r w:rsidRPr="00560BE4">
              <w:rPr>
                <w:rFonts w:ascii="Calibri" w:eastAsia="Times New Roman" w:hAnsi="Calibri" w:cs="Calibri"/>
                <w:color w:val="000000"/>
                <w:lang w:eastAsia="zh-CN"/>
              </w:rPr>
              <w:t>3</w:t>
            </w:r>
          </w:p>
        </w:tc>
        <w:tc>
          <w:tcPr>
            <w:tcW w:w="4406" w:type="dxa"/>
            <w:tcBorders>
              <w:top w:val="nil"/>
              <w:left w:val="nil"/>
              <w:bottom w:val="nil"/>
              <w:right w:val="nil"/>
            </w:tcBorders>
            <w:shd w:val="clear" w:color="auto" w:fill="auto"/>
            <w:hideMark/>
          </w:tcPr>
          <w:p w:rsidR="00560BE4" w:rsidRPr="00560BE4" w:rsidRDefault="00560BE4" w:rsidP="00560BE4">
            <w:pPr>
              <w:spacing w:after="0" w:line="240" w:lineRule="auto"/>
              <w:rPr>
                <w:rFonts w:ascii="Calibri" w:eastAsia="Times New Roman" w:hAnsi="Calibri" w:cs="Calibri"/>
                <w:color w:val="000000"/>
                <w:lang w:eastAsia="zh-CN"/>
              </w:rPr>
            </w:pPr>
            <w:r w:rsidRPr="00560BE4">
              <w:rPr>
                <w:rFonts w:ascii="Calibri" w:eastAsia="Times New Roman" w:hAnsi="Calibri" w:cs="Calibri"/>
                <w:color w:val="000000"/>
                <w:lang w:eastAsia="zh-CN"/>
              </w:rPr>
              <w:t>I would like to sign up my child for the group again.</w:t>
            </w:r>
          </w:p>
        </w:tc>
        <w:tc>
          <w:tcPr>
            <w:tcW w:w="380" w:type="dxa"/>
            <w:tcBorders>
              <w:top w:val="nil"/>
              <w:left w:val="nil"/>
              <w:bottom w:val="nil"/>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p>
        </w:tc>
        <w:tc>
          <w:tcPr>
            <w:tcW w:w="960" w:type="dxa"/>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4.71</w:t>
            </w:r>
          </w:p>
        </w:tc>
        <w:tc>
          <w:tcPr>
            <w:tcW w:w="1175" w:type="dxa"/>
            <w:gridSpan w:val="2"/>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4 to 5</w:t>
            </w:r>
          </w:p>
        </w:tc>
      </w:tr>
      <w:tr w:rsidR="00560BE4" w:rsidRPr="00560BE4" w:rsidTr="003D2A03">
        <w:trPr>
          <w:trHeight w:val="564"/>
          <w:jc w:val="center"/>
        </w:trPr>
        <w:tc>
          <w:tcPr>
            <w:tcW w:w="328" w:type="dxa"/>
            <w:tcBorders>
              <w:top w:val="nil"/>
              <w:left w:val="nil"/>
              <w:bottom w:val="nil"/>
              <w:right w:val="nil"/>
            </w:tcBorders>
            <w:shd w:val="clear" w:color="auto" w:fill="auto"/>
            <w:noWrap/>
            <w:hideMark/>
          </w:tcPr>
          <w:p w:rsidR="00560BE4" w:rsidRPr="00560BE4" w:rsidRDefault="00560BE4" w:rsidP="00560BE4">
            <w:pPr>
              <w:spacing w:after="0" w:line="240" w:lineRule="auto"/>
              <w:jc w:val="right"/>
              <w:rPr>
                <w:rFonts w:ascii="Calibri" w:eastAsia="Times New Roman" w:hAnsi="Calibri" w:cs="Calibri"/>
                <w:color w:val="000000"/>
                <w:lang w:eastAsia="zh-CN"/>
              </w:rPr>
            </w:pPr>
            <w:r w:rsidRPr="00560BE4">
              <w:rPr>
                <w:rFonts w:ascii="Calibri" w:eastAsia="Times New Roman" w:hAnsi="Calibri" w:cs="Calibri"/>
                <w:color w:val="000000"/>
                <w:lang w:eastAsia="zh-CN"/>
              </w:rPr>
              <w:t>4</w:t>
            </w:r>
          </w:p>
        </w:tc>
        <w:tc>
          <w:tcPr>
            <w:tcW w:w="4406" w:type="dxa"/>
            <w:tcBorders>
              <w:top w:val="nil"/>
              <w:left w:val="nil"/>
              <w:bottom w:val="nil"/>
              <w:right w:val="nil"/>
            </w:tcBorders>
            <w:shd w:val="clear" w:color="auto" w:fill="auto"/>
            <w:hideMark/>
          </w:tcPr>
          <w:p w:rsidR="00560BE4" w:rsidRPr="00560BE4" w:rsidRDefault="00560BE4" w:rsidP="00560BE4">
            <w:pPr>
              <w:spacing w:after="0" w:line="240" w:lineRule="auto"/>
              <w:rPr>
                <w:rFonts w:ascii="Calibri" w:eastAsia="Times New Roman" w:hAnsi="Calibri" w:cs="Calibri"/>
                <w:color w:val="000000"/>
                <w:lang w:eastAsia="zh-CN"/>
              </w:rPr>
            </w:pPr>
            <w:r w:rsidRPr="00560BE4">
              <w:rPr>
                <w:rFonts w:ascii="Calibri" w:eastAsia="Times New Roman" w:hAnsi="Calibri" w:cs="Calibri"/>
                <w:color w:val="000000"/>
                <w:lang w:eastAsia="zh-CN"/>
              </w:rPr>
              <w:t>My child's goals for the group were effectively addressed.</w:t>
            </w:r>
          </w:p>
        </w:tc>
        <w:tc>
          <w:tcPr>
            <w:tcW w:w="380" w:type="dxa"/>
            <w:tcBorders>
              <w:top w:val="nil"/>
              <w:left w:val="nil"/>
              <w:bottom w:val="nil"/>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p>
        </w:tc>
        <w:tc>
          <w:tcPr>
            <w:tcW w:w="960" w:type="dxa"/>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4.21</w:t>
            </w:r>
          </w:p>
        </w:tc>
        <w:tc>
          <w:tcPr>
            <w:tcW w:w="1175" w:type="dxa"/>
            <w:gridSpan w:val="2"/>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3 to 5</w:t>
            </w:r>
          </w:p>
        </w:tc>
      </w:tr>
      <w:tr w:rsidR="00560BE4" w:rsidRPr="00560BE4" w:rsidTr="003D2A03">
        <w:trPr>
          <w:trHeight w:val="564"/>
          <w:jc w:val="center"/>
        </w:trPr>
        <w:tc>
          <w:tcPr>
            <w:tcW w:w="328" w:type="dxa"/>
            <w:tcBorders>
              <w:top w:val="nil"/>
              <w:left w:val="nil"/>
              <w:bottom w:val="nil"/>
              <w:right w:val="nil"/>
            </w:tcBorders>
            <w:shd w:val="clear" w:color="auto" w:fill="auto"/>
            <w:noWrap/>
            <w:hideMark/>
          </w:tcPr>
          <w:p w:rsidR="00560BE4" w:rsidRPr="00560BE4" w:rsidRDefault="00560BE4" w:rsidP="00560BE4">
            <w:pPr>
              <w:spacing w:after="0" w:line="240" w:lineRule="auto"/>
              <w:jc w:val="right"/>
              <w:rPr>
                <w:rFonts w:ascii="Calibri" w:eastAsia="Times New Roman" w:hAnsi="Calibri" w:cs="Calibri"/>
                <w:color w:val="000000"/>
                <w:lang w:eastAsia="zh-CN"/>
              </w:rPr>
            </w:pPr>
            <w:r w:rsidRPr="00560BE4">
              <w:rPr>
                <w:rFonts w:ascii="Calibri" w:eastAsia="Times New Roman" w:hAnsi="Calibri" w:cs="Calibri"/>
                <w:color w:val="000000"/>
                <w:lang w:eastAsia="zh-CN"/>
              </w:rPr>
              <w:t>5</w:t>
            </w:r>
          </w:p>
        </w:tc>
        <w:tc>
          <w:tcPr>
            <w:tcW w:w="4406" w:type="dxa"/>
            <w:tcBorders>
              <w:top w:val="nil"/>
              <w:left w:val="nil"/>
              <w:bottom w:val="nil"/>
              <w:right w:val="nil"/>
            </w:tcBorders>
            <w:shd w:val="clear" w:color="auto" w:fill="auto"/>
            <w:hideMark/>
          </w:tcPr>
          <w:p w:rsidR="00560BE4" w:rsidRPr="00560BE4" w:rsidRDefault="00560BE4" w:rsidP="00560BE4">
            <w:pPr>
              <w:spacing w:after="0" w:line="240" w:lineRule="auto"/>
              <w:rPr>
                <w:rFonts w:ascii="Calibri" w:eastAsia="Times New Roman" w:hAnsi="Calibri" w:cs="Calibri"/>
                <w:color w:val="000000"/>
                <w:lang w:eastAsia="zh-CN"/>
              </w:rPr>
            </w:pPr>
            <w:r w:rsidRPr="00560BE4">
              <w:rPr>
                <w:rFonts w:ascii="Calibri" w:eastAsia="Times New Roman" w:hAnsi="Calibri" w:cs="Calibri"/>
                <w:color w:val="000000"/>
                <w:lang w:eastAsia="zh-CN"/>
              </w:rPr>
              <w:t>Homework was helpful for improving my child's social skills.</w:t>
            </w:r>
          </w:p>
        </w:tc>
        <w:tc>
          <w:tcPr>
            <w:tcW w:w="380" w:type="dxa"/>
            <w:tcBorders>
              <w:top w:val="nil"/>
              <w:left w:val="nil"/>
              <w:bottom w:val="nil"/>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p>
        </w:tc>
        <w:tc>
          <w:tcPr>
            <w:tcW w:w="960" w:type="dxa"/>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3.63</w:t>
            </w:r>
          </w:p>
        </w:tc>
        <w:tc>
          <w:tcPr>
            <w:tcW w:w="1175" w:type="dxa"/>
            <w:gridSpan w:val="2"/>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3 to 4</w:t>
            </w:r>
          </w:p>
        </w:tc>
      </w:tr>
      <w:tr w:rsidR="00560BE4" w:rsidRPr="00560BE4" w:rsidTr="003D2A03">
        <w:trPr>
          <w:trHeight w:val="564"/>
          <w:jc w:val="center"/>
        </w:trPr>
        <w:tc>
          <w:tcPr>
            <w:tcW w:w="328" w:type="dxa"/>
            <w:tcBorders>
              <w:top w:val="nil"/>
              <w:left w:val="nil"/>
              <w:bottom w:val="nil"/>
              <w:right w:val="nil"/>
            </w:tcBorders>
            <w:shd w:val="clear" w:color="auto" w:fill="auto"/>
            <w:noWrap/>
            <w:hideMark/>
          </w:tcPr>
          <w:p w:rsidR="00560BE4" w:rsidRPr="00560BE4" w:rsidRDefault="00560BE4" w:rsidP="00560BE4">
            <w:pPr>
              <w:spacing w:after="0" w:line="240" w:lineRule="auto"/>
              <w:jc w:val="right"/>
              <w:rPr>
                <w:rFonts w:ascii="Calibri" w:eastAsia="Times New Roman" w:hAnsi="Calibri" w:cs="Calibri"/>
                <w:color w:val="000000"/>
                <w:lang w:eastAsia="zh-CN"/>
              </w:rPr>
            </w:pPr>
            <w:r w:rsidRPr="00560BE4">
              <w:rPr>
                <w:rFonts w:ascii="Calibri" w:eastAsia="Times New Roman" w:hAnsi="Calibri" w:cs="Calibri"/>
                <w:color w:val="000000"/>
                <w:lang w:eastAsia="zh-CN"/>
              </w:rPr>
              <w:t>6</w:t>
            </w:r>
          </w:p>
        </w:tc>
        <w:tc>
          <w:tcPr>
            <w:tcW w:w="4406" w:type="dxa"/>
            <w:tcBorders>
              <w:top w:val="nil"/>
              <w:left w:val="nil"/>
              <w:bottom w:val="nil"/>
              <w:right w:val="nil"/>
            </w:tcBorders>
            <w:shd w:val="clear" w:color="auto" w:fill="auto"/>
            <w:hideMark/>
          </w:tcPr>
          <w:p w:rsidR="00560BE4" w:rsidRPr="00560BE4" w:rsidRDefault="00560BE4" w:rsidP="00560BE4">
            <w:pPr>
              <w:spacing w:after="0" w:line="240" w:lineRule="auto"/>
              <w:rPr>
                <w:rFonts w:ascii="Calibri" w:eastAsia="Times New Roman" w:hAnsi="Calibri" w:cs="Calibri"/>
                <w:color w:val="000000"/>
                <w:lang w:eastAsia="zh-CN"/>
              </w:rPr>
            </w:pPr>
            <w:r w:rsidRPr="00560BE4">
              <w:rPr>
                <w:rFonts w:ascii="Calibri" w:eastAsia="Times New Roman" w:hAnsi="Calibri" w:cs="Calibri"/>
                <w:color w:val="000000"/>
                <w:lang w:eastAsia="zh-CN"/>
              </w:rPr>
              <w:t>Homework was easy to implement.</w:t>
            </w:r>
          </w:p>
        </w:tc>
        <w:tc>
          <w:tcPr>
            <w:tcW w:w="380" w:type="dxa"/>
            <w:tcBorders>
              <w:top w:val="nil"/>
              <w:left w:val="nil"/>
              <w:bottom w:val="nil"/>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p>
        </w:tc>
        <w:tc>
          <w:tcPr>
            <w:tcW w:w="960" w:type="dxa"/>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3.88</w:t>
            </w:r>
          </w:p>
        </w:tc>
        <w:tc>
          <w:tcPr>
            <w:tcW w:w="1175" w:type="dxa"/>
            <w:gridSpan w:val="2"/>
            <w:tcBorders>
              <w:top w:val="nil"/>
              <w:left w:val="nil"/>
              <w:bottom w:val="nil"/>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3 to 5</w:t>
            </w:r>
          </w:p>
        </w:tc>
      </w:tr>
      <w:tr w:rsidR="00560BE4" w:rsidRPr="00560BE4" w:rsidTr="003D2A03">
        <w:trPr>
          <w:trHeight w:val="564"/>
          <w:jc w:val="center"/>
        </w:trPr>
        <w:tc>
          <w:tcPr>
            <w:tcW w:w="328" w:type="dxa"/>
            <w:tcBorders>
              <w:top w:val="nil"/>
              <w:left w:val="nil"/>
              <w:bottom w:val="single" w:sz="4" w:space="0" w:color="auto"/>
              <w:right w:val="nil"/>
            </w:tcBorders>
            <w:shd w:val="clear" w:color="auto" w:fill="auto"/>
            <w:noWrap/>
            <w:hideMark/>
          </w:tcPr>
          <w:p w:rsidR="00560BE4" w:rsidRPr="00560BE4" w:rsidRDefault="00560BE4" w:rsidP="00560BE4">
            <w:pPr>
              <w:spacing w:after="0" w:line="240" w:lineRule="auto"/>
              <w:jc w:val="right"/>
              <w:rPr>
                <w:rFonts w:ascii="Calibri" w:eastAsia="Times New Roman" w:hAnsi="Calibri" w:cs="Calibri"/>
                <w:color w:val="000000"/>
                <w:lang w:eastAsia="zh-CN"/>
              </w:rPr>
            </w:pPr>
            <w:r w:rsidRPr="00560BE4">
              <w:rPr>
                <w:rFonts w:ascii="Calibri" w:eastAsia="Times New Roman" w:hAnsi="Calibri" w:cs="Calibri"/>
                <w:color w:val="000000"/>
                <w:lang w:eastAsia="zh-CN"/>
              </w:rPr>
              <w:t>7</w:t>
            </w:r>
          </w:p>
        </w:tc>
        <w:tc>
          <w:tcPr>
            <w:tcW w:w="4406" w:type="dxa"/>
            <w:tcBorders>
              <w:top w:val="nil"/>
              <w:left w:val="nil"/>
              <w:bottom w:val="single" w:sz="4" w:space="0" w:color="auto"/>
              <w:right w:val="nil"/>
            </w:tcBorders>
            <w:shd w:val="clear" w:color="auto" w:fill="auto"/>
            <w:hideMark/>
          </w:tcPr>
          <w:p w:rsidR="00560BE4" w:rsidRPr="00560BE4" w:rsidRDefault="00560BE4" w:rsidP="00560BE4">
            <w:pPr>
              <w:spacing w:after="0" w:line="240" w:lineRule="auto"/>
              <w:rPr>
                <w:rFonts w:ascii="Calibri" w:eastAsia="Times New Roman" w:hAnsi="Calibri" w:cs="Calibri"/>
                <w:color w:val="000000"/>
                <w:lang w:eastAsia="zh-CN"/>
              </w:rPr>
            </w:pPr>
            <w:r w:rsidRPr="00560BE4">
              <w:rPr>
                <w:rFonts w:ascii="Calibri" w:eastAsia="Times New Roman" w:hAnsi="Calibri" w:cs="Calibri"/>
                <w:color w:val="000000"/>
                <w:lang w:eastAsia="zh-CN"/>
              </w:rPr>
              <w:t>% of homework you were able to do with your child</w:t>
            </w:r>
          </w:p>
        </w:tc>
        <w:tc>
          <w:tcPr>
            <w:tcW w:w="380" w:type="dxa"/>
            <w:tcBorders>
              <w:top w:val="nil"/>
              <w:left w:val="nil"/>
              <w:bottom w:val="single" w:sz="4" w:space="0" w:color="auto"/>
              <w:right w:val="nil"/>
            </w:tcBorders>
            <w:shd w:val="clear" w:color="auto" w:fill="auto"/>
            <w:noWrap/>
            <w:vAlign w:val="bottom"/>
            <w:hideMark/>
          </w:tcPr>
          <w:p w:rsidR="00560BE4" w:rsidRPr="00560BE4" w:rsidRDefault="00560BE4" w:rsidP="00560BE4">
            <w:pPr>
              <w:spacing w:after="0" w:line="240" w:lineRule="auto"/>
              <w:rPr>
                <w:rFonts w:ascii="Calibri" w:eastAsia="Times New Roman" w:hAnsi="Calibri" w:cs="Calibri"/>
                <w:color w:val="000000"/>
                <w:lang w:eastAsia="zh-CN"/>
              </w:rPr>
            </w:pPr>
            <w:r w:rsidRPr="00560BE4">
              <w:rPr>
                <w:rFonts w:ascii="Calibri" w:eastAsia="Times New Roman" w:hAnsi="Calibri" w:cs="Calibri"/>
                <w:color w:val="000000"/>
                <w:lang w:eastAsia="zh-CN"/>
              </w:rPr>
              <w:t> </w:t>
            </w:r>
          </w:p>
        </w:tc>
        <w:tc>
          <w:tcPr>
            <w:tcW w:w="960" w:type="dxa"/>
            <w:tcBorders>
              <w:top w:val="nil"/>
              <w:left w:val="nil"/>
              <w:bottom w:val="single" w:sz="4" w:space="0" w:color="auto"/>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74%</w:t>
            </w:r>
          </w:p>
        </w:tc>
        <w:tc>
          <w:tcPr>
            <w:tcW w:w="1175" w:type="dxa"/>
            <w:gridSpan w:val="2"/>
            <w:tcBorders>
              <w:top w:val="nil"/>
              <w:left w:val="nil"/>
              <w:bottom w:val="single" w:sz="4" w:space="0" w:color="auto"/>
              <w:right w:val="nil"/>
            </w:tcBorders>
            <w:shd w:val="clear" w:color="auto" w:fill="auto"/>
            <w:noWrap/>
            <w:hideMark/>
          </w:tcPr>
          <w:p w:rsidR="00560BE4" w:rsidRPr="00560BE4" w:rsidRDefault="00560BE4" w:rsidP="003D2A03">
            <w:pPr>
              <w:spacing w:after="0" w:line="240" w:lineRule="auto"/>
              <w:jc w:val="center"/>
              <w:rPr>
                <w:rFonts w:ascii="Calibri" w:eastAsia="Times New Roman" w:hAnsi="Calibri" w:cs="Calibri"/>
                <w:color w:val="000000"/>
                <w:lang w:eastAsia="zh-CN"/>
              </w:rPr>
            </w:pPr>
            <w:r w:rsidRPr="00560BE4">
              <w:rPr>
                <w:rFonts w:ascii="Calibri" w:eastAsia="Times New Roman" w:hAnsi="Calibri" w:cs="Calibri"/>
                <w:color w:val="000000"/>
                <w:lang w:eastAsia="zh-CN"/>
              </w:rPr>
              <w:t>35-100%</w:t>
            </w:r>
          </w:p>
        </w:tc>
      </w:tr>
      <w:tr w:rsidR="00560BE4" w:rsidRPr="00560BE4" w:rsidTr="00560BE4">
        <w:trPr>
          <w:gridAfter w:val="1"/>
          <w:wAfter w:w="215" w:type="dxa"/>
          <w:trHeight w:val="576"/>
          <w:jc w:val="center"/>
        </w:trPr>
        <w:tc>
          <w:tcPr>
            <w:tcW w:w="7034" w:type="dxa"/>
            <w:gridSpan w:val="5"/>
            <w:tcBorders>
              <w:top w:val="single" w:sz="4" w:space="0" w:color="auto"/>
              <w:left w:val="nil"/>
              <w:bottom w:val="nil"/>
              <w:right w:val="nil"/>
            </w:tcBorders>
            <w:shd w:val="clear" w:color="auto" w:fill="auto"/>
            <w:hideMark/>
          </w:tcPr>
          <w:p w:rsidR="00560BE4" w:rsidRPr="00560BE4" w:rsidRDefault="00560BE4" w:rsidP="00560BE4">
            <w:pPr>
              <w:spacing w:after="0" w:line="240" w:lineRule="auto"/>
              <w:rPr>
                <w:rFonts w:ascii="Calibri" w:eastAsia="Times New Roman" w:hAnsi="Calibri" w:cs="Calibri"/>
                <w:color w:val="000000"/>
                <w:lang w:eastAsia="zh-CN"/>
              </w:rPr>
            </w:pPr>
            <w:proofErr w:type="gramStart"/>
            <w:r w:rsidRPr="00560BE4">
              <w:rPr>
                <w:rFonts w:ascii="Calibri" w:eastAsia="Times New Roman" w:hAnsi="Calibri" w:cs="Calibri"/>
                <w:i/>
                <w:iCs/>
                <w:color w:val="000000"/>
                <w:vertAlign w:val="superscript"/>
                <w:lang w:eastAsia="zh-CN"/>
              </w:rPr>
              <w:t>a</w:t>
            </w:r>
            <w:proofErr w:type="gramEnd"/>
            <w:r w:rsidRPr="00560BE4">
              <w:rPr>
                <w:rFonts w:ascii="Calibri" w:eastAsia="Times New Roman" w:hAnsi="Calibri" w:cs="Calibri"/>
                <w:color w:val="000000"/>
                <w:lang w:eastAsia="zh-CN"/>
              </w:rPr>
              <w:t xml:space="preserve"> 1 = strongly disagree; 2 = disagree; 3 = neutral; 4 = agree; 5 = strongly agree.</w:t>
            </w:r>
          </w:p>
        </w:tc>
      </w:tr>
    </w:tbl>
    <w:p w:rsidR="00560BE4" w:rsidRPr="00994E56" w:rsidRDefault="00560BE4" w:rsidP="00A8068B">
      <w:pPr>
        <w:spacing w:after="0" w:line="480" w:lineRule="auto"/>
        <w:jc w:val="center"/>
        <w:rPr>
          <w:rFonts w:ascii="Times New Roman" w:hAnsi="Times New Roman" w:cs="Times New Roman"/>
          <w:b/>
          <w:sz w:val="24"/>
          <w:szCs w:val="24"/>
        </w:rPr>
      </w:pPr>
    </w:p>
    <w:p w:rsidR="0087015B" w:rsidRPr="00994E56" w:rsidRDefault="00DD1870" w:rsidP="00A8068B">
      <w:pPr>
        <w:spacing w:after="0" w:line="480" w:lineRule="auto"/>
        <w:ind w:firstLine="720"/>
        <w:rPr>
          <w:rFonts w:ascii="Times New Roman" w:hAnsi="Times New Roman" w:cs="Times New Roman"/>
          <w:sz w:val="24"/>
          <w:szCs w:val="24"/>
        </w:rPr>
      </w:pPr>
      <w:proofErr w:type="gramStart"/>
      <w:r>
        <w:rPr>
          <w:rFonts w:ascii="Times New Roman" w:hAnsi="Times New Roman" w:cs="Times New Roman"/>
          <w:b/>
          <w:sz w:val="24"/>
          <w:szCs w:val="24"/>
        </w:rPr>
        <w:t>Narrative s</w:t>
      </w:r>
      <w:r w:rsidR="0087015B" w:rsidRPr="00994E56">
        <w:rPr>
          <w:rFonts w:ascii="Times New Roman" w:hAnsi="Times New Roman" w:cs="Times New Roman"/>
          <w:b/>
          <w:sz w:val="24"/>
          <w:szCs w:val="24"/>
        </w:rPr>
        <w:t>ummary</w:t>
      </w:r>
      <w:r w:rsidR="0087015B" w:rsidRPr="00994E56">
        <w:rPr>
          <w:rFonts w:ascii="Times New Roman" w:hAnsi="Times New Roman" w:cs="Times New Roman"/>
          <w:sz w:val="24"/>
          <w:szCs w:val="24"/>
        </w:rPr>
        <w:t>.</w:t>
      </w:r>
      <w:proofErr w:type="gramEnd"/>
      <w:r w:rsidR="0087015B" w:rsidRPr="00994E56">
        <w:rPr>
          <w:rFonts w:ascii="Times New Roman" w:hAnsi="Times New Roman" w:cs="Times New Roman"/>
          <w:sz w:val="24"/>
          <w:szCs w:val="24"/>
        </w:rPr>
        <w:t xml:space="preserve">  Parents’ narrative feedback also provided the following information.  Ten out of 14 children had no prior exposure to social skills group instruction.  Three reasons were frequently cited for enrolling their children in the social skills group: a) improving social skills, b) increasing self-control, and c) recommendation from the child’s classroom teacher.  When asked what parents thought their children learned from the group, they mentioned a) specific </w:t>
      </w:r>
      <w:proofErr w:type="spellStart"/>
      <w:r w:rsidR="0087015B" w:rsidRPr="00994E56">
        <w:rPr>
          <w:rFonts w:ascii="Times New Roman" w:hAnsi="Times New Roman" w:cs="Times New Roman"/>
          <w:sz w:val="24"/>
          <w:szCs w:val="24"/>
        </w:rPr>
        <w:t>prosocial</w:t>
      </w:r>
      <w:proofErr w:type="spellEnd"/>
      <w:r w:rsidR="0087015B" w:rsidRPr="00994E56">
        <w:rPr>
          <w:rFonts w:ascii="Times New Roman" w:hAnsi="Times New Roman" w:cs="Times New Roman"/>
          <w:sz w:val="24"/>
          <w:szCs w:val="24"/>
        </w:rPr>
        <w:t xml:space="preserve"> behavior (e.g., turn-taking), b) ideas and concepts taught in the group (e.g., </w:t>
      </w:r>
      <w:proofErr w:type="spellStart"/>
      <w:r w:rsidR="0087015B" w:rsidRPr="00994E56">
        <w:rPr>
          <w:rFonts w:ascii="Times New Roman" w:hAnsi="Times New Roman" w:cs="Times New Roman"/>
          <w:sz w:val="24"/>
          <w:szCs w:val="24"/>
        </w:rPr>
        <w:t>Superflex</w:t>
      </w:r>
      <w:proofErr w:type="spellEnd"/>
      <w:r w:rsidR="0087015B" w:rsidRPr="00994E56">
        <w:rPr>
          <w:rFonts w:ascii="Times New Roman" w:hAnsi="Times New Roman" w:cs="Times New Roman"/>
          <w:sz w:val="24"/>
          <w:szCs w:val="24"/>
        </w:rPr>
        <w:t xml:space="preserve">), c) self-control and compliance, d) social-cognitive skills (e.g., understanding of how one’s behavior affects another person), and e) improvement of social interaction skills in general.  The weekly newsletters were perceived very favorably as a means for parents to know what concepts and activities their children were exposed to while in the group.  Parents who used </w:t>
      </w:r>
      <w:r w:rsidR="00971E27">
        <w:rPr>
          <w:rFonts w:ascii="Times New Roman" w:hAnsi="Times New Roman" w:cs="Times New Roman"/>
          <w:sz w:val="24"/>
          <w:szCs w:val="24"/>
        </w:rPr>
        <w:t xml:space="preserve">the </w:t>
      </w:r>
      <w:r w:rsidR="0087015B" w:rsidRPr="00994E56">
        <w:rPr>
          <w:rFonts w:ascii="Times New Roman" w:hAnsi="Times New Roman" w:cs="Times New Roman"/>
          <w:sz w:val="24"/>
          <w:szCs w:val="24"/>
        </w:rPr>
        <w:t xml:space="preserve">one-hour consultation with the social skills group instructors thought that the meetings were informative and helpful. </w:t>
      </w:r>
    </w:p>
    <w:p w:rsidR="0087015B" w:rsidRPr="00994E56" w:rsidRDefault="0087015B"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lastRenderedPageBreak/>
        <w:t xml:space="preserve">      </w:t>
      </w:r>
    </w:p>
    <w:p w:rsidR="0087015B" w:rsidRPr="00DD1870" w:rsidRDefault="0087015B" w:rsidP="00DD1870">
      <w:pPr>
        <w:spacing w:after="0" w:line="480" w:lineRule="auto"/>
        <w:rPr>
          <w:rFonts w:ascii="Times New Roman" w:hAnsi="Times New Roman" w:cs="Times New Roman"/>
          <w:b/>
          <w:sz w:val="24"/>
          <w:szCs w:val="24"/>
        </w:rPr>
      </w:pPr>
      <w:r w:rsidRPr="00DD1870">
        <w:rPr>
          <w:rFonts w:ascii="Times New Roman" w:hAnsi="Times New Roman" w:cs="Times New Roman"/>
          <w:b/>
          <w:sz w:val="24"/>
          <w:szCs w:val="24"/>
        </w:rPr>
        <w:t>The Effects of Homework</w:t>
      </w:r>
    </w:p>
    <w:p w:rsidR="0087015B" w:rsidRDefault="00135AC2" w:rsidP="00A8068B">
      <w:pPr>
        <w:spacing w:after="0" w:line="480" w:lineRule="auto"/>
        <w:ind w:firstLine="720"/>
        <w:rPr>
          <w:rFonts w:ascii="Times New Roman" w:hAnsi="Times New Roman" w:cs="Times New Roman"/>
          <w:sz w:val="24"/>
          <w:szCs w:val="24"/>
        </w:rPr>
      </w:pPr>
      <w:proofErr w:type="gramStart"/>
      <w:r w:rsidRPr="00135AC2">
        <w:rPr>
          <w:rFonts w:ascii="Times New Roman" w:hAnsi="Times New Roman" w:cs="Times New Roman"/>
          <w:b/>
          <w:sz w:val="24"/>
          <w:szCs w:val="24"/>
        </w:rPr>
        <w:t>SRS scores</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87015B" w:rsidRPr="00994E56">
        <w:rPr>
          <w:rFonts w:ascii="Times New Roman" w:hAnsi="Times New Roman" w:cs="Times New Roman"/>
          <w:sz w:val="24"/>
          <w:szCs w:val="24"/>
        </w:rPr>
        <w:t xml:space="preserve">The second research question in this study was to examine the effects of homework.  The SRS scores of the participants in the </w:t>
      </w:r>
      <w:r>
        <w:rPr>
          <w:rFonts w:ascii="Times New Roman" w:hAnsi="Times New Roman" w:cs="Times New Roman"/>
          <w:sz w:val="24"/>
          <w:szCs w:val="24"/>
        </w:rPr>
        <w:t>enhanced social skills (homework) g</w:t>
      </w:r>
      <w:r w:rsidR="0087015B" w:rsidRPr="00994E56">
        <w:rPr>
          <w:rFonts w:ascii="Times New Roman" w:hAnsi="Times New Roman" w:cs="Times New Roman"/>
          <w:sz w:val="24"/>
          <w:szCs w:val="24"/>
        </w:rPr>
        <w:t>roup</w:t>
      </w:r>
      <w:r w:rsidR="00AE6135">
        <w:rPr>
          <w:rFonts w:ascii="Times New Roman" w:hAnsi="Times New Roman" w:cs="Times New Roman"/>
          <w:sz w:val="24"/>
          <w:szCs w:val="24"/>
        </w:rPr>
        <w:t xml:space="preserve"> </w:t>
      </w:r>
      <w:r w:rsidR="0087015B" w:rsidRPr="00994E56">
        <w:rPr>
          <w:rFonts w:ascii="Times New Roman" w:hAnsi="Times New Roman" w:cs="Times New Roman"/>
          <w:sz w:val="24"/>
          <w:szCs w:val="24"/>
        </w:rPr>
        <w:t xml:space="preserve">(N=7) versus those in the </w:t>
      </w:r>
      <w:r>
        <w:rPr>
          <w:rFonts w:ascii="Times New Roman" w:hAnsi="Times New Roman" w:cs="Times New Roman"/>
          <w:sz w:val="24"/>
          <w:szCs w:val="24"/>
        </w:rPr>
        <w:t>regular social s</w:t>
      </w:r>
      <w:r w:rsidR="00AE6135">
        <w:rPr>
          <w:rFonts w:ascii="Times New Roman" w:hAnsi="Times New Roman" w:cs="Times New Roman"/>
          <w:sz w:val="24"/>
          <w:szCs w:val="24"/>
        </w:rPr>
        <w:t>kills</w:t>
      </w:r>
      <w:r>
        <w:rPr>
          <w:rFonts w:ascii="Times New Roman" w:hAnsi="Times New Roman" w:cs="Times New Roman"/>
          <w:sz w:val="24"/>
          <w:szCs w:val="24"/>
        </w:rPr>
        <w:t xml:space="preserve"> (no homework) g</w:t>
      </w:r>
      <w:r w:rsidR="00AE6135">
        <w:rPr>
          <w:rFonts w:ascii="Times New Roman" w:hAnsi="Times New Roman" w:cs="Times New Roman"/>
          <w:sz w:val="24"/>
          <w:szCs w:val="24"/>
        </w:rPr>
        <w:t xml:space="preserve">roup </w:t>
      </w:r>
      <w:r w:rsidR="0087015B" w:rsidRPr="00994E56">
        <w:rPr>
          <w:rFonts w:ascii="Times New Roman" w:hAnsi="Times New Roman" w:cs="Times New Roman"/>
          <w:sz w:val="24"/>
          <w:szCs w:val="24"/>
        </w:rPr>
        <w:t>(N=7) were calculated a</w:t>
      </w:r>
      <w:r w:rsidR="006D02AF">
        <w:rPr>
          <w:rFonts w:ascii="Times New Roman" w:hAnsi="Times New Roman" w:cs="Times New Roman"/>
          <w:sz w:val="24"/>
          <w:szCs w:val="24"/>
        </w:rPr>
        <w:t>nd graphed separately (Figure 23, 24</w:t>
      </w:r>
      <w:r w:rsidR="0087015B" w:rsidRPr="00994E56">
        <w:rPr>
          <w:rFonts w:ascii="Times New Roman" w:hAnsi="Times New Roman" w:cs="Times New Roman"/>
          <w:sz w:val="24"/>
          <w:szCs w:val="24"/>
        </w:rPr>
        <w:t xml:space="preserve">).  Both groups improved their SRS scores </w:t>
      </w:r>
      <w:r>
        <w:rPr>
          <w:rFonts w:ascii="Times New Roman" w:hAnsi="Times New Roman" w:cs="Times New Roman"/>
          <w:sz w:val="24"/>
          <w:szCs w:val="24"/>
        </w:rPr>
        <w:t>after the intervention.  T</w:t>
      </w:r>
      <w:r w:rsidR="0087015B" w:rsidRPr="00994E56">
        <w:rPr>
          <w:rFonts w:ascii="Times New Roman" w:hAnsi="Times New Roman" w:cs="Times New Roman"/>
          <w:sz w:val="24"/>
          <w:szCs w:val="24"/>
        </w:rPr>
        <w:t xml:space="preserve">he biggest score change was observed in the parent ratings </w:t>
      </w:r>
      <w:r>
        <w:rPr>
          <w:rFonts w:ascii="Times New Roman" w:hAnsi="Times New Roman" w:cs="Times New Roman"/>
          <w:sz w:val="24"/>
          <w:szCs w:val="24"/>
        </w:rPr>
        <w:t>of</w:t>
      </w:r>
      <w:r w:rsidR="00AE6135">
        <w:rPr>
          <w:rFonts w:ascii="Times New Roman" w:hAnsi="Times New Roman" w:cs="Times New Roman"/>
          <w:sz w:val="24"/>
          <w:szCs w:val="24"/>
        </w:rPr>
        <w:t xml:space="preserve"> </w:t>
      </w:r>
      <w:r>
        <w:rPr>
          <w:rFonts w:ascii="Times New Roman" w:hAnsi="Times New Roman" w:cs="Times New Roman"/>
          <w:sz w:val="24"/>
          <w:szCs w:val="24"/>
        </w:rPr>
        <w:t>children in the homework group</w:t>
      </w:r>
      <w:r w:rsidR="0087015B" w:rsidRPr="00994E56">
        <w:rPr>
          <w:rFonts w:ascii="Times New Roman" w:hAnsi="Times New Roman" w:cs="Times New Roman"/>
          <w:sz w:val="24"/>
          <w:szCs w:val="24"/>
        </w:rPr>
        <w:t xml:space="preserve">.  </w:t>
      </w:r>
    </w:p>
    <w:p w:rsidR="00245AF2" w:rsidRPr="00994E56" w:rsidRDefault="00245AF2" w:rsidP="00A8068B">
      <w:pPr>
        <w:spacing w:after="0" w:line="480" w:lineRule="auto"/>
        <w:ind w:firstLine="720"/>
        <w:rPr>
          <w:rFonts w:ascii="Times New Roman" w:hAnsi="Times New Roman" w:cs="Times New Roman"/>
          <w:b/>
          <w:sz w:val="24"/>
          <w:szCs w:val="24"/>
        </w:rPr>
      </w:pPr>
      <w:r w:rsidRPr="00994E56">
        <w:rPr>
          <w:noProof/>
          <w:lang w:eastAsia="zh-CN"/>
        </w:rPr>
        <mc:AlternateContent>
          <mc:Choice Requires="wps">
            <w:drawing>
              <wp:anchor distT="0" distB="0" distL="114300" distR="114300" simplePos="0" relativeHeight="251734016" behindDoc="0" locked="0" layoutInCell="1" allowOverlap="1" wp14:anchorId="5525AD19" wp14:editId="216E77FE">
                <wp:simplePos x="0" y="0"/>
                <wp:positionH relativeFrom="column">
                  <wp:posOffset>641292</wp:posOffset>
                </wp:positionH>
                <wp:positionV relativeFrom="paragraph">
                  <wp:posOffset>2580640</wp:posOffset>
                </wp:positionV>
                <wp:extent cx="4578350" cy="491836"/>
                <wp:effectExtent l="0" t="0" r="0" b="3810"/>
                <wp:wrapNone/>
                <wp:docPr id="57" name="Text Box 57"/>
                <wp:cNvGraphicFramePr/>
                <a:graphic xmlns:a="http://schemas.openxmlformats.org/drawingml/2006/main">
                  <a:graphicData uri="http://schemas.microsoft.com/office/word/2010/wordprocessingShape">
                    <wps:wsp>
                      <wps:cNvSpPr txBox="1"/>
                      <wps:spPr>
                        <a:xfrm>
                          <a:off x="0" y="0"/>
                          <a:ext cx="4578350" cy="49183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D02AF" w:rsidRDefault="00FF6AAF" w:rsidP="00EE46F4">
                            <w:pPr>
                              <w:spacing w:after="0" w:line="240" w:lineRule="auto"/>
                              <w:rPr>
                                <w:rFonts w:cstheme="minorHAnsi"/>
                              </w:rPr>
                            </w:pPr>
                            <w:proofErr w:type="gramStart"/>
                            <w:r w:rsidRPr="006D02AF">
                              <w:rPr>
                                <w:rFonts w:cstheme="minorHAnsi"/>
                                <w:i/>
                              </w:rPr>
                              <w:t>Figure 23</w:t>
                            </w:r>
                            <w:r w:rsidRPr="006D02AF">
                              <w:rPr>
                                <w:rFonts w:cstheme="minorHAnsi"/>
                              </w:rPr>
                              <w:t>.</w:t>
                            </w:r>
                            <w:proofErr w:type="gramEnd"/>
                            <w:r w:rsidRPr="006D02AF">
                              <w:rPr>
                                <w:rFonts w:cstheme="minorHAnsi"/>
                              </w:rPr>
                              <w:t xml:space="preserve"> Comparison of parent-rated SRS scores between homework and no homework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 o:spid="_x0000_s1065" type="#_x0000_t202" style="position:absolute;left:0;text-align:left;margin-left:50.5pt;margin-top:203.2pt;width:360.5pt;height:38.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" fillcolor="white [3201]" stroked="f" strokeweight=".5pt">
                <v:textbox>
                  <w:txbxContent>
                    <w:p w:rsidR="00FF6AAF" w:rsidRPr="006D02AF" w:rsidRDefault="00FF6AAF" w:rsidP="00EE46F4">
                      <w:pPr>
                        <w:spacing w:after="0" w:line="240" w:lineRule="auto"/>
                        <w:rPr>
                          <w:rFonts w:cstheme="minorHAnsi"/>
                        </w:rPr>
                      </w:pPr>
                      <w:proofErr w:type="gramStart"/>
                      <w:r w:rsidRPr="006D02AF">
                        <w:rPr>
                          <w:rFonts w:cstheme="minorHAnsi"/>
                          <w:i/>
                        </w:rPr>
                        <w:t>Figure 23</w:t>
                      </w:r>
                      <w:r w:rsidRPr="006D02AF">
                        <w:rPr>
                          <w:rFonts w:cstheme="minorHAnsi"/>
                        </w:rPr>
                        <w:t>.</w:t>
                      </w:r>
                      <w:proofErr w:type="gramEnd"/>
                      <w:r w:rsidRPr="006D02AF">
                        <w:rPr>
                          <w:rFonts w:cstheme="minorHAnsi"/>
                        </w:rPr>
                        <w:t xml:space="preserve"> Comparison of parent-rated SRS scores between homework and no homework groups.</w:t>
                      </w:r>
                    </w:p>
                  </w:txbxContent>
                </v:textbox>
              </v:shape>
            </w:pict>
          </mc:Fallback>
        </mc:AlternateContent>
      </w:r>
      <w:r w:rsidR="00B940AD" w:rsidRPr="00B940AD">
        <w:rPr>
          <w:rFonts w:ascii="Times New Roman" w:hAnsi="Times New Roman" w:cs="Times New Roman"/>
          <w:b/>
          <w:sz w:val="24"/>
          <w:szCs w:val="24"/>
        </w:rPr>
        <w:t xml:space="preserve"> </w:t>
      </w:r>
      <w:r w:rsidR="00143048">
        <w:rPr>
          <w:noProof/>
          <w:lang w:eastAsia="zh-CN"/>
        </w:rPr>
        <w:drawing>
          <wp:inline distT="0" distB="0" distL="0" distR="0" wp14:anchorId="047C5821" wp14:editId="314DA9FA">
            <wp:extent cx="4572000" cy="2743200"/>
            <wp:effectExtent l="0" t="0" r="0" b="0"/>
            <wp:docPr id="77"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6D65F5" w:rsidRPr="00994E56" w:rsidRDefault="006D65F5" w:rsidP="00A8068B">
      <w:pPr>
        <w:spacing w:after="0" w:line="480" w:lineRule="auto"/>
        <w:jc w:val="center"/>
        <w:rPr>
          <w:rFonts w:ascii="Times New Roman" w:hAnsi="Times New Roman" w:cs="Times New Roman"/>
          <w:sz w:val="24"/>
          <w:szCs w:val="24"/>
        </w:rPr>
      </w:pPr>
    </w:p>
    <w:p w:rsidR="0087015B" w:rsidRPr="00994E56" w:rsidRDefault="00B940AD" w:rsidP="00A8068B">
      <w:pPr>
        <w:spacing w:after="0" w:line="480" w:lineRule="auto"/>
        <w:jc w:val="center"/>
        <w:rPr>
          <w:rFonts w:ascii="Times New Roman" w:hAnsi="Times New Roman" w:cs="Times New Roman"/>
          <w:b/>
          <w:sz w:val="24"/>
          <w:szCs w:val="24"/>
          <w:highlight w:val="yellow"/>
        </w:rPr>
      </w:pPr>
      <w:r w:rsidRPr="00B940AD">
        <w:rPr>
          <w:noProof/>
          <w:lang w:eastAsia="zh-CN"/>
        </w:rPr>
        <w:lastRenderedPageBreak/>
        <mc:AlternateContent>
          <mc:Choice Requires="wps">
            <w:drawing>
              <wp:anchor distT="0" distB="0" distL="114300" distR="114300" simplePos="0" relativeHeight="251736064" behindDoc="0" locked="0" layoutInCell="1" allowOverlap="1" wp14:anchorId="1DEA4337" wp14:editId="3F214922">
                <wp:simplePos x="0" y="0"/>
                <wp:positionH relativeFrom="column">
                  <wp:posOffset>827347</wp:posOffset>
                </wp:positionH>
                <wp:positionV relativeFrom="paragraph">
                  <wp:posOffset>2583815</wp:posOffset>
                </wp:positionV>
                <wp:extent cx="4578350" cy="464128"/>
                <wp:effectExtent l="0" t="0" r="0" b="0"/>
                <wp:wrapNone/>
                <wp:docPr id="59" name="Text Box 59"/>
                <wp:cNvGraphicFramePr/>
                <a:graphic xmlns:a="http://schemas.openxmlformats.org/drawingml/2006/main">
                  <a:graphicData uri="http://schemas.microsoft.com/office/word/2010/wordprocessingShape">
                    <wps:wsp>
                      <wps:cNvSpPr txBox="1"/>
                      <wps:spPr>
                        <a:xfrm>
                          <a:off x="0" y="0"/>
                          <a:ext cx="4578350" cy="46412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D02AF" w:rsidRDefault="00FF6AAF" w:rsidP="00EE46F4">
                            <w:pPr>
                              <w:spacing w:after="0" w:line="240" w:lineRule="auto"/>
                              <w:rPr>
                                <w:rFonts w:cstheme="minorHAnsi"/>
                              </w:rPr>
                            </w:pPr>
                            <w:proofErr w:type="gramStart"/>
                            <w:r w:rsidRPr="006D02AF">
                              <w:rPr>
                                <w:rFonts w:cstheme="minorHAnsi"/>
                                <w:i/>
                              </w:rPr>
                              <w:t>Figure 24</w:t>
                            </w:r>
                            <w:r w:rsidRPr="006D02AF">
                              <w:rPr>
                                <w:rFonts w:cstheme="minorHAnsi"/>
                              </w:rPr>
                              <w:t>.</w:t>
                            </w:r>
                            <w:proofErr w:type="gramEnd"/>
                            <w:r w:rsidRPr="006D02AF">
                              <w:rPr>
                                <w:rFonts w:cstheme="minorHAnsi"/>
                              </w:rPr>
                              <w:t xml:space="preserve"> Comparison of teacher-rated SRS scores between homework and no homework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 o:spid="_x0000_s1066" type="#_x0000_t202" style="position:absolute;left:0;text-align:left;margin-left:65.15pt;margin-top:203.45pt;width:360.5pt;height:36.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" fillcolor="white [3201]" stroked="f" strokeweight=".5pt">
                <v:textbox>
                  <w:txbxContent>
                    <w:p w:rsidR="00FF6AAF" w:rsidRPr="006D02AF" w:rsidRDefault="00FF6AAF" w:rsidP="00EE46F4">
                      <w:pPr>
                        <w:spacing w:after="0" w:line="240" w:lineRule="auto"/>
                        <w:rPr>
                          <w:rFonts w:cstheme="minorHAnsi"/>
                        </w:rPr>
                      </w:pPr>
                      <w:proofErr w:type="gramStart"/>
                      <w:r w:rsidRPr="006D02AF">
                        <w:rPr>
                          <w:rFonts w:cstheme="minorHAnsi"/>
                          <w:i/>
                        </w:rPr>
                        <w:t>Figure 24</w:t>
                      </w:r>
                      <w:r w:rsidRPr="006D02AF">
                        <w:rPr>
                          <w:rFonts w:cstheme="minorHAnsi"/>
                        </w:rPr>
                        <w:t>.</w:t>
                      </w:r>
                      <w:proofErr w:type="gramEnd"/>
                      <w:r w:rsidRPr="006D02AF">
                        <w:rPr>
                          <w:rFonts w:cstheme="minorHAnsi"/>
                        </w:rPr>
                        <w:t xml:space="preserve"> Comparison of teacher-rated SRS scores between homework and no homework groups.</w:t>
                      </w:r>
                    </w:p>
                  </w:txbxContent>
                </v:textbox>
              </v:shape>
            </w:pict>
          </mc:Fallback>
        </mc:AlternateContent>
      </w:r>
      <w:r w:rsidRPr="00B940AD">
        <w:rPr>
          <w:rFonts w:ascii="Times New Roman" w:hAnsi="Times New Roman" w:cs="Times New Roman"/>
          <w:b/>
          <w:sz w:val="24"/>
          <w:szCs w:val="24"/>
        </w:rPr>
        <w:t xml:space="preserve"> </w:t>
      </w:r>
      <w:r w:rsidR="00143048">
        <w:rPr>
          <w:noProof/>
          <w:lang w:eastAsia="zh-CN"/>
        </w:rPr>
        <w:drawing>
          <wp:inline distT="0" distB="0" distL="0" distR="0" wp14:anchorId="0C8577A2" wp14:editId="774B4848">
            <wp:extent cx="4572000" cy="2743200"/>
            <wp:effectExtent l="0" t="0" r="0" b="0"/>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87015B" w:rsidRPr="00994E56" w:rsidRDefault="0087015B" w:rsidP="00A8068B">
      <w:pPr>
        <w:spacing w:after="0" w:line="480" w:lineRule="auto"/>
        <w:rPr>
          <w:rFonts w:ascii="Times New Roman" w:hAnsi="Times New Roman" w:cs="Times New Roman"/>
          <w:b/>
          <w:sz w:val="24"/>
          <w:szCs w:val="24"/>
          <w:highlight w:val="yellow"/>
        </w:rPr>
      </w:pPr>
    </w:p>
    <w:p w:rsidR="0087015B" w:rsidRPr="00994E56" w:rsidRDefault="00135AC2" w:rsidP="00A8068B">
      <w:pPr>
        <w:spacing w:after="0" w:line="480" w:lineRule="auto"/>
        <w:ind w:firstLine="720"/>
        <w:rPr>
          <w:rFonts w:ascii="Times New Roman" w:hAnsi="Times New Roman" w:cs="Times New Roman"/>
          <w:sz w:val="24"/>
          <w:szCs w:val="24"/>
        </w:rPr>
      </w:pPr>
      <w:r w:rsidRPr="00135AC2">
        <w:rPr>
          <w:rFonts w:ascii="Times New Roman" w:hAnsi="Times New Roman" w:cs="Times New Roman"/>
          <w:b/>
          <w:sz w:val="24"/>
          <w:szCs w:val="24"/>
        </w:rPr>
        <w:t>Social skills group free play</w:t>
      </w:r>
      <w:r>
        <w:rPr>
          <w:rFonts w:ascii="Times New Roman" w:hAnsi="Times New Roman" w:cs="Times New Roman"/>
          <w:sz w:val="24"/>
          <w:szCs w:val="24"/>
        </w:rPr>
        <w:t xml:space="preserve">.  </w:t>
      </w:r>
      <w:r w:rsidR="0087015B" w:rsidRPr="00994E56">
        <w:rPr>
          <w:rFonts w:ascii="Times New Roman" w:hAnsi="Times New Roman" w:cs="Times New Roman"/>
          <w:sz w:val="24"/>
          <w:szCs w:val="24"/>
        </w:rPr>
        <w:t xml:space="preserve">The rates of engagement, social interaction, and proximity with peers in social skills group free play were also compared.  The graphs below indicate that behaviors of </w:t>
      </w:r>
      <w:r>
        <w:rPr>
          <w:rFonts w:ascii="Times New Roman" w:hAnsi="Times New Roman" w:cs="Times New Roman"/>
          <w:sz w:val="24"/>
          <w:szCs w:val="24"/>
        </w:rPr>
        <w:t xml:space="preserve">children in </w:t>
      </w:r>
      <w:r w:rsidR="0087015B" w:rsidRPr="00994E56">
        <w:rPr>
          <w:rFonts w:ascii="Times New Roman" w:hAnsi="Times New Roman" w:cs="Times New Roman"/>
          <w:sz w:val="24"/>
          <w:szCs w:val="24"/>
        </w:rPr>
        <w:t xml:space="preserve">the </w:t>
      </w:r>
      <w:r>
        <w:rPr>
          <w:rFonts w:ascii="Times New Roman" w:hAnsi="Times New Roman" w:cs="Times New Roman"/>
          <w:sz w:val="24"/>
          <w:szCs w:val="24"/>
        </w:rPr>
        <w:t xml:space="preserve">homework group were </w:t>
      </w:r>
      <w:r w:rsidR="0087015B" w:rsidRPr="00994E56">
        <w:rPr>
          <w:rFonts w:ascii="Times New Roman" w:hAnsi="Times New Roman" w:cs="Times New Roman"/>
          <w:sz w:val="24"/>
          <w:szCs w:val="24"/>
        </w:rPr>
        <w:t xml:space="preserve">comparable to those of the </w:t>
      </w:r>
      <w:r>
        <w:rPr>
          <w:rFonts w:ascii="Times New Roman" w:hAnsi="Times New Roman" w:cs="Times New Roman"/>
          <w:sz w:val="24"/>
          <w:szCs w:val="24"/>
        </w:rPr>
        <w:t xml:space="preserve">no homework group </w:t>
      </w:r>
      <w:r w:rsidR="006D02AF">
        <w:rPr>
          <w:rFonts w:ascii="Times New Roman" w:hAnsi="Times New Roman" w:cs="Times New Roman"/>
          <w:sz w:val="24"/>
          <w:szCs w:val="24"/>
        </w:rPr>
        <w:t>(Figure 25, 26, 27</w:t>
      </w:r>
      <w:r w:rsidR="0087015B" w:rsidRPr="00994E56">
        <w:rPr>
          <w:rFonts w:ascii="Times New Roman" w:hAnsi="Times New Roman" w:cs="Times New Roman"/>
          <w:sz w:val="24"/>
          <w:szCs w:val="24"/>
        </w:rPr>
        <w:t>).</w:t>
      </w:r>
    </w:p>
    <w:p w:rsidR="0087015B" w:rsidRPr="00994E56" w:rsidRDefault="002E37E2" w:rsidP="00A8068B">
      <w:pPr>
        <w:spacing w:after="0" w:line="480" w:lineRule="auto"/>
        <w:jc w:val="center"/>
        <w:rPr>
          <w:rFonts w:ascii="Times New Roman" w:hAnsi="Times New Roman" w:cs="Times New Roman"/>
          <w:b/>
          <w:sz w:val="24"/>
          <w:szCs w:val="24"/>
        </w:rPr>
      </w:pPr>
      <w:r w:rsidRPr="00994E56">
        <w:rPr>
          <w:noProof/>
          <w:lang w:eastAsia="zh-CN"/>
        </w:rPr>
        <mc:AlternateContent>
          <mc:Choice Requires="wps">
            <w:drawing>
              <wp:anchor distT="0" distB="0" distL="114300" distR="114300" simplePos="0" relativeHeight="251738112" behindDoc="0" locked="0" layoutInCell="1" allowOverlap="1" wp14:anchorId="02F3D4E2" wp14:editId="5F3A83D1">
                <wp:simplePos x="0" y="0"/>
                <wp:positionH relativeFrom="column">
                  <wp:posOffset>824344</wp:posOffset>
                </wp:positionH>
                <wp:positionV relativeFrom="paragraph">
                  <wp:posOffset>2638021</wp:posOffset>
                </wp:positionV>
                <wp:extent cx="4641273" cy="457200"/>
                <wp:effectExtent l="0" t="0" r="6985" b="0"/>
                <wp:wrapNone/>
                <wp:docPr id="61" name="Text Box 61"/>
                <wp:cNvGraphicFramePr/>
                <a:graphic xmlns:a="http://schemas.openxmlformats.org/drawingml/2006/main">
                  <a:graphicData uri="http://schemas.microsoft.com/office/word/2010/wordprocessingShape">
                    <wps:wsp>
                      <wps:cNvSpPr txBox="1"/>
                      <wps:spPr>
                        <a:xfrm>
                          <a:off x="0" y="0"/>
                          <a:ext cx="4641273"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D02AF" w:rsidRDefault="00FF6AAF" w:rsidP="00EE46F4">
                            <w:pPr>
                              <w:spacing w:after="0" w:line="240" w:lineRule="auto"/>
                              <w:rPr>
                                <w:rFonts w:cstheme="minorHAnsi"/>
                              </w:rPr>
                            </w:pPr>
                            <w:proofErr w:type="gramStart"/>
                            <w:r w:rsidRPr="006D02AF">
                              <w:rPr>
                                <w:rFonts w:cstheme="minorHAnsi"/>
                                <w:i/>
                              </w:rPr>
                              <w:t>Figure 2</w:t>
                            </w:r>
                            <w:r>
                              <w:rPr>
                                <w:rFonts w:cstheme="minorHAnsi"/>
                                <w:i/>
                              </w:rPr>
                              <w:t>5</w:t>
                            </w:r>
                            <w:r w:rsidRPr="006D02AF">
                              <w:rPr>
                                <w:rFonts w:cstheme="minorHAnsi"/>
                              </w:rPr>
                              <w:t>.</w:t>
                            </w:r>
                            <w:proofErr w:type="gramEnd"/>
                            <w:r w:rsidRPr="006D02AF">
                              <w:rPr>
                                <w:rFonts w:cstheme="minorHAnsi"/>
                              </w:rPr>
                              <w:t xml:space="preserve"> Comparison of engagement </w:t>
                            </w:r>
                            <w:r>
                              <w:rPr>
                                <w:rFonts w:cstheme="minorHAnsi"/>
                              </w:rPr>
                              <w:t>between homework and no h</w:t>
                            </w:r>
                            <w:r w:rsidRPr="006D02AF">
                              <w:rPr>
                                <w:rFonts w:cstheme="minorHAnsi"/>
                              </w:rPr>
                              <w:t>omework groups</w:t>
                            </w:r>
                            <w:r>
                              <w:rPr>
                                <w:rFonts w:cstheme="minorHAnsi"/>
                              </w:rPr>
                              <w:t xml:space="preserve"> in social skills group free play</w:t>
                            </w:r>
                            <w:r w:rsidRPr="006D02AF">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1" o:spid="_x0000_s1067" type="#_x0000_t202" style="position:absolute;left:0;text-align:left;margin-left:64.9pt;margin-top:207.7pt;width:365.45pt;height:3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" fillcolor="white [3201]" stroked="f" strokeweight=".5pt">
                <v:textbox>
                  <w:txbxContent>
                    <w:p w:rsidR="00FF6AAF" w:rsidRPr="006D02AF" w:rsidRDefault="00FF6AAF" w:rsidP="00EE46F4">
                      <w:pPr>
                        <w:spacing w:after="0" w:line="240" w:lineRule="auto"/>
                        <w:rPr>
                          <w:rFonts w:cstheme="minorHAnsi"/>
                        </w:rPr>
                      </w:pPr>
                      <w:proofErr w:type="gramStart"/>
                      <w:r w:rsidRPr="006D02AF">
                        <w:rPr>
                          <w:rFonts w:cstheme="minorHAnsi"/>
                          <w:i/>
                        </w:rPr>
                        <w:t>Figure 2</w:t>
                      </w:r>
                      <w:r>
                        <w:rPr>
                          <w:rFonts w:cstheme="minorHAnsi"/>
                          <w:i/>
                        </w:rPr>
                        <w:t>5</w:t>
                      </w:r>
                      <w:r w:rsidRPr="006D02AF">
                        <w:rPr>
                          <w:rFonts w:cstheme="minorHAnsi"/>
                        </w:rPr>
                        <w:t>.</w:t>
                      </w:r>
                      <w:proofErr w:type="gramEnd"/>
                      <w:r w:rsidRPr="006D02AF">
                        <w:rPr>
                          <w:rFonts w:cstheme="minorHAnsi"/>
                        </w:rPr>
                        <w:t xml:space="preserve"> Comparison of engagement </w:t>
                      </w:r>
                      <w:r>
                        <w:rPr>
                          <w:rFonts w:cstheme="minorHAnsi"/>
                        </w:rPr>
                        <w:t>between homework and no h</w:t>
                      </w:r>
                      <w:r w:rsidRPr="006D02AF">
                        <w:rPr>
                          <w:rFonts w:cstheme="minorHAnsi"/>
                        </w:rPr>
                        <w:t>omework groups</w:t>
                      </w:r>
                      <w:r>
                        <w:rPr>
                          <w:rFonts w:cstheme="minorHAnsi"/>
                        </w:rPr>
                        <w:t xml:space="preserve"> in social skills group free play</w:t>
                      </w:r>
                      <w:r w:rsidRPr="006D02AF">
                        <w:rPr>
                          <w:rFonts w:cstheme="minorHAnsi"/>
                        </w:rPr>
                        <w:t>.</w:t>
                      </w:r>
                    </w:p>
                  </w:txbxContent>
                </v:textbox>
              </v:shape>
            </w:pict>
          </mc:Fallback>
        </mc:AlternateContent>
      </w:r>
      <w:r w:rsidR="00BF1B6A" w:rsidRPr="00BF1B6A">
        <w:rPr>
          <w:noProof/>
          <w:lang w:eastAsia="zh-CN"/>
        </w:rPr>
        <w:t xml:space="preserve"> </w:t>
      </w:r>
      <w:r w:rsidR="00BF1B6A">
        <w:rPr>
          <w:noProof/>
          <w:lang w:eastAsia="zh-CN"/>
        </w:rPr>
        <w:drawing>
          <wp:inline distT="0" distB="0" distL="0" distR="0" wp14:anchorId="179D9BCB" wp14:editId="6FCBA13C">
            <wp:extent cx="4556760" cy="2794000"/>
            <wp:effectExtent l="0" t="0" r="0" b="6350"/>
            <wp:docPr id="86" name="Chart 8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87015B" w:rsidRPr="00994E56" w:rsidRDefault="0087015B" w:rsidP="00A8068B">
      <w:pPr>
        <w:spacing w:after="0" w:line="480" w:lineRule="auto"/>
        <w:jc w:val="center"/>
        <w:rPr>
          <w:rFonts w:ascii="Times New Roman" w:hAnsi="Times New Roman" w:cs="Times New Roman"/>
          <w:sz w:val="24"/>
          <w:szCs w:val="24"/>
        </w:rPr>
      </w:pPr>
    </w:p>
    <w:p w:rsidR="0087015B" w:rsidRPr="00994E56" w:rsidRDefault="0087015B" w:rsidP="00A8068B">
      <w:pPr>
        <w:spacing w:after="0" w:line="480" w:lineRule="auto"/>
        <w:jc w:val="center"/>
        <w:rPr>
          <w:rFonts w:ascii="Times New Roman" w:hAnsi="Times New Roman" w:cs="Times New Roman"/>
          <w:b/>
          <w:sz w:val="24"/>
          <w:szCs w:val="24"/>
        </w:rPr>
      </w:pPr>
    </w:p>
    <w:p w:rsidR="0087015B" w:rsidRPr="00994E56" w:rsidRDefault="002E37E2" w:rsidP="00A8068B">
      <w:pPr>
        <w:spacing w:after="0" w:line="480" w:lineRule="auto"/>
        <w:jc w:val="center"/>
        <w:rPr>
          <w:rFonts w:ascii="Times New Roman" w:hAnsi="Times New Roman" w:cs="Times New Roman"/>
          <w:b/>
          <w:sz w:val="24"/>
          <w:szCs w:val="24"/>
        </w:rPr>
      </w:pPr>
      <w:r w:rsidRPr="00994E56">
        <w:rPr>
          <w:noProof/>
          <w:lang w:eastAsia="zh-CN"/>
        </w:rPr>
        <mc:AlternateContent>
          <mc:Choice Requires="wps">
            <w:drawing>
              <wp:anchor distT="0" distB="0" distL="114300" distR="114300" simplePos="0" relativeHeight="251740160" behindDoc="0" locked="0" layoutInCell="1" allowOverlap="1" wp14:anchorId="10644E05" wp14:editId="7311DB7F">
                <wp:simplePos x="0" y="0"/>
                <wp:positionH relativeFrom="column">
                  <wp:posOffset>820997</wp:posOffset>
                </wp:positionH>
                <wp:positionV relativeFrom="paragraph">
                  <wp:posOffset>2627630</wp:posOffset>
                </wp:positionV>
                <wp:extent cx="4578350" cy="4572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45783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D02AF" w:rsidRDefault="00FF6AAF" w:rsidP="00EE46F4">
                            <w:pPr>
                              <w:spacing w:after="0" w:line="240" w:lineRule="auto"/>
                              <w:rPr>
                                <w:rFonts w:cstheme="minorHAnsi"/>
                              </w:rPr>
                            </w:pPr>
                            <w:proofErr w:type="gramStart"/>
                            <w:r w:rsidRPr="006D02AF">
                              <w:rPr>
                                <w:rFonts w:cstheme="minorHAnsi"/>
                                <w:i/>
                              </w:rPr>
                              <w:t>Figure 26</w:t>
                            </w:r>
                            <w:r w:rsidRPr="006D02AF">
                              <w:rPr>
                                <w:rFonts w:cstheme="minorHAnsi"/>
                              </w:rPr>
                              <w:t>.</w:t>
                            </w:r>
                            <w:proofErr w:type="gramEnd"/>
                            <w:r w:rsidRPr="006D02AF">
                              <w:rPr>
                                <w:rFonts w:cstheme="minorHAnsi"/>
                              </w:rPr>
                              <w:t xml:space="preserve"> Comparison of social interaction </w:t>
                            </w:r>
                            <w:r>
                              <w:rPr>
                                <w:rFonts w:cstheme="minorHAnsi"/>
                              </w:rPr>
                              <w:t>between homework and no h</w:t>
                            </w:r>
                            <w:r w:rsidRPr="006D02AF">
                              <w:rPr>
                                <w:rFonts w:cstheme="minorHAnsi"/>
                              </w:rPr>
                              <w:t>omework groups</w:t>
                            </w:r>
                            <w:r>
                              <w:rPr>
                                <w:rFonts w:cstheme="minorHAnsi"/>
                              </w:rPr>
                              <w:t xml:space="preserve"> in social skills group free play</w:t>
                            </w:r>
                            <w:r w:rsidRPr="006D02AF">
                              <w:rPr>
                                <w:rFonts w:cstheme="min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2" o:spid="_x0000_s1068" type="#_x0000_t202" style="position:absolute;left:0;text-align:left;margin-left:64.65pt;margin-top:206.9pt;width:360.5pt;height:3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" fillcolor="white [3201]" stroked="f" strokeweight=".5pt">
                <v:textbox>
                  <w:txbxContent>
                    <w:p w:rsidR="00FF6AAF" w:rsidRPr="006D02AF" w:rsidRDefault="00FF6AAF" w:rsidP="00EE46F4">
                      <w:pPr>
                        <w:spacing w:after="0" w:line="240" w:lineRule="auto"/>
                        <w:rPr>
                          <w:rFonts w:cstheme="minorHAnsi"/>
                        </w:rPr>
                      </w:pPr>
                      <w:proofErr w:type="gramStart"/>
                      <w:r w:rsidRPr="006D02AF">
                        <w:rPr>
                          <w:rFonts w:cstheme="minorHAnsi"/>
                          <w:i/>
                        </w:rPr>
                        <w:t>Figure 26</w:t>
                      </w:r>
                      <w:r w:rsidRPr="006D02AF">
                        <w:rPr>
                          <w:rFonts w:cstheme="minorHAnsi"/>
                        </w:rPr>
                        <w:t>.</w:t>
                      </w:r>
                      <w:proofErr w:type="gramEnd"/>
                      <w:r w:rsidRPr="006D02AF">
                        <w:rPr>
                          <w:rFonts w:cstheme="minorHAnsi"/>
                        </w:rPr>
                        <w:t xml:space="preserve"> Comparison of social interaction </w:t>
                      </w:r>
                      <w:r>
                        <w:rPr>
                          <w:rFonts w:cstheme="minorHAnsi"/>
                        </w:rPr>
                        <w:t>between homework and no h</w:t>
                      </w:r>
                      <w:r w:rsidRPr="006D02AF">
                        <w:rPr>
                          <w:rFonts w:cstheme="minorHAnsi"/>
                        </w:rPr>
                        <w:t>omework groups</w:t>
                      </w:r>
                      <w:r>
                        <w:rPr>
                          <w:rFonts w:cstheme="minorHAnsi"/>
                        </w:rPr>
                        <w:t xml:space="preserve"> in social skills group free play</w:t>
                      </w:r>
                      <w:r w:rsidRPr="006D02AF">
                        <w:rPr>
                          <w:rFonts w:cstheme="minorHAnsi"/>
                        </w:rPr>
                        <w:t>.</w:t>
                      </w:r>
                    </w:p>
                  </w:txbxContent>
                </v:textbox>
              </v:shape>
            </w:pict>
          </mc:Fallback>
        </mc:AlternateContent>
      </w:r>
      <w:r w:rsidR="00BF1B6A" w:rsidRPr="00BF1B6A">
        <w:rPr>
          <w:noProof/>
          <w:lang w:eastAsia="zh-CN"/>
        </w:rPr>
        <w:t xml:space="preserve"> </w:t>
      </w:r>
      <w:r w:rsidR="00BF1B6A">
        <w:rPr>
          <w:noProof/>
          <w:lang w:eastAsia="zh-CN"/>
        </w:rPr>
        <w:drawing>
          <wp:inline distT="0" distB="0" distL="0" distR="0" wp14:anchorId="1BFABDE0" wp14:editId="73643FE1">
            <wp:extent cx="4567766" cy="2794000"/>
            <wp:effectExtent l="0" t="0" r="4445" b="6350"/>
            <wp:docPr id="85" name="Chart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2E37E2" w:rsidRPr="00994E56" w:rsidRDefault="002E37E2" w:rsidP="002E37E2">
      <w:pPr>
        <w:spacing w:after="0" w:line="480" w:lineRule="auto"/>
        <w:rPr>
          <w:rFonts w:ascii="Times New Roman" w:hAnsi="Times New Roman" w:cs="Times New Roman"/>
          <w:b/>
          <w:sz w:val="24"/>
          <w:szCs w:val="24"/>
        </w:rPr>
      </w:pPr>
    </w:p>
    <w:p w:rsidR="0087015B" w:rsidRPr="00994E56" w:rsidRDefault="002E37E2" w:rsidP="00A8068B">
      <w:pPr>
        <w:spacing w:after="0" w:line="480" w:lineRule="auto"/>
        <w:jc w:val="center"/>
        <w:rPr>
          <w:rFonts w:ascii="Times New Roman" w:hAnsi="Times New Roman" w:cs="Times New Roman"/>
          <w:b/>
          <w:sz w:val="24"/>
          <w:szCs w:val="24"/>
        </w:rPr>
      </w:pPr>
      <w:r w:rsidRPr="00994E56">
        <w:rPr>
          <w:noProof/>
          <w:lang w:eastAsia="zh-CN"/>
        </w:rPr>
        <mc:AlternateContent>
          <mc:Choice Requires="wps">
            <w:drawing>
              <wp:anchor distT="0" distB="0" distL="114300" distR="114300" simplePos="0" relativeHeight="251742208" behindDoc="0" locked="0" layoutInCell="1" allowOverlap="1" wp14:anchorId="137DEAD3" wp14:editId="60A64DD5">
                <wp:simplePos x="0" y="0"/>
                <wp:positionH relativeFrom="column">
                  <wp:posOffset>818573</wp:posOffset>
                </wp:positionH>
                <wp:positionV relativeFrom="paragraph">
                  <wp:posOffset>2633345</wp:posOffset>
                </wp:positionV>
                <wp:extent cx="4578350" cy="484909"/>
                <wp:effectExtent l="0" t="0" r="0" b="0"/>
                <wp:wrapNone/>
                <wp:docPr id="63" name="Text Box 63"/>
                <wp:cNvGraphicFramePr/>
                <a:graphic xmlns:a="http://schemas.openxmlformats.org/drawingml/2006/main">
                  <a:graphicData uri="http://schemas.microsoft.com/office/word/2010/wordprocessingShape">
                    <wps:wsp>
                      <wps:cNvSpPr txBox="1"/>
                      <wps:spPr>
                        <a:xfrm>
                          <a:off x="0" y="0"/>
                          <a:ext cx="4578350" cy="4849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D02AF" w:rsidRDefault="00FF6AAF" w:rsidP="00EE46F4">
                            <w:pPr>
                              <w:spacing w:after="0" w:line="240" w:lineRule="auto"/>
                              <w:rPr>
                                <w:rFonts w:cstheme="minorHAnsi"/>
                              </w:rPr>
                            </w:pPr>
                            <w:proofErr w:type="gramStart"/>
                            <w:r w:rsidRPr="006D02AF">
                              <w:rPr>
                                <w:rFonts w:cstheme="minorHAnsi"/>
                                <w:i/>
                              </w:rPr>
                              <w:t xml:space="preserve">Figure </w:t>
                            </w:r>
                            <w:r>
                              <w:rPr>
                                <w:rFonts w:cstheme="minorHAnsi"/>
                                <w:i/>
                              </w:rPr>
                              <w:t>27</w:t>
                            </w:r>
                            <w:r>
                              <w:rPr>
                                <w:rFonts w:cstheme="minorHAnsi"/>
                              </w:rPr>
                              <w:t>.</w:t>
                            </w:r>
                            <w:proofErr w:type="gramEnd"/>
                            <w:r>
                              <w:rPr>
                                <w:rFonts w:cstheme="minorHAnsi"/>
                              </w:rPr>
                              <w:t xml:space="preserve"> </w:t>
                            </w:r>
                            <w:proofErr w:type="gramStart"/>
                            <w:r>
                              <w:rPr>
                                <w:rFonts w:cstheme="minorHAnsi"/>
                              </w:rPr>
                              <w:t>Comparison of</w:t>
                            </w:r>
                            <w:r w:rsidRPr="006D02AF">
                              <w:rPr>
                                <w:rFonts w:cstheme="minorHAnsi"/>
                              </w:rPr>
                              <w:t xml:space="preserve"> proximity with peers</w:t>
                            </w:r>
                            <w:r>
                              <w:rPr>
                                <w:rFonts w:cstheme="minorHAnsi"/>
                              </w:rPr>
                              <w:t xml:space="preserve"> between </w:t>
                            </w:r>
                            <w:r>
                              <w:rPr>
                                <w:rFonts w:eastAsia="SimSun" w:cstheme="minorHAnsi"/>
                                <w:lang w:eastAsia="zh-CN"/>
                              </w:rPr>
                              <w:t>h</w:t>
                            </w:r>
                            <w:r w:rsidRPr="006D02AF">
                              <w:rPr>
                                <w:rFonts w:cstheme="minorHAnsi"/>
                              </w:rPr>
                              <w:t>omewor</w:t>
                            </w:r>
                            <w:r>
                              <w:rPr>
                                <w:rFonts w:cstheme="minorHAnsi"/>
                              </w:rPr>
                              <w:t>k and no h</w:t>
                            </w:r>
                            <w:r w:rsidRPr="006D02AF">
                              <w:rPr>
                                <w:rFonts w:cstheme="minorHAnsi"/>
                              </w:rPr>
                              <w:t>omework groups</w:t>
                            </w:r>
                            <w:r>
                              <w:rPr>
                                <w:rFonts w:cstheme="minorHAnsi"/>
                              </w:rPr>
                              <w:t xml:space="preserve"> in social skills group free play</w:t>
                            </w:r>
                            <w:r w:rsidRPr="006D02AF">
                              <w:rPr>
                                <w:rFonts w:cstheme="minorHAnsi"/>
                              </w:rP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3" o:spid="_x0000_s1069" type="#_x0000_t202" style="position:absolute;left:0;text-align:left;margin-left:64.45pt;margin-top:207.35pt;width:360.5pt;height:38.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" fillcolor="white [3201]" stroked="f" strokeweight=".5pt">
                <v:textbox>
                  <w:txbxContent>
                    <w:p w:rsidR="00FF6AAF" w:rsidRPr="006D02AF" w:rsidRDefault="00FF6AAF" w:rsidP="00EE46F4">
                      <w:pPr>
                        <w:spacing w:after="0" w:line="240" w:lineRule="auto"/>
                        <w:rPr>
                          <w:rFonts w:cstheme="minorHAnsi"/>
                        </w:rPr>
                      </w:pPr>
                      <w:proofErr w:type="gramStart"/>
                      <w:r w:rsidRPr="006D02AF">
                        <w:rPr>
                          <w:rFonts w:cstheme="minorHAnsi"/>
                          <w:i/>
                        </w:rPr>
                        <w:t xml:space="preserve">Figure </w:t>
                      </w:r>
                      <w:r>
                        <w:rPr>
                          <w:rFonts w:cstheme="minorHAnsi"/>
                          <w:i/>
                        </w:rPr>
                        <w:t>27</w:t>
                      </w:r>
                      <w:r>
                        <w:rPr>
                          <w:rFonts w:cstheme="minorHAnsi"/>
                        </w:rPr>
                        <w:t>.</w:t>
                      </w:r>
                      <w:proofErr w:type="gramEnd"/>
                      <w:r>
                        <w:rPr>
                          <w:rFonts w:cstheme="minorHAnsi"/>
                        </w:rPr>
                        <w:t xml:space="preserve"> </w:t>
                      </w:r>
                      <w:proofErr w:type="gramStart"/>
                      <w:r>
                        <w:rPr>
                          <w:rFonts w:cstheme="minorHAnsi"/>
                        </w:rPr>
                        <w:t>Comparison of</w:t>
                      </w:r>
                      <w:r w:rsidRPr="006D02AF">
                        <w:rPr>
                          <w:rFonts w:cstheme="minorHAnsi"/>
                        </w:rPr>
                        <w:t xml:space="preserve"> proximity with peers</w:t>
                      </w:r>
                      <w:r>
                        <w:rPr>
                          <w:rFonts w:cstheme="minorHAnsi"/>
                        </w:rPr>
                        <w:t xml:space="preserve"> between </w:t>
                      </w:r>
                      <w:r>
                        <w:rPr>
                          <w:rFonts w:eastAsia="SimSun" w:cstheme="minorHAnsi"/>
                          <w:lang w:eastAsia="zh-CN"/>
                        </w:rPr>
                        <w:t>h</w:t>
                      </w:r>
                      <w:r w:rsidRPr="006D02AF">
                        <w:rPr>
                          <w:rFonts w:cstheme="minorHAnsi"/>
                        </w:rPr>
                        <w:t>omewor</w:t>
                      </w:r>
                      <w:r>
                        <w:rPr>
                          <w:rFonts w:cstheme="minorHAnsi"/>
                        </w:rPr>
                        <w:t>k and no h</w:t>
                      </w:r>
                      <w:r w:rsidRPr="006D02AF">
                        <w:rPr>
                          <w:rFonts w:cstheme="minorHAnsi"/>
                        </w:rPr>
                        <w:t>omework groups</w:t>
                      </w:r>
                      <w:r>
                        <w:rPr>
                          <w:rFonts w:cstheme="minorHAnsi"/>
                        </w:rPr>
                        <w:t xml:space="preserve"> in social skills group free play</w:t>
                      </w:r>
                      <w:r w:rsidRPr="006D02AF">
                        <w:rPr>
                          <w:rFonts w:cstheme="minorHAnsi"/>
                        </w:rPr>
                        <w:t>.</w:t>
                      </w:r>
                      <w:proofErr w:type="gramEnd"/>
                    </w:p>
                  </w:txbxContent>
                </v:textbox>
              </v:shape>
            </w:pict>
          </mc:Fallback>
        </mc:AlternateContent>
      </w:r>
      <w:r w:rsidR="00BF1B6A" w:rsidRPr="00BF1B6A">
        <w:rPr>
          <w:noProof/>
          <w:lang w:eastAsia="zh-CN"/>
        </w:rPr>
        <w:t xml:space="preserve"> </w:t>
      </w:r>
      <w:r w:rsidR="00BF1B6A">
        <w:rPr>
          <w:noProof/>
          <w:lang w:eastAsia="zh-CN"/>
        </w:rPr>
        <w:drawing>
          <wp:inline distT="0" distB="0" distL="0" distR="0" wp14:anchorId="0E5B53CA" wp14:editId="78B7B68C">
            <wp:extent cx="4556760" cy="2794000"/>
            <wp:effectExtent l="0" t="0" r="0" b="6350"/>
            <wp:docPr id="84" name="Chart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B8332D" w:rsidRDefault="00B8332D" w:rsidP="00A8068B">
      <w:pPr>
        <w:spacing w:after="0" w:line="480" w:lineRule="auto"/>
        <w:rPr>
          <w:rFonts w:ascii="Times New Roman" w:hAnsi="Times New Roman" w:cs="Times New Roman"/>
          <w:b/>
          <w:sz w:val="24"/>
          <w:szCs w:val="24"/>
        </w:rPr>
      </w:pPr>
    </w:p>
    <w:p w:rsidR="00924146" w:rsidRPr="00924146" w:rsidRDefault="006D02AF" w:rsidP="00A8068B">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sidR="00135AC2" w:rsidRPr="00135AC2">
        <w:rPr>
          <w:rFonts w:ascii="Times New Roman" w:hAnsi="Times New Roman" w:cs="Times New Roman"/>
          <w:b/>
          <w:sz w:val="24"/>
          <w:szCs w:val="24"/>
        </w:rPr>
        <w:t>Classroom free play</w:t>
      </w:r>
      <w:r w:rsidR="00135AC2">
        <w:rPr>
          <w:rFonts w:ascii="Times New Roman" w:hAnsi="Times New Roman" w:cs="Times New Roman"/>
          <w:sz w:val="24"/>
          <w:szCs w:val="24"/>
        </w:rPr>
        <w:t>.</w:t>
      </w:r>
      <w:proofErr w:type="gramEnd"/>
      <w:r w:rsidR="00135AC2">
        <w:rPr>
          <w:rFonts w:ascii="Times New Roman" w:hAnsi="Times New Roman" w:cs="Times New Roman"/>
          <w:sz w:val="24"/>
          <w:szCs w:val="24"/>
        </w:rPr>
        <w:t xml:space="preserve">  </w:t>
      </w:r>
      <w:r>
        <w:rPr>
          <w:rFonts w:ascii="Times New Roman" w:hAnsi="Times New Roman" w:cs="Times New Roman"/>
          <w:sz w:val="24"/>
          <w:szCs w:val="24"/>
        </w:rPr>
        <w:t>Figure 28, 29, and 30</w:t>
      </w:r>
      <w:r w:rsidR="00485AEA">
        <w:rPr>
          <w:rFonts w:ascii="Times New Roman" w:hAnsi="Times New Roman" w:cs="Times New Roman"/>
          <w:sz w:val="24"/>
          <w:szCs w:val="24"/>
        </w:rPr>
        <w:t xml:space="preserve"> compare the rate of engagement, the rate of social interaction, and sociability ratings between the </w:t>
      </w:r>
      <w:r w:rsidR="00135AC2">
        <w:rPr>
          <w:rFonts w:ascii="Times New Roman" w:hAnsi="Times New Roman" w:cs="Times New Roman"/>
          <w:sz w:val="24"/>
          <w:szCs w:val="24"/>
        </w:rPr>
        <w:t xml:space="preserve">enhanced social skills (homework) group </w:t>
      </w:r>
      <w:r w:rsidR="00485AEA">
        <w:rPr>
          <w:rFonts w:ascii="Times New Roman" w:hAnsi="Times New Roman" w:cs="Times New Roman"/>
          <w:sz w:val="24"/>
          <w:szCs w:val="24"/>
        </w:rPr>
        <w:t>an</w:t>
      </w:r>
      <w:r w:rsidR="00135AC2">
        <w:rPr>
          <w:rFonts w:ascii="Times New Roman" w:hAnsi="Times New Roman" w:cs="Times New Roman"/>
          <w:sz w:val="24"/>
          <w:szCs w:val="24"/>
        </w:rPr>
        <w:t>d the regular social s</w:t>
      </w:r>
      <w:r w:rsidR="00485AEA">
        <w:rPr>
          <w:rFonts w:ascii="Times New Roman" w:hAnsi="Times New Roman" w:cs="Times New Roman"/>
          <w:sz w:val="24"/>
          <w:szCs w:val="24"/>
        </w:rPr>
        <w:t xml:space="preserve">kills </w:t>
      </w:r>
      <w:r w:rsidR="00135AC2">
        <w:rPr>
          <w:rFonts w:ascii="Times New Roman" w:hAnsi="Times New Roman" w:cs="Times New Roman"/>
          <w:sz w:val="24"/>
          <w:szCs w:val="24"/>
        </w:rPr>
        <w:t xml:space="preserve">(no homework) group </w:t>
      </w:r>
      <w:r w:rsidR="00485AEA">
        <w:rPr>
          <w:rFonts w:ascii="Times New Roman" w:hAnsi="Times New Roman" w:cs="Times New Roman"/>
          <w:sz w:val="24"/>
          <w:szCs w:val="24"/>
        </w:rPr>
        <w:t xml:space="preserve">in classroom free play.  No apparent </w:t>
      </w:r>
      <w:r w:rsidR="00485AEA">
        <w:rPr>
          <w:rFonts w:ascii="Times New Roman" w:hAnsi="Times New Roman" w:cs="Times New Roman"/>
          <w:sz w:val="24"/>
          <w:szCs w:val="24"/>
        </w:rPr>
        <w:lastRenderedPageBreak/>
        <w:t xml:space="preserve">difference </w:t>
      </w:r>
      <w:r w:rsidR="0085053F">
        <w:rPr>
          <w:rFonts w:ascii="Times New Roman" w:hAnsi="Times New Roman" w:cs="Times New Roman"/>
          <w:sz w:val="24"/>
          <w:szCs w:val="24"/>
        </w:rPr>
        <w:t xml:space="preserve">in the rate of engagement and social interaction </w:t>
      </w:r>
      <w:r w:rsidR="00485AEA">
        <w:rPr>
          <w:rFonts w:ascii="Times New Roman" w:hAnsi="Times New Roman" w:cs="Times New Roman"/>
          <w:sz w:val="24"/>
          <w:szCs w:val="24"/>
        </w:rPr>
        <w:t xml:space="preserve">was seen </w:t>
      </w:r>
      <w:r w:rsidR="00135AC2">
        <w:rPr>
          <w:rFonts w:ascii="Times New Roman" w:hAnsi="Times New Roman" w:cs="Times New Roman"/>
          <w:sz w:val="24"/>
          <w:szCs w:val="24"/>
        </w:rPr>
        <w:t>between the two groups</w:t>
      </w:r>
      <w:r w:rsidR="00485AEA">
        <w:rPr>
          <w:rFonts w:ascii="Times New Roman" w:hAnsi="Times New Roman" w:cs="Times New Roman"/>
          <w:sz w:val="24"/>
          <w:szCs w:val="24"/>
        </w:rPr>
        <w:t xml:space="preserve">.  Compared to the </w:t>
      </w:r>
      <w:r w:rsidR="0085053F">
        <w:rPr>
          <w:rFonts w:ascii="Times New Roman" w:hAnsi="Times New Roman" w:cs="Times New Roman"/>
          <w:sz w:val="24"/>
          <w:szCs w:val="24"/>
        </w:rPr>
        <w:t xml:space="preserve">no homework group, </w:t>
      </w:r>
      <w:r w:rsidR="00485AEA">
        <w:rPr>
          <w:rFonts w:ascii="Times New Roman" w:hAnsi="Times New Roman" w:cs="Times New Roman"/>
          <w:sz w:val="24"/>
          <w:szCs w:val="24"/>
        </w:rPr>
        <w:t xml:space="preserve">the </w:t>
      </w:r>
      <w:r w:rsidR="0085053F">
        <w:rPr>
          <w:rFonts w:ascii="Times New Roman" w:hAnsi="Times New Roman" w:cs="Times New Roman"/>
          <w:sz w:val="24"/>
          <w:szCs w:val="24"/>
        </w:rPr>
        <w:t xml:space="preserve">homework group </w:t>
      </w:r>
      <w:r w:rsidR="00485AEA">
        <w:rPr>
          <w:rFonts w:ascii="Times New Roman" w:hAnsi="Times New Roman" w:cs="Times New Roman"/>
          <w:sz w:val="24"/>
          <w:szCs w:val="24"/>
        </w:rPr>
        <w:t>had larger improvement in their sociability ratings after the intervention.  Statistical analyses were not conducted due to a small sample size.</w:t>
      </w:r>
    </w:p>
    <w:p w:rsidR="007212CA" w:rsidRDefault="00FA2515" w:rsidP="00485AEA">
      <w:pPr>
        <w:spacing w:after="0" w:line="480" w:lineRule="auto"/>
        <w:jc w:val="center"/>
        <w:rPr>
          <w:rFonts w:ascii="Times New Roman" w:hAnsi="Times New Roman" w:cs="Times New Roman"/>
          <w:b/>
          <w:sz w:val="24"/>
          <w:szCs w:val="24"/>
        </w:rPr>
      </w:pPr>
      <w:r w:rsidRPr="00994E56">
        <w:rPr>
          <w:noProof/>
          <w:lang w:eastAsia="zh-CN"/>
        </w:rPr>
        <mc:AlternateContent>
          <mc:Choice Requires="wps">
            <w:drawing>
              <wp:anchor distT="0" distB="0" distL="114300" distR="114300" simplePos="0" relativeHeight="251744256" behindDoc="0" locked="0" layoutInCell="1" allowOverlap="1" wp14:anchorId="6AA084C3" wp14:editId="2B1225DA">
                <wp:simplePos x="0" y="0"/>
                <wp:positionH relativeFrom="column">
                  <wp:posOffset>824345</wp:posOffset>
                </wp:positionH>
                <wp:positionV relativeFrom="paragraph">
                  <wp:posOffset>2558357</wp:posOffset>
                </wp:positionV>
                <wp:extent cx="4648200" cy="477981"/>
                <wp:effectExtent l="0" t="0" r="0" b="0"/>
                <wp:wrapNone/>
                <wp:docPr id="303" name="Text Box 303"/>
                <wp:cNvGraphicFramePr/>
                <a:graphic xmlns:a="http://schemas.openxmlformats.org/drawingml/2006/main">
                  <a:graphicData uri="http://schemas.microsoft.com/office/word/2010/wordprocessingShape">
                    <wps:wsp>
                      <wps:cNvSpPr txBox="1"/>
                      <wps:spPr>
                        <a:xfrm>
                          <a:off x="0" y="0"/>
                          <a:ext cx="4648200" cy="47798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D02AF" w:rsidRDefault="00FF6AAF" w:rsidP="00EE46F4">
                            <w:pPr>
                              <w:spacing w:after="0" w:line="240" w:lineRule="auto"/>
                              <w:rPr>
                                <w:rFonts w:cstheme="minorHAnsi"/>
                              </w:rPr>
                            </w:pPr>
                            <w:proofErr w:type="gramStart"/>
                            <w:r w:rsidRPr="006D02AF">
                              <w:rPr>
                                <w:rFonts w:cstheme="minorHAnsi"/>
                                <w:i/>
                              </w:rPr>
                              <w:t>Figure 28</w:t>
                            </w:r>
                            <w:r w:rsidRPr="006D02AF">
                              <w:rPr>
                                <w:rFonts w:cstheme="minorHAnsi"/>
                              </w:rPr>
                              <w:t>.</w:t>
                            </w:r>
                            <w:proofErr w:type="gramEnd"/>
                            <w:r w:rsidRPr="006D02AF">
                              <w:rPr>
                                <w:rFonts w:cstheme="minorHAnsi"/>
                              </w:rPr>
                              <w:t xml:space="preserve"> Comparison of engagement between homework and no homework groups in classroom free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3" o:spid="_x0000_s1070" type="#_x0000_t202" style="position:absolute;left:0;text-align:left;margin-left:64.9pt;margin-top:201.45pt;width:366pt;height:37.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" fillcolor="white [3201]" stroked="f" strokeweight=".5pt">
                <v:textbox>
                  <w:txbxContent>
                    <w:p w:rsidR="00FF6AAF" w:rsidRPr="006D02AF" w:rsidRDefault="00FF6AAF" w:rsidP="00EE46F4">
                      <w:pPr>
                        <w:spacing w:after="0" w:line="240" w:lineRule="auto"/>
                        <w:rPr>
                          <w:rFonts w:cstheme="minorHAnsi"/>
                        </w:rPr>
                      </w:pPr>
                      <w:proofErr w:type="gramStart"/>
                      <w:r w:rsidRPr="006D02AF">
                        <w:rPr>
                          <w:rFonts w:cstheme="minorHAnsi"/>
                          <w:i/>
                        </w:rPr>
                        <w:t>Figure 28</w:t>
                      </w:r>
                      <w:r w:rsidRPr="006D02AF">
                        <w:rPr>
                          <w:rFonts w:cstheme="minorHAnsi"/>
                        </w:rPr>
                        <w:t>.</w:t>
                      </w:r>
                      <w:proofErr w:type="gramEnd"/>
                      <w:r w:rsidRPr="006D02AF">
                        <w:rPr>
                          <w:rFonts w:cstheme="minorHAnsi"/>
                        </w:rPr>
                        <w:t xml:space="preserve"> Comparison of engagement between homework and no homework groups in classroom free play.</w:t>
                      </w:r>
                    </w:p>
                  </w:txbxContent>
                </v:textbox>
              </v:shape>
            </w:pict>
          </mc:Fallback>
        </mc:AlternateContent>
      </w:r>
      <w:r w:rsidR="008E79A2" w:rsidRPr="008E79A2">
        <w:rPr>
          <w:noProof/>
          <w:lang w:eastAsia="zh-CN"/>
        </w:rPr>
        <w:t xml:space="preserve"> </w:t>
      </w:r>
      <w:r w:rsidR="008E79A2">
        <w:rPr>
          <w:noProof/>
          <w:lang w:eastAsia="zh-CN"/>
        </w:rPr>
        <w:drawing>
          <wp:inline distT="0" distB="0" distL="0" distR="0" wp14:anchorId="3EA2D888" wp14:editId="0859AEAE">
            <wp:extent cx="4572000" cy="2743200"/>
            <wp:effectExtent l="0" t="0" r="0" b="0"/>
            <wp:docPr id="315" name="Chart 3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FA2515" w:rsidRDefault="00FA2515" w:rsidP="00485AEA">
      <w:pPr>
        <w:spacing w:after="0" w:line="480" w:lineRule="auto"/>
        <w:jc w:val="center"/>
        <w:rPr>
          <w:rFonts w:ascii="Times New Roman" w:hAnsi="Times New Roman" w:cs="Times New Roman"/>
          <w:b/>
          <w:sz w:val="24"/>
          <w:szCs w:val="24"/>
        </w:rPr>
      </w:pPr>
    </w:p>
    <w:p w:rsidR="007212CA" w:rsidRDefault="00FA2515" w:rsidP="00485AEA">
      <w:pPr>
        <w:spacing w:after="0" w:line="480" w:lineRule="auto"/>
        <w:jc w:val="center"/>
        <w:rPr>
          <w:rFonts w:ascii="Times New Roman" w:hAnsi="Times New Roman" w:cs="Times New Roman"/>
          <w:b/>
          <w:sz w:val="24"/>
          <w:szCs w:val="24"/>
        </w:rPr>
      </w:pPr>
      <w:r w:rsidRPr="00994E56">
        <w:rPr>
          <w:noProof/>
          <w:lang w:eastAsia="zh-CN"/>
        </w:rPr>
        <mc:AlternateContent>
          <mc:Choice Requires="wps">
            <w:drawing>
              <wp:anchor distT="0" distB="0" distL="114300" distR="114300" simplePos="0" relativeHeight="251746304" behindDoc="0" locked="0" layoutInCell="1" allowOverlap="1" wp14:anchorId="41A6F9AC" wp14:editId="3DC5119D">
                <wp:simplePos x="0" y="0"/>
                <wp:positionH relativeFrom="column">
                  <wp:posOffset>831273</wp:posOffset>
                </wp:positionH>
                <wp:positionV relativeFrom="paragraph">
                  <wp:posOffset>2584912</wp:posOffset>
                </wp:positionV>
                <wp:extent cx="4731327" cy="533400"/>
                <wp:effectExtent l="0" t="0" r="0" b="0"/>
                <wp:wrapNone/>
                <wp:docPr id="305" name="Text Box 305"/>
                <wp:cNvGraphicFramePr/>
                <a:graphic xmlns:a="http://schemas.openxmlformats.org/drawingml/2006/main">
                  <a:graphicData uri="http://schemas.microsoft.com/office/word/2010/wordprocessingShape">
                    <wps:wsp>
                      <wps:cNvSpPr txBox="1"/>
                      <wps:spPr>
                        <a:xfrm>
                          <a:off x="0" y="0"/>
                          <a:ext cx="4731327" cy="533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D02AF" w:rsidRDefault="00FF6AAF" w:rsidP="00EE46F4">
                            <w:pPr>
                              <w:spacing w:after="0" w:line="240" w:lineRule="auto"/>
                              <w:rPr>
                                <w:rFonts w:cstheme="minorHAnsi"/>
                              </w:rPr>
                            </w:pPr>
                            <w:proofErr w:type="gramStart"/>
                            <w:r w:rsidRPr="006D02AF">
                              <w:rPr>
                                <w:rFonts w:cstheme="minorHAnsi"/>
                                <w:i/>
                              </w:rPr>
                              <w:t>Figure 29</w:t>
                            </w:r>
                            <w:r w:rsidRPr="006D02AF">
                              <w:rPr>
                                <w:rFonts w:cstheme="minorHAnsi"/>
                              </w:rPr>
                              <w:t>.</w:t>
                            </w:r>
                            <w:proofErr w:type="gramEnd"/>
                            <w:r w:rsidRPr="006D02AF">
                              <w:rPr>
                                <w:rFonts w:cstheme="minorHAnsi"/>
                              </w:rPr>
                              <w:t xml:space="preserve"> Comparison of social interaction between homework and no homework groups in classroom free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5" o:spid="_x0000_s1071" type="#_x0000_t202" style="position:absolute;left:0;text-align:left;margin-left:65.45pt;margin-top:203.55pt;width:372.55pt;height:4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" fillcolor="white [3201]" stroked="f" strokeweight=".5pt">
                <v:textbox>
                  <w:txbxContent>
                    <w:p w:rsidR="00FF6AAF" w:rsidRPr="006D02AF" w:rsidRDefault="00FF6AAF" w:rsidP="00EE46F4">
                      <w:pPr>
                        <w:spacing w:after="0" w:line="240" w:lineRule="auto"/>
                        <w:rPr>
                          <w:rFonts w:cstheme="minorHAnsi"/>
                        </w:rPr>
                      </w:pPr>
                      <w:proofErr w:type="gramStart"/>
                      <w:r w:rsidRPr="006D02AF">
                        <w:rPr>
                          <w:rFonts w:cstheme="minorHAnsi"/>
                          <w:i/>
                        </w:rPr>
                        <w:t>Figure 29</w:t>
                      </w:r>
                      <w:r w:rsidRPr="006D02AF">
                        <w:rPr>
                          <w:rFonts w:cstheme="minorHAnsi"/>
                        </w:rPr>
                        <w:t>.</w:t>
                      </w:r>
                      <w:proofErr w:type="gramEnd"/>
                      <w:r w:rsidRPr="006D02AF">
                        <w:rPr>
                          <w:rFonts w:cstheme="minorHAnsi"/>
                        </w:rPr>
                        <w:t xml:space="preserve"> Comparison of social interaction between homework and no homework groups in classroom free play.</w:t>
                      </w:r>
                    </w:p>
                  </w:txbxContent>
                </v:textbox>
              </v:shape>
            </w:pict>
          </mc:Fallback>
        </mc:AlternateContent>
      </w:r>
      <w:r w:rsidR="008E79A2" w:rsidRPr="008E79A2">
        <w:rPr>
          <w:noProof/>
          <w:lang w:eastAsia="zh-CN"/>
        </w:rPr>
        <w:t xml:space="preserve"> </w:t>
      </w:r>
      <w:r w:rsidR="008E79A2">
        <w:rPr>
          <w:noProof/>
          <w:lang w:eastAsia="zh-CN"/>
        </w:rPr>
        <w:drawing>
          <wp:inline distT="0" distB="0" distL="0" distR="0" wp14:anchorId="6C02A3FE" wp14:editId="3C5A3F29">
            <wp:extent cx="4572000" cy="2743200"/>
            <wp:effectExtent l="0" t="0" r="0" b="0"/>
            <wp:docPr id="316" name="Chart 3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B8332D" w:rsidRPr="00994E56" w:rsidRDefault="00FA2515" w:rsidP="00485AEA">
      <w:pPr>
        <w:spacing w:after="0" w:line="480" w:lineRule="auto"/>
        <w:jc w:val="center"/>
        <w:rPr>
          <w:rFonts w:ascii="Times New Roman" w:hAnsi="Times New Roman" w:cs="Times New Roman"/>
          <w:b/>
          <w:sz w:val="24"/>
          <w:szCs w:val="24"/>
        </w:rPr>
      </w:pPr>
      <w:r w:rsidRPr="00994E56">
        <w:rPr>
          <w:noProof/>
          <w:lang w:eastAsia="zh-CN"/>
        </w:rPr>
        <w:lastRenderedPageBreak/>
        <mc:AlternateContent>
          <mc:Choice Requires="wps">
            <w:drawing>
              <wp:anchor distT="0" distB="0" distL="114300" distR="114300" simplePos="0" relativeHeight="251748352" behindDoc="0" locked="0" layoutInCell="1" allowOverlap="1" wp14:anchorId="7DDD76A7" wp14:editId="341DED90">
                <wp:simplePos x="0" y="0"/>
                <wp:positionH relativeFrom="column">
                  <wp:posOffset>806392</wp:posOffset>
                </wp:positionH>
                <wp:positionV relativeFrom="paragraph">
                  <wp:posOffset>2583815</wp:posOffset>
                </wp:positionV>
                <wp:extent cx="4578350" cy="505691"/>
                <wp:effectExtent l="0" t="0" r="0" b="8890"/>
                <wp:wrapNone/>
                <wp:docPr id="306" name="Text Box 306"/>
                <wp:cNvGraphicFramePr/>
                <a:graphic xmlns:a="http://schemas.openxmlformats.org/drawingml/2006/main">
                  <a:graphicData uri="http://schemas.microsoft.com/office/word/2010/wordprocessingShape">
                    <wps:wsp>
                      <wps:cNvSpPr txBox="1"/>
                      <wps:spPr>
                        <a:xfrm>
                          <a:off x="0" y="0"/>
                          <a:ext cx="4578350" cy="50569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6AAF" w:rsidRPr="006D02AF" w:rsidRDefault="00FF6AAF" w:rsidP="00EE46F4">
                            <w:pPr>
                              <w:spacing w:after="0" w:line="240" w:lineRule="auto"/>
                              <w:rPr>
                                <w:rFonts w:cstheme="minorHAnsi"/>
                              </w:rPr>
                            </w:pPr>
                            <w:proofErr w:type="gramStart"/>
                            <w:r w:rsidRPr="006D02AF">
                              <w:rPr>
                                <w:rFonts w:cstheme="minorHAnsi"/>
                                <w:i/>
                              </w:rPr>
                              <w:t>Figure 30</w:t>
                            </w:r>
                            <w:r w:rsidRPr="006D02AF">
                              <w:rPr>
                                <w:rFonts w:cstheme="minorHAnsi"/>
                              </w:rPr>
                              <w:t>.</w:t>
                            </w:r>
                            <w:proofErr w:type="gramEnd"/>
                            <w:r w:rsidRPr="006D02AF">
                              <w:rPr>
                                <w:rFonts w:cstheme="minorHAnsi"/>
                              </w:rPr>
                              <w:t xml:space="preserve"> Comparison of sociability ratings between homework and no homework groups in classroom free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6" o:spid="_x0000_s1072" type="#_x0000_t202" style="position:absolute;left:0;text-align:left;margin-left:63.5pt;margin-top:203.45pt;width:360.5pt;height:39.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" fillcolor="white [3201]" stroked="f" strokeweight=".5pt">
                <v:textbox>
                  <w:txbxContent>
                    <w:p w:rsidR="00FF6AAF" w:rsidRPr="006D02AF" w:rsidRDefault="00FF6AAF" w:rsidP="00EE46F4">
                      <w:pPr>
                        <w:spacing w:after="0" w:line="240" w:lineRule="auto"/>
                        <w:rPr>
                          <w:rFonts w:cstheme="minorHAnsi"/>
                        </w:rPr>
                      </w:pPr>
                      <w:proofErr w:type="gramStart"/>
                      <w:r w:rsidRPr="006D02AF">
                        <w:rPr>
                          <w:rFonts w:cstheme="minorHAnsi"/>
                          <w:i/>
                        </w:rPr>
                        <w:t>Figure 30</w:t>
                      </w:r>
                      <w:r w:rsidRPr="006D02AF">
                        <w:rPr>
                          <w:rFonts w:cstheme="minorHAnsi"/>
                        </w:rPr>
                        <w:t>.</w:t>
                      </w:r>
                      <w:proofErr w:type="gramEnd"/>
                      <w:r w:rsidRPr="006D02AF">
                        <w:rPr>
                          <w:rFonts w:cstheme="minorHAnsi"/>
                        </w:rPr>
                        <w:t xml:space="preserve"> Comparison of sociability ratings between homework and no homework groups in classroom free play.</w:t>
                      </w:r>
                    </w:p>
                  </w:txbxContent>
                </v:textbox>
              </v:shape>
            </w:pict>
          </mc:Fallback>
        </mc:AlternateContent>
      </w:r>
      <w:r w:rsidR="008E79A2">
        <w:rPr>
          <w:noProof/>
          <w:lang w:eastAsia="zh-CN"/>
        </w:rPr>
        <w:drawing>
          <wp:inline distT="0" distB="0" distL="0" distR="0" wp14:anchorId="1A85D6AD" wp14:editId="1B896AC4">
            <wp:extent cx="4572000" cy="2743200"/>
            <wp:effectExtent l="0" t="0" r="0" b="0"/>
            <wp:docPr id="317" name="Chart 3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r w:rsidR="00B8332D" w:rsidRPr="00994E56">
        <w:rPr>
          <w:rFonts w:ascii="Times New Roman" w:hAnsi="Times New Roman" w:cs="Times New Roman"/>
          <w:b/>
          <w:sz w:val="24"/>
          <w:szCs w:val="24"/>
        </w:rPr>
        <w:br w:type="page"/>
      </w:r>
    </w:p>
    <w:p w:rsidR="004E30EE" w:rsidRPr="00994E56" w:rsidRDefault="00697C5E" w:rsidP="00697C5E">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Chapter 4: Discussion </w:t>
      </w:r>
    </w:p>
    <w:p w:rsidR="004E30EE" w:rsidRPr="00994E56" w:rsidRDefault="004E30EE"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The present study examined the effects of social skills groups for young children with social delays.  </w:t>
      </w:r>
      <w:r w:rsidR="007F2027" w:rsidRPr="00994E56">
        <w:rPr>
          <w:rFonts w:ascii="Times New Roman" w:hAnsi="Times New Roman" w:cs="Times New Roman"/>
          <w:sz w:val="24"/>
          <w:szCs w:val="24"/>
        </w:rPr>
        <w:t>Another</w:t>
      </w:r>
      <w:r w:rsidRPr="00994E56">
        <w:rPr>
          <w:rFonts w:ascii="Times New Roman" w:hAnsi="Times New Roman" w:cs="Times New Roman"/>
          <w:sz w:val="24"/>
          <w:szCs w:val="24"/>
        </w:rPr>
        <w:t xml:space="preserve"> question of interest was to investigate the effects of homework on children’s social skills.  In this section, the results are summarized to answer these research questions along with limitations and implications for practice and future research. </w:t>
      </w:r>
    </w:p>
    <w:p w:rsidR="007F2027" w:rsidRPr="00994E56" w:rsidRDefault="007F2027" w:rsidP="00A8068B">
      <w:pPr>
        <w:spacing w:after="0" w:line="480" w:lineRule="auto"/>
        <w:rPr>
          <w:rFonts w:ascii="Times New Roman" w:hAnsi="Times New Roman" w:cs="Times New Roman"/>
          <w:b/>
          <w:sz w:val="24"/>
          <w:szCs w:val="24"/>
        </w:rPr>
      </w:pPr>
    </w:p>
    <w:p w:rsidR="004E30EE" w:rsidRPr="00994E56" w:rsidRDefault="004E30EE" w:rsidP="00A8068B">
      <w:pPr>
        <w:spacing w:after="0" w:line="480" w:lineRule="auto"/>
        <w:rPr>
          <w:rFonts w:ascii="Times New Roman" w:hAnsi="Times New Roman" w:cs="Times New Roman"/>
          <w:b/>
          <w:sz w:val="24"/>
          <w:szCs w:val="24"/>
        </w:rPr>
      </w:pPr>
      <w:r w:rsidRPr="00994E56">
        <w:rPr>
          <w:rFonts w:ascii="Times New Roman" w:hAnsi="Times New Roman" w:cs="Times New Roman"/>
          <w:b/>
          <w:sz w:val="24"/>
          <w:szCs w:val="24"/>
        </w:rPr>
        <w:t>Interpretation of the Results</w:t>
      </w:r>
    </w:p>
    <w:p w:rsidR="004E30EE" w:rsidRPr="00994E56" w:rsidRDefault="004E30EE" w:rsidP="00A8068B">
      <w:pPr>
        <w:spacing w:after="0" w:line="480" w:lineRule="auto"/>
        <w:ind w:firstLine="720"/>
        <w:rPr>
          <w:rFonts w:ascii="Times New Roman" w:hAnsi="Times New Roman" w:cs="Times New Roman"/>
          <w:sz w:val="24"/>
          <w:szCs w:val="24"/>
        </w:rPr>
      </w:pPr>
      <w:proofErr w:type="gramStart"/>
      <w:r w:rsidRPr="00994E56">
        <w:rPr>
          <w:rFonts w:ascii="Times New Roman" w:hAnsi="Times New Roman" w:cs="Times New Roman"/>
          <w:b/>
          <w:sz w:val="24"/>
          <w:szCs w:val="24"/>
        </w:rPr>
        <w:t xml:space="preserve">Individual </w:t>
      </w:r>
      <w:r w:rsidR="007F2027" w:rsidRPr="00994E56">
        <w:rPr>
          <w:rFonts w:ascii="Times New Roman" w:hAnsi="Times New Roman" w:cs="Times New Roman"/>
          <w:b/>
          <w:sz w:val="24"/>
          <w:szCs w:val="24"/>
        </w:rPr>
        <w:t>l</w:t>
      </w:r>
      <w:r w:rsidRPr="00994E56">
        <w:rPr>
          <w:rFonts w:ascii="Times New Roman" w:hAnsi="Times New Roman" w:cs="Times New Roman"/>
          <w:b/>
          <w:sz w:val="24"/>
          <w:szCs w:val="24"/>
        </w:rPr>
        <w:t xml:space="preserve">earning </w:t>
      </w:r>
      <w:r w:rsidR="007F2027" w:rsidRPr="00994E56">
        <w:rPr>
          <w:rFonts w:ascii="Times New Roman" w:hAnsi="Times New Roman" w:cs="Times New Roman"/>
          <w:b/>
          <w:sz w:val="24"/>
          <w:szCs w:val="24"/>
        </w:rPr>
        <w:t>o</w:t>
      </w:r>
      <w:r w:rsidRPr="00994E56">
        <w:rPr>
          <w:rFonts w:ascii="Times New Roman" w:hAnsi="Times New Roman" w:cs="Times New Roman"/>
          <w:b/>
          <w:sz w:val="24"/>
          <w:szCs w:val="24"/>
        </w:rPr>
        <w:t>bjectives</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w:t>
      </w:r>
      <w:r w:rsidR="007F2027" w:rsidRPr="00994E56">
        <w:rPr>
          <w:rFonts w:ascii="Times New Roman" w:hAnsi="Times New Roman" w:cs="Times New Roman"/>
          <w:sz w:val="24"/>
          <w:szCs w:val="24"/>
        </w:rPr>
        <w:t>The participants’</w:t>
      </w:r>
      <w:r w:rsidRPr="00994E56">
        <w:rPr>
          <w:rFonts w:ascii="Times New Roman" w:hAnsi="Times New Roman" w:cs="Times New Roman"/>
          <w:sz w:val="24"/>
          <w:szCs w:val="24"/>
        </w:rPr>
        <w:t xml:space="preserve"> performance on</w:t>
      </w:r>
      <w:r w:rsidR="007F2027" w:rsidRPr="00994E56">
        <w:rPr>
          <w:rFonts w:ascii="Times New Roman" w:hAnsi="Times New Roman" w:cs="Times New Roman"/>
          <w:sz w:val="24"/>
          <w:szCs w:val="24"/>
        </w:rPr>
        <w:t xml:space="preserve"> their</w:t>
      </w:r>
      <w:r w:rsidRPr="00994E56">
        <w:rPr>
          <w:rFonts w:ascii="Times New Roman" w:hAnsi="Times New Roman" w:cs="Times New Roman"/>
          <w:sz w:val="24"/>
          <w:szCs w:val="24"/>
        </w:rPr>
        <w:t xml:space="preserve"> individual learning objectives showed a combination of some positive and ambiguous results.  There was no clear upward trend, although some students’ performance appears to have improved, especially </w:t>
      </w:r>
      <w:r w:rsidR="007F2027" w:rsidRPr="00994E56">
        <w:rPr>
          <w:rFonts w:ascii="Times New Roman" w:hAnsi="Times New Roman" w:cs="Times New Roman"/>
          <w:sz w:val="24"/>
          <w:szCs w:val="24"/>
        </w:rPr>
        <w:t>on</w:t>
      </w:r>
      <w:r w:rsidRPr="00994E56">
        <w:rPr>
          <w:rFonts w:ascii="Times New Roman" w:hAnsi="Times New Roman" w:cs="Times New Roman"/>
          <w:sz w:val="24"/>
          <w:szCs w:val="24"/>
        </w:rPr>
        <w:t xml:space="preserve"> objectives that </w:t>
      </w:r>
      <w:r w:rsidR="00F706A8">
        <w:rPr>
          <w:rFonts w:ascii="Times New Roman" w:hAnsi="Times New Roman" w:cs="Times New Roman"/>
          <w:sz w:val="24"/>
          <w:szCs w:val="24"/>
        </w:rPr>
        <w:t xml:space="preserve">were at the stage of </w:t>
      </w:r>
      <w:r w:rsidR="0057557F">
        <w:rPr>
          <w:rFonts w:ascii="Times New Roman" w:hAnsi="Times New Roman" w:cs="Times New Roman"/>
          <w:sz w:val="24"/>
          <w:szCs w:val="24"/>
        </w:rPr>
        <w:t>skill acquisition</w:t>
      </w:r>
      <w:r w:rsidRPr="00994E56">
        <w:rPr>
          <w:rFonts w:ascii="Times New Roman" w:hAnsi="Times New Roman" w:cs="Times New Roman"/>
          <w:sz w:val="24"/>
          <w:szCs w:val="24"/>
        </w:rPr>
        <w:t xml:space="preserve">. </w:t>
      </w:r>
      <w:r w:rsidR="007F2027" w:rsidRPr="00994E56">
        <w:rPr>
          <w:rFonts w:ascii="Times New Roman" w:hAnsi="Times New Roman" w:cs="Times New Roman"/>
          <w:sz w:val="24"/>
          <w:szCs w:val="24"/>
        </w:rPr>
        <w:t xml:space="preserve"> </w:t>
      </w:r>
      <w:r w:rsidRPr="00994E56">
        <w:rPr>
          <w:rFonts w:ascii="Times New Roman" w:hAnsi="Times New Roman" w:cs="Times New Roman"/>
          <w:sz w:val="24"/>
          <w:szCs w:val="24"/>
        </w:rPr>
        <w:t xml:space="preserve">The data seem to indicate that there were a few cases of children learning new skills during the group.  The initial ratings of these children’s learning objectives were low, but the social skills groups helped improve their performance. </w:t>
      </w:r>
      <w:r w:rsidR="00F706A8">
        <w:rPr>
          <w:rFonts w:ascii="Times New Roman" w:hAnsi="Times New Roman" w:cs="Times New Roman"/>
          <w:sz w:val="24"/>
          <w:szCs w:val="24"/>
        </w:rPr>
        <w:t xml:space="preserve"> </w:t>
      </w:r>
      <w:r w:rsidRPr="00994E56">
        <w:rPr>
          <w:rFonts w:ascii="Times New Roman" w:hAnsi="Times New Roman" w:cs="Times New Roman"/>
          <w:sz w:val="24"/>
          <w:szCs w:val="24"/>
        </w:rPr>
        <w:t>Compared to the beginning of the intervention, a fewer number of children received ratings of 0, 1 or 2</w:t>
      </w:r>
      <w:r w:rsidR="007F2027" w:rsidRPr="00994E56">
        <w:rPr>
          <w:rFonts w:ascii="Times New Roman" w:hAnsi="Times New Roman" w:cs="Times New Roman"/>
          <w:sz w:val="24"/>
          <w:szCs w:val="24"/>
        </w:rPr>
        <w:t xml:space="preserve"> (adult prompts needed most of the time for showing target social behaviors)</w:t>
      </w:r>
      <w:r w:rsidRPr="00994E56">
        <w:rPr>
          <w:rFonts w:ascii="Times New Roman" w:hAnsi="Times New Roman" w:cs="Times New Roman"/>
          <w:sz w:val="24"/>
          <w:szCs w:val="24"/>
        </w:rPr>
        <w:t xml:space="preserve"> at the end</w:t>
      </w:r>
      <w:r w:rsidR="0057557F">
        <w:rPr>
          <w:rFonts w:ascii="Times New Roman" w:hAnsi="Times New Roman" w:cs="Times New Roman"/>
          <w:sz w:val="24"/>
          <w:szCs w:val="24"/>
        </w:rPr>
        <w:t xml:space="preserve"> of the intervention period</w:t>
      </w:r>
      <w:r w:rsidRPr="00994E56">
        <w:rPr>
          <w:rFonts w:ascii="Times New Roman" w:hAnsi="Times New Roman" w:cs="Times New Roman"/>
          <w:sz w:val="24"/>
          <w:szCs w:val="24"/>
        </w:rPr>
        <w:t xml:space="preserve">. </w:t>
      </w:r>
    </w:p>
    <w:p w:rsidR="004E30EE" w:rsidRPr="00994E56" w:rsidRDefault="004E30EE"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More often, other children demonstrated target social behaviors </w:t>
      </w:r>
      <w:r w:rsidR="00664CA7" w:rsidRPr="00994E56">
        <w:rPr>
          <w:rFonts w:ascii="Times New Roman" w:hAnsi="Times New Roman" w:cs="Times New Roman"/>
          <w:sz w:val="24"/>
          <w:szCs w:val="24"/>
        </w:rPr>
        <w:t xml:space="preserve">occasionally </w:t>
      </w:r>
      <w:r w:rsidRPr="00994E56">
        <w:rPr>
          <w:rFonts w:ascii="Times New Roman" w:hAnsi="Times New Roman" w:cs="Times New Roman"/>
          <w:sz w:val="24"/>
          <w:szCs w:val="24"/>
        </w:rPr>
        <w:t>prior to the intervention</w:t>
      </w:r>
      <w:r w:rsidR="00664CA7" w:rsidRPr="00994E56">
        <w:rPr>
          <w:rFonts w:ascii="Times New Roman" w:hAnsi="Times New Roman" w:cs="Times New Roman"/>
          <w:sz w:val="24"/>
          <w:szCs w:val="24"/>
        </w:rPr>
        <w:t xml:space="preserve"> </w:t>
      </w:r>
      <w:r w:rsidR="00F706A8">
        <w:rPr>
          <w:rFonts w:ascii="Times New Roman" w:hAnsi="Times New Roman" w:cs="Times New Roman"/>
          <w:sz w:val="24"/>
          <w:szCs w:val="24"/>
        </w:rPr>
        <w:t>but needed additional practice to establish independence</w:t>
      </w:r>
      <w:r w:rsidR="00664CA7" w:rsidRPr="00994E56">
        <w:rPr>
          <w:rFonts w:ascii="Times New Roman" w:hAnsi="Times New Roman" w:cs="Times New Roman"/>
          <w:sz w:val="24"/>
          <w:szCs w:val="24"/>
        </w:rPr>
        <w:t xml:space="preserve">.  It can be argued that </w:t>
      </w:r>
      <w:r w:rsidR="00F706A8">
        <w:rPr>
          <w:rFonts w:ascii="Times New Roman" w:hAnsi="Times New Roman" w:cs="Times New Roman"/>
          <w:sz w:val="24"/>
          <w:szCs w:val="24"/>
        </w:rPr>
        <w:t xml:space="preserve">the </w:t>
      </w:r>
      <w:r w:rsidR="00664CA7" w:rsidRPr="00994E56">
        <w:rPr>
          <w:rFonts w:ascii="Times New Roman" w:hAnsi="Times New Roman" w:cs="Times New Roman"/>
          <w:sz w:val="24"/>
          <w:szCs w:val="24"/>
        </w:rPr>
        <w:t xml:space="preserve">social skills </w:t>
      </w:r>
      <w:r w:rsidRPr="00994E56">
        <w:rPr>
          <w:rFonts w:ascii="Times New Roman" w:hAnsi="Times New Roman" w:cs="Times New Roman"/>
          <w:sz w:val="24"/>
          <w:szCs w:val="24"/>
        </w:rPr>
        <w:t>groups offered</w:t>
      </w:r>
      <w:r w:rsidR="00664CA7" w:rsidRPr="00994E56">
        <w:rPr>
          <w:rFonts w:ascii="Times New Roman" w:hAnsi="Times New Roman" w:cs="Times New Roman"/>
          <w:sz w:val="24"/>
          <w:szCs w:val="24"/>
        </w:rPr>
        <w:t xml:space="preserve"> these children with</w:t>
      </w:r>
      <w:r w:rsidRPr="00994E56">
        <w:rPr>
          <w:rFonts w:ascii="Times New Roman" w:hAnsi="Times New Roman" w:cs="Times New Roman"/>
          <w:sz w:val="24"/>
          <w:szCs w:val="24"/>
        </w:rPr>
        <w:t xml:space="preserve"> additional opportunities for</w:t>
      </w:r>
      <w:r w:rsidR="00664CA7" w:rsidRPr="00994E56">
        <w:rPr>
          <w:rFonts w:ascii="Times New Roman" w:hAnsi="Times New Roman" w:cs="Times New Roman"/>
          <w:sz w:val="24"/>
          <w:szCs w:val="24"/>
        </w:rPr>
        <w:t xml:space="preserve"> practice rather than opportunities to acquire new skills</w:t>
      </w:r>
      <w:r w:rsidRPr="00994E56">
        <w:rPr>
          <w:rFonts w:ascii="Times New Roman" w:hAnsi="Times New Roman" w:cs="Times New Roman"/>
          <w:sz w:val="24"/>
          <w:szCs w:val="24"/>
        </w:rPr>
        <w:t xml:space="preserve">.  This group of children </w:t>
      </w:r>
      <w:r w:rsidR="00F706A8">
        <w:rPr>
          <w:rFonts w:ascii="Times New Roman" w:hAnsi="Times New Roman" w:cs="Times New Roman"/>
          <w:sz w:val="24"/>
          <w:szCs w:val="24"/>
        </w:rPr>
        <w:t>entered</w:t>
      </w:r>
      <w:r w:rsidRPr="00994E56">
        <w:rPr>
          <w:rFonts w:ascii="Times New Roman" w:hAnsi="Times New Roman" w:cs="Times New Roman"/>
          <w:sz w:val="24"/>
          <w:szCs w:val="24"/>
        </w:rPr>
        <w:t xml:space="preserve"> </w:t>
      </w:r>
      <w:r w:rsidR="00F706A8">
        <w:rPr>
          <w:rFonts w:ascii="Times New Roman" w:hAnsi="Times New Roman" w:cs="Times New Roman"/>
          <w:sz w:val="24"/>
          <w:szCs w:val="24"/>
        </w:rPr>
        <w:t>the social skills group</w:t>
      </w:r>
      <w:r w:rsidRPr="00994E56">
        <w:rPr>
          <w:rFonts w:ascii="Times New Roman" w:hAnsi="Times New Roman" w:cs="Times New Roman"/>
          <w:sz w:val="24"/>
          <w:szCs w:val="24"/>
        </w:rPr>
        <w:t xml:space="preserve"> with high ratings </w:t>
      </w:r>
      <w:r w:rsidR="00664CA7" w:rsidRPr="00994E56">
        <w:rPr>
          <w:rFonts w:ascii="Times New Roman" w:hAnsi="Times New Roman" w:cs="Times New Roman"/>
          <w:sz w:val="24"/>
          <w:szCs w:val="24"/>
        </w:rPr>
        <w:t>(3 or 4) on their individual objectives and their scores plateaued at</w:t>
      </w:r>
      <w:r w:rsidRPr="00994E56">
        <w:rPr>
          <w:rFonts w:ascii="Times New Roman" w:hAnsi="Times New Roman" w:cs="Times New Roman"/>
          <w:sz w:val="24"/>
          <w:szCs w:val="24"/>
        </w:rPr>
        <w:t xml:space="preserve"> a high level throughout the sessions.  The lack of clear improvement with this group of students was probably due to a number of factors, including a) </w:t>
      </w:r>
      <w:r w:rsidR="00664CA7" w:rsidRPr="00994E56">
        <w:rPr>
          <w:rFonts w:ascii="Times New Roman" w:hAnsi="Times New Roman" w:cs="Times New Roman"/>
          <w:sz w:val="24"/>
          <w:szCs w:val="24"/>
        </w:rPr>
        <w:t xml:space="preserve">the </w:t>
      </w:r>
      <w:r w:rsidRPr="00994E56">
        <w:rPr>
          <w:rFonts w:ascii="Times New Roman" w:hAnsi="Times New Roman" w:cs="Times New Roman"/>
          <w:sz w:val="24"/>
          <w:szCs w:val="24"/>
        </w:rPr>
        <w:t>use of a rating scale rather than a direct count</w:t>
      </w:r>
      <w:r w:rsidR="00664CA7" w:rsidRPr="00994E56">
        <w:rPr>
          <w:rFonts w:ascii="Times New Roman" w:hAnsi="Times New Roman" w:cs="Times New Roman"/>
          <w:sz w:val="24"/>
          <w:szCs w:val="24"/>
        </w:rPr>
        <w:t xml:space="preserve"> of </w:t>
      </w:r>
      <w:r w:rsidR="00664CA7" w:rsidRPr="00994E56">
        <w:rPr>
          <w:rFonts w:ascii="Times New Roman" w:hAnsi="Times New Roman" w:cs="Times New Roman"/>
          <w:sz w:val="24"/>
          <w:szCs w:val="24"/>
        </w:rPr>
        <w:lastRenderedPageBreak/>
        <w:t>target social behaviors</w:t>
      </w:r>
      <w:r w:rsidRPr="00994E56">
        <w:rPr>
          <w:rFonts w:ascii="Times New Roman" w:hAnsi="Times New Roman" w:cs="Times New Roman"/>
          <w:sz w:val="24"/>
          <w:szCs w:val="24"/>
        </w:rPr>
        <w:t xml:space="preserve">, b) high ratings at the start of the intervention, c) </w:t>
      </w:r>
      <w:r w:rsidR="00664CA7" w:rsidRPr="00994E56">
        <w:rPr>
          <w:rFonts w:ascii="Times New Roman" w:hAnsi="Times New Roman" w:cs="Times New Roman"/>
          <w:sz w:val="24"/>
          <w:szCs w:val="24"/>
        </w:rPr>
        <w:t xml:space="preserve">a goodness of fit between a child’s current level of performance and their </w:t>
      </w:r>
      <w:r w:rsidRPr="00994E56">
        <w:rPr>
          <w:rFonts w:ascii="Times New Roman" w:hAnsi="Times New Roman" w:cs="Times New Roman"/>
          <w:sz w:val="24"/>
          <w:szCs w:val="24"/>
        </w:rPr>
        <w:t xml:space="preserve">objectives, d) the narrow range of possible scores (0-4), and e) the duration of evaluation.  The scoring relied on social skills instructors’ judgment </w:t>
      </w:r>
      <w:r w:rsidR="00794809">
        <w:rPr>
          <w:rFonts w:ascii="Times New Roman" w:hAnsi="Times New Roman" w:cs="Times New Roman"/>
          <w:sz w:val="24"/>
          <w:szCs w:val="24"/>
        </w:rPr>
        <w:t>as to how</w:t>
      </w:r>
      <w:r w:rsidRPr="00994E56">
        <w:rPr>
          <w:rFonts w:ascii="Times New Roman" w:hAnsi="Times New Roman" w:cs="Times New Roman"/>
          <w:sz w:val="24"/>
          <w:szCs w:val="24"/>
        </w:rPr>
        <w:t xml:space="preserve"> the participants performed on individual social skills objectives.  Although behavior anchors were provided to guide the ratings, it is not clear how consistently and objectively the instructors were able to evaluate.  Second, the children, on average, performed well on </w:t>
      </w:r>
      <w:r w:rsidR="00664CA7" w:rsidRPr="00994E56">
        <w:rPr>
          <w:rFonts w:ascii="Times New Roman" w:hAnsi="Times New Roman" w:cs="Times New Roman"/>
          <w:sz w:val="24"/>
          <w:szCs w:val="24"/>
        </w:rPr>
        <w:t>target</w:t>
      </w:r>
      <w:r w:rsidRPr="00994E56">
        <w:rPr>
          <w:rFonts w:ascii="Times New Roman" w:hAnsi="Times New Roman" w:cs="Times New Roman"/>
          <w:sz w:val="24"/>
          <w:szCs w:val="24"/>
        </w:rPr>
        <w:t xml:space="preserve"> objectives</w:t>
      </w:r>
      <w:r w:rsidR="00CB7588">
        <w:rPr>
          <w:rFonts w:ascii="Times New Roman" w:hAnsi="Times New Roman" w:cs="Times New Roman"/>
          <w:sz w:val="24"/>
          <w:szCs w:val="24"/>
        </w:rPr>
        <w:t xml:space="preserve"> at the end of the intervention</w:t>
      </w:r>
      <w:r w:rsidRPr="00994E56">
        <w:rPr>
          <w:rFonts w:ascii="Times New Roman" w:hAnsi="Times New Roman" w:cs="Times New Roman"/>
          <w:sz w:val="24"/>
          <w:szCs w:val="24"/>
        </w:rPr>
        <w:t xml:space="preserve">, showing independent performance more than half the time (equivalent of 3 or 4 on a 0-4 point scale).  However, the participants’ performance toward their individual objectives was already high during the pre-treatment period, which set a limit on an upward trend on the 4-point scale.  High </w:t>
      </w:r>
      <w:r w:rsidR="00CB7588">
        <w:rPr>
          <w:rFonts w:ascii="Times New Roman" w:hAnsi="Times New Roman" w:cs="Times New Roman"/>
          <w:sz w:val="24"/>
          <w:szCs w:val="24"/>
        </w:rPr>
        <w:t>ratings</w:t>
      </w:r>
      <w:r w:rsidRPr="00994E56">
        <w:rPr>
          <w:rFonts w:ascii="Times New Roman" w:hAnsi="Times New Roman" w:cs="Times New Roman"/>
          <w:sz w:val="24"/>
          <w:szCs w:val="24"/>
        </w:rPr>
        <w:t xml:space="preserve"> in the beginning o</w:t>
      </w:r>
      <w:r w:rsidR="00CB7588">
        <w:rPr>
          <w:rFonts w:ascii="Times New Roman" w:hAnsi="Times New Roman" w:cs="Times New Roman"/>
          <w:sz w:val="24"/>
          <w:szCs w:val="24"/>
        </w:rPr>
        <w:t xml:space="preserve">f the intervention also indicate </w:t>
      </w:r>
      <w:r w:rsidRPr="00994E56">
        <w:rPr>
          <w:rFonts w:ascii="Times New Roman" w:hAnsi="Times New Roman" w:cs="Times New Roman"/>
          <w:sz w:val="24"/>
          <w:szCs w:val="24"/>
        </w:rPr>
        <w:t xml:space="preserve">that many objectives were practice goals rather than acquisition goals.  Third, the social skills group instructors drew individual learning objectives from the parent-rated Social Skills Checklist.  Perhaps parent opinions on their children’s social skills deficits may not be the best source of information for generating learning objectives in a school setting.  Furthermore, the range of possible scores was limited, which may have contributed to the assignment of similar ratings.  Finally, the duration of evaluation </w:t>
      </w:r>
      <w:r w:rsidR="00664CA7" w:rsidRPr="00994E56">
        <w:rPr>
          <w:rFonts w:ascii="Times New Roman" w:hAnsi="Times New Roman" w:cs="Times New Roman"/>
          <w:sz w:val="24"/>
          <w:szCs w:val="24"/>
        </w:rPr>
        <w:t>may not have been</w:t>
      </w:r>
      <w:r w:rsidRPr="00994E56">
        <w:rPr>
          <w:rFonts w:ascii="Times New Roman" w:hAnsi="Times New Roman" w:cs="Times New Roman"/>
          <w:sz w:val="24"/>
          <w:szCs w:val="24"/>
        </w:rPr>
        <w:t xml:space="preserve"> long enough to demonstrate significant improvement.  As noted, </w:t>
      </w:r>
      <w:r w:rsidR="00901042" w:rsidRPr="00994E56">
        <w:rPr>
          <w:rFonts w:ascii="Times New Roman" w:hAnsi="Times New Roman" w:cs="Times New Roman"/>
          <w:sz w:val="24"/>
          <w:szCs w:val="24"/>
        </w:rPr>
        <w:t xml:space="preserve">the social skills group instructors changed </w:t>
      </w:r>
      <w:r w:rsidRPr="00994E56">
        <w:rPr>
          <w:rFonts w:ascii="Times New Roman" w:hAnsi="Times New Roman" w:cs="Times New Roman"/>
          <w:sz w:val="24"/>
          <w:szCs w:val="24"/>
        </w:rPr>
        <w:t>a majority of students</w:t>
      </w:r>
      <w:r w:rsidR="00901042" w:rsidRPr="00994E56">
        <w:rPr>
          <w:rFonts w:ascii="Times New Roman" w:hAnsi="Times New Roman" w:cs="Times New Roman"/>
          <w:sz w:val="24"/>
          <w:szCs w:val="24"/>
        </w:rPr>
        <w:t>’</w:t>
      </w:r>
      <w:r w:rsidRPr="00994E56">
        <w:rPr>
          <w:rFonts w:ascii="Times New Roman" w:hAnsi="Times New Roman" w:cs="Times New Roman"/>
          <w:sz w:val="24"/>
          <w:szCs w:val="24"/>
        </w:rPr>
        <w:t xml:space="preserve"> individual learning objectives in the middle of the intervention</w:t>
      </w:r>
      <w:r w:rsidR="00901042" w:rsidRPr="00994E56">
        <w:rPr>
          <w:rFonts w:ascii="Times New Roman" w:hAnsi="Times New Roman" w:cs="Times New Roman"/>
          <w:sz w:val="24"/>
          <w:szCs w:val="24"/>
        </w:rPr>
        <w:t xml:space="preserve">.  </w:t>
      </w:r>
      <w:r w:rsidRPr="00994E56">
        <w:rPr>
          <w:rFonts w:ascii="Times New Roman" w:hAnsi="Times New Roman" w:cs="Times New Roman"/>
          <w:sz w:val="24"/>
          <w:szCs w:val="24"/>
        </w:rPr>
        <w:t>Thus</w:t>
      </w:r>
      <w:r w:rsidR="00CB7588">
        <w:rPr>
          <w:rFonts w:ascii="Times New Roman" w:hAnsi="Times New Roman" w:cs="Times New Roman"/>
          <w:sz w:val="24"/>
          <w:szCs w:val="24"/>
        </w:rPr>
        <w:t>,</w:t>
      </w:r>
      <w:r w:rsidRPr="00994E56">
        <w:rPr>
          <w:rFonts w:ascii="Times New Roman" w:hAnsi="Times New Roman" w:cs="Times New Roman"/>
          <w:sz w:val="24"/>
          <w:szCs w:val="24"/>
        </w:rPr>
        <w:t xml:space="preserve"> their performance between the first and the second half of the intervention was not comparable.  </w:t>
      </w:r>
    </w:p>
    <w:p w:rsidR="004E30EE" w:rsidRPr="00994E56" w:rsidRDefault="004E30EE" w:rsidP="00901042">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Although the data on individual learning objectives </w:t>
      </w:r>
      <w:r w:rsidR="00FB79E2" w:rsidRPr="00994E56">
        <w:rPr>
          <w:rFonts w:ascii="Times New Roman" w:hAnsi="Times New Roman" w:cs="Times New Roman"/>
          <w:sz w:val="24"/>
          <w:szCs w:val="24"/>
        </w:rPr>
        <w:t>produced mixed results</w:t>
      </w:r>
      <w:r w:rsidRPr="00994E56">
        <w:rPr>
          <w:rFonts w:ascii="Times New Roman" w:hAnsi="Times New Roman" w:cs="Times New Roman"/>
          <w:sz w:val="24"/>
          <w:szCs w:val="24"/>
        </w:rPr>
        <w:t xml:space="preserve">, it can be argued that the social skills groups still provided invaluable opportunities to practice important social skills.  The opportunity to practice social skills is at least as important as the opportunity to </w:t>
      </w:r>
      <w:r w:rsidRPr="00994E56">
        <w:rPr>
          <w:rFonts w:ascii="Times New Roman" w:hAnsi="Times New Roman" w:cs="Times New Roman"/>
          <w:sz w:val="24"/>
          <w:szCs w:val="24"/>
        </w:rPr>
        <w:lastRenderedPageBreak/>
        <w:t xml:space="preserve">acquire new skills, in respect of demonstrated difficulty </w:t>
      </w:r>
      <w:r w:rsidR="00901042" w:rsidRPr="00994E56">
        <w:rPr>
          <w:rFonts w:ascii="Times New Roman" w:hAnsi="Times New Roman" w:cs="Times New Roman"/>
          <w:sz w:val="24"/>
          <w:szCs w:val="24"/>
        </w:rPr>
        <w:t>in the</w:t>
      </w:r>
      <w:r w:rsidRPr="00994E56">
        <w:rPr>
          <w:rFonts w:ascii="Times New Roman" w:hAnsi="Times New Roman" w:cs="Times New Roman"/>
          <w:sz w:val="24"/>
          <w:szCs w:val="24"/>
        </w:rPr>
        <w:t xml:space="preserve"> maintenance and generalization of social skills often seen in previous research (e.g., </w:t>
      </w:r>
      <w:proofErr w:type="spellStart"/>
      <w:r w:rsidRPr="00994E56">
        <w:rPr>
          <w:rStyle w:val="apple-style-span"/>
          <w:rFonts w:ascii="Times New Roman" w:hAnsi="Times New Roman" w:cs="Times New Roman"/>
          <w:sz w:val="24"/>
          <w:szCs w:val="24"/>
        </w:rPr>
        <w:t>Antia</w:t>
      </w:r>
      <w:proofErr w:type="spellEnd"/>
      <w:r w:rsidRPr="00994E56">
        <w:rPr>
          <w:rStyle w:val="apple-style-span"/>
          <w:rFonts w:ascii="Times New Roman" w:hAnsi="Times New Roman" w:cs="Times New Roman"/>
          <w:sz w:val="24"/>
          <w:szCs w:val="24"/>
        </w:rPr>
        <w:t xml:space="preserve">, </w:t>
      </w:r>
      <w:proofErr w:type="spellStart"/>
      <w:r w:rsidRPr="00994E56">
        <w:rPr>
          <w:rStyle w:val="apple-style-span"/>
          <w:rFonts w:ascii="Times New Roman" w:hAnsi="Times New Roman" w:cs="Times New Roman"/>
          <w:sz w:val="24"/>
          <w:szCs w:val="24"/>
        </w:rPr>
        <w:t>Kreimeyer</w:t>
      </w:r>
      <w:proofErr w:type="spellEnd"/>
      <w:r w:rsidRPr="00994E56">
        <w:rPr>
          <w:rStyle w:val="apple-style-span"/>
          <w:rFonts w:ascii="Times New Roman" w:hAnsi="Times New Roman" w:cs="Times New Roman"/>
          <w:sz w:val="24"/>
          <w:szCs w:val="24"/>
        </w:rPr>
        <w:t xml:space="preserve">, &amp; </w:t>
      </w:r>
      <w:proofErr w:type="spellStart"/>
      <w:r w:rsidRPr="00994E56">
        <w:rPr>
          <w:rStyle w:val="apple-style-span"/>
          <w:rFonts w:ascii="Times New Roman" w:hAnsi="Times New Roman" w:cs="Times New Roman"/>
          <w:sz w:val="24"/>
          <w:szCs w:val="24"/>
        </w:rPr>
        <w:t>Eldredge</w:t>
      </w:r>
      <w:proofErr w:type="spellEnd"/>
      <w:r w:rsidRPr="00994E56">
        <w:rPr>
          <w:rStyle w:val="apple-style-span"/>
          <w:rFonts w:ascii="Times New Roman" w:hAnsi="Times New Roman" w:cs="Times New Roman"/>
          <w:sz w:val="24"/>
          <w:szCs w:val="24"/>
        </w:rPr>
        <w:t xml:space="preserve">, 1994; </w:t>
      </w:r>
      <w:proofErr w:type="spellStart"/>
      <w:r w:rsidRPr="00994E56">
        <w:rPr>
          <w:rStyle w:val="apple-style-span"/>
          <w:rFonts w:ascii="Times New Roman" w:hAnsi="Times New Roman" w:cs="Times New Roman"/>
          <w:sz w:val="24"/>
          <w:szCs w:val="24"/>
        </w:rPr>
        <w:t>Hundert</w:t>
      </w:r>
      <w:proofErr w:type="spellEnd"/>
      <w:r w:rsidRPr="00994E56">
        <w:rPr>
          <w:rStyle w:val="apple-style-span"/>
          <w:rFonts w:ascii="Times New Roman" w:hAnsi="Times New Roman" w:cs="Times New Roman"/>
          <w:sz w:val="24"/>
          <w:szCs w:val="24"/>
        </w:rPr>
        <w:t xml:space="preserve"> &amp; Houghton, 1992</w:t>
      </w:r>
      <w:r w:rsidRPr="00994E56">
        <w:rPr>
          <w:rFonts w:ascii="Times New Roman" w:hAnsi="Times New Roman" w:cs="Times New Roman"/>
          <w:sz w:val="24"/>
          <w:szCs w:val="24"/>
        </w:rPr>
        <w:t>).</w:t>
      </w:r>
    </w:p>
    <w:p w:rsidR="004E30EE" w:rsidRPr="00994E56" w:rsidRDefault="00901042" w:rsidP="00A8068B">
      <w:pPr>
        <w:spacing w:after="0" w:line="480" w:lineRule="auto"/>
        <w:ind w:firstLine="720"/>
        <w:rPr>
          <w:rFonts w:ascii="Times New Roman" w:hAnsi="Times New Roman" w:cs="Times New Roman"/>
          <w:sz w:val="24"/>
          <w:szCs w:val="24"/>
        </w:rPr>
      </w:pPr>
      <w:proofErr w:type="gramStart"/>
      <w:r w:rsidRPr="00994E56">
        <w:rPr>
          <w:rFonts w:ascii="Times New Roman" w:hAnsi="Times New Roman" w:cs="Times New Roman"/>
          <w:b/>
          <w:sz w:val="24"/>
          <w:szCs w:val="24"/>
        </w:rPr>
        <w:t>Behavioral o</w:t>
      </w:r>
      <w:r w:rsidR="004E30EE" w:rsidRPr="00994E56">
        <w:rPr>
          <w:rFonts w:ascii="Times New Roman" w:hAnsi="Times New Roman" w:cs="Times New Roman"/>
          <w:b/>
          <w:sz w:val="24"/>
          <w:szCs w:val="24"/>
        </w:rPr>
        <w:t xml:space="preserve">bservation in </w:t>
      </w:r>
      <w:r w:rsidRPr="00994E56">
        <w:rPr>
          <w:rFonts w:ascii="Times New Roman" w:hAnsi="Times New Roman" w:cs="Times New Roman"/>
          <w:b/>
          <w:sz w:val="24"/>
          <w:szCs w:val="24"/>
        </w:rPr>
        <w:t>f</w:t>
      </w:r>
      <w:r w:rsidR="00FB6062" w:rsidRPr="00994E56">
        <w:rPr>
          <w:rFonts w:ascii="Times New Roman" w:hAnsi="Times New Roman" w:cs="Times New Roman"/>
          <w:b/>
          <w:sz w:val="24"/>
          <w:szCs w:val="24"/>
        </w:rPr>
        <w:t xml:space="preserve">ree </w:t>
      </w:r>
      <w:r w:rsidRPr="00994E56">
        <w:rPr>
          <w:rFonts w:ascii="Times New Roman" w:hAnsi="Times New Roman" w:cs="Times New Roman"/>
          <w:b/>
          <w:sz w:val="24"/>
          <w:szCs w:val="24"/>
        </w:rPr>
        <w:t>p</w:t>
      </w:r>
      <w:r w:rsidR="004E30EE" w:rsidRPr="00994E56">
        <w:rPr>
          <w:rFonts w:ascii="Times New Roman" w:hAnsi="Times New Roman" w:cs="Times New Roman"/>
          <w:b/>
          <w:sz w:val="24"/>
          <w:szCs w:val="24"/>
        </w:rPr>
        <w:t>lay</w:t>
      </w:r>
      <w:r w:rsidR="004E30EE" w:rsidRPr="00994E56">
        <w:rPr>
          <w:rFonts w:ascii="Times New Roman" w:hAnsi="Times New Roman" w:cs="Times New Roman"/>
          <w:sz w:val="24"/>
          <w:szCs w:val="24"/>
        </w:rPr>
        <w:t>.</w:t>
      </w:r>
      <w:proofErr w:type="gramEnd"/>
      <w:r w:rsidR="004E30EE" w:rsidRPr="00994E56">
        <w:rPr>
          <w:rFonts w:ascii="Times New Roman" w:hAnsi="Times New Roman" w:cs="Times New Roman"/>
          <w:sz w:val="24"/>
          <w:szCs w:val="24"/>
        </w:rPr>
        <w:t xml:space="preserve">  The observation of the participants’ </w:t>
      </w:r>
      <w:r w:rsidR="00CB7588">
        <w:rPr>
          <w:rFonts w:ascii="Times New Roman" w:hAnsi="Times New Roman" w:cs="Times New Roman"/>
          <w:sz w:val="24"/>
          <w:szCs w:val="24"/>
        </w:rPr>
        <w:t xml:space="preserve">social </w:t>
      </w:r>
      <w:r w:rsidR="004E30EE" w:rsidRPr="00994E56">
        <w:rPr>
          <w:rFonts w:ascii="Times New Roman" w:hAnsi="Times New Roman" w:cs="Times New Roman"/>
          <w:sz w:val="24"/>
          <w:szCs w:val="24"/>
        </w:rPr>
        <w:t xml:space="preserve">behaviors during </w:t>
      </w:r>
      <w:r w:rsidR="002B1A02" w:rsidRPr="00994E56">
        <w:rPr>
          <w:rFonts w:ascii="Times New Roman" w:hAnsi="Times New Roman" w:cs="Times New Roman"/>
          <w:sz w:val="24"/>
          <w:szCs w:val="24"/>
        </w:rPr>
        <w:t xml:space="preserve">social skills group </w:t>
      </w:r>
      <w:r w:rsidR="004E30EE" w:rsidRPr="00994E56">
        <w:rPr>
          <w:rFonts w:ascii="Times New Roman" w:hAnsi="Times New Roman" w:cs="Times New Roman"/>
          <w:sz w:val="24"/>
          <w:szCs w:val="24"/>
        </w:rPr>
        <w:t xml:space="preserve">free play </w:t>
      </w:r>
      <w:r w:rsidR="002B1A02" w:rsidRPr="00994E56">
        <w:rPr>
          <w:rFonts w:ascii="Times New Roman" w:hAnsi="Times New Roman" w:cs="Times New Roman"/>
          <w:sz w:val="24"/>
          <w:szCs w:val="24"/>
        </w:rPr>
        <w:t xml:space="preserve">and classroom free play </w:t>
      </w:r>
      <w:r w:rsidR="004E30EE" w:rsidRPr="00994E56">
        <w:rPr>
          <w:rFonts w:ascii="Times New Roman" w:hAnsi="Times New Roman" w:cs="Times New Roman"/>
          <w:sz w:val="24"/>
          <w:szCs w:val="24"/>
        </w:rPr>
        <w:t>produced mixed results.  The visual analyses of the line graphs showing the percentage</w:t>
      </w:r>
      <w:r w:rsidR="00CB7588">
        <w:rPr>
          <w:rFonts w:ascii="Times New Roman" w:hAnsi="Times New Roman" w:cs="Times New Roman"/>
          <w:sz w:val="24"/>
          <w:szCs w:val="24"/>
        </w:rPr>
        <w:t>s</w:t>
      </w:r>
      <w:r w:rsidR="004E30EE" w:rsidRPr="00994E56">
        <w:rPr>
          <w:rFonts w:ascii="Times New Roman" w:hAnsi="Times New Roman" w:cs="Times New Roman"/>
          <w:sz w:val="24"/>
          <w:szCs w:val="24"/>
        </w:rPr>
        <w:t xml:space="preserve"> of engagement, social interaction, and proximity with peers during social skills group free play seem to indicate a declining trend for </w:t>
      </w:r>
      <w:r w:rsidR="002B1A02" w:rsidRPr="00994E56">
        <w:rPr>
          <w:rFonts w:ascii="Times New Roman" w:hAnsi="Times New Roman" w:cs="Times New Roman"/>
          <w:sz w:val="24"/>
          <w:szCs w:val="24"/>
        </w:rPr>
        <w:t xml:space="preserve">the rate of </w:t>
      </w:r>
      <w:r w:rsidR="004E30EE" w:rsidRPr="00994E56">
        <w:rPr>
          <w:rFonts w:ascii="Times New Roman" w:hAnsi="Times New Roman" w:cs="Times New Roman"/>
          <w:sz w:val="24"/>
          <w:szCs w:val="24"/>
        </w:rPr>
        <w:t xml:space="preserve">engagement and </w:t>
      </w:r>
      <w:r w:rsidR="002B1A02" w:rsidRPr="00994E56">
        <w:rPr>
          <w:rFonts w:ascii="Times New Roman" w:hAnsi="Times New Roman" w:cs="Times New Roman"/>
          <w:sz w:val="24"/>
          <w:szCs w:val="24"/>
        </w:rPr>
        <w:t>an upward trend</w:t>
      </w:r>
      <w:r w:rsidR="004E30EE" w:rsidRPr="00994E56">
        <w:rPr>
          <w:rFonts w:ascii="Times New Roman" w:hAnsi="Times New Roman" w:cs="Times New Roman"/>
          <w:sz w:val="24"/>
          <w:szCs w:val="24"/>
        </w:rPr>
        <w:t xml:space="preserve"> for social interactions and proximity with peers, although</w:t>
      </w:r>
      <w:r w:rsidR="002B1A02" w:rsidRPr="00994E56">
        <w:rPr>
          <w:rFonts w:ascii="Times New Roman" w:hAnsi="Times New Roman" w:cs="Times New Roman"/>
          <w:sz w:val="24"/>
          <w:szCs w:val="24"/>
        </w:rPr>
        <w:t xml:space="preserve"> none of the trends was</w:t>
      </w:r>
      <w:r w:rsidR="004E30EE" w:rsidRPr="00994E56">
        <w:rPr>
          <w:rFonts w:ascii="Times New Roman" w:hAnsi="Times New Roman" w:cs="Times New Roman"/>
          <w:sz w:val="24"/>
          <w:szCs w:val="24"/>
        </w:rPr>
        <w:t xml:space="preserve"> statistically significant.  In other words, the participants seemed to be less engaged in free play, interact with peers more often, and be more likely to be around other children after spending more time in the social skills groups, compared to their social behaviors at the beginning of the intervention.  Reasons for the slight decline of the engagement rate may be speculated as follows: children were initially preoccupied with their own play with toys.  As they became more aware of their social environment, however, they were more likely to stop playing and observe other children.  Observing other children was coded as non-engagement by definition, which led to the decline in the engagement rate.  </w:t>
      </w:r>
      <w:r w:rsidR="002B1A02" w:rsidRPr="00994E56">
        <w:rPr>
          <w:rFonts w:ascii="Times New Roman" w:hAnsi="Times New Roman" w:cs="Times New Roman"/>
          <w:sz w:val="24"/>
          <w:szCs w:val="24"/>
        </w:rPr>
        <w:t>An</w:t>
      </w:r>
      <w:r w:rsidR="004E30EE" w:rsidRPr="00994E56">
        <w:rPr>
          <w:rFonts w:ascii="Times New Roman" w:hAnsi="Times New Roman" w:cs="Times New Roman"/>
          <w:sz w:val="24"/>
          <w:szCs w:val="24"/>
        </w:rPr>
        <w:t xml:space="preserve"> increase in the rate of proximity with peers supports the notion that the children were more interested in and comfortable with being around other children.  Further, the co</w:t>
      </w:r>
      <w:r w:rsidR="006E399E">
        <w:rPr>
          <w:rFonts w:ascii="Times New Roman" w:hAnsi="Times New Roman" w:cs="Times New Roman"/>
          <w:sz w:val="24"/>
          <w:szCs w:val="24"/>
        </w:rPr>
        <w:t>mparison of the three social behaviors</w:t>
      </w:r>
      <w:r w:rsidR="004E30EE" w:rsidRPr="00994E56">
        <w:rPr>
          <w:rFonts w:ascii="Times New Roman" w:hAnsi="Times New Roman" w:cs="Times New Roman"/>
          <w:sz w:val="24"/>
          <w:szCs w:val="24"/>
        </w:rPr>
        <w:t xml:space="preserve"> implies that social interactions (whether social initiati</w:t>
      </w:r>
      <w:r w:rsidR="006E399E">
        <w:rPr>
          <w:rFonts w:ascii="Times New Roman" w:hAnsi="Times New Roman" w:cs="Times New Roman"/>
          <w:sz w:val="24"/>
          <w:szCs w:val="24"/>
        </w:rPr>
        <w:t>on</w:t>
      </w:r>
      <w:r w:rsidR="00577A67">
        <w:rPr>
          <w:rFonts w:ascii="Times New Roman" w:hAnsi="Times New Roman" w:cs="Times New Roman"/>
          <w:sz w:val="24"/>
          <w:szCs w:val="24"/>
        </w:rPr>
        <w:t xml:space="preserve"> or response</w:t>
      </w:r>
      <w:r w:rsidR="004E30EE" w:rsidRPr="00994E56">
        <w:rPr>
          <w:rFonts w:ascii="Times New Roman" w:hAnsi="Times New Roman" w:cs="Times New Roman"/>
          <w:sz w:val="24"/>
          <w:szCs w:val="24"/>
        </w:rPr>
        <w:t>) are much harder than maintaining physical proximity with peers and engaging in solitary play for young children with social delays.  For children with social delays, social (cooperative, interactive) play is a major challenge.  The reasons for not finding a statistical difference in chil</w:t>
      </w:r>
      <w:r w:rsidR="00577A67">
        <w:rPr>
          <w:rFonts w:ascii="Times New Roman" w:hAnsi="Times New Roman" w:cs="Times New Roman"/>
          <w:sz w:val="24"/>
          <w:szCs w:val="24"/>
        </w:rPr>
        <w:t xml:space="preserve">dren’s social behaviors between </w:t>
      </w:r>
      <w:r w:rsidR="004E30EE" w:rsidRPr="00994E56">
        <w:rPr>
          <w:rFonts w:ascii="Times New Roman" w:hAnsi="Times New Roman" w:cs="Times New Roman"/>
          <w:sz w:val="24"/>
          <w:szCs w:val="24"/>
        </w:rPr>
        <w:t xml:space="preserve">pre- and post-treatment periods may be attributed to methodological </w:t>
      </w:r>
      <w:r w:rsidR="002B1A02" w:rsidRPr="00994E56">
        <w:rPr>
          <w:rFonts w:ascii="Times New Roman" w:hAnsi="Times New Roman" w:cs="Times New Roman"/>
          <w:sz w:val="24"/>
          <w:szCs w:val="24"/>
        </w:rPr>
        <w:t xml:space="preserve">issues </w:t>
      </w:r>
      <w:r w:rsidR="002B1A02" w:rsidRPr="00994E56">
        <w:rPr>
          <w:rFonts w:ascii="Times New Roman" w:hAnsi="Times New Roman" w:cs="Times New Roman"/>
          <w:sz w:val="24"/>
          <w:szCs w:val="24"/>
        </w:rPr>
        <w:lastRenderedPageBreak/>
        <w:t>and/or the treatment itself</w:t>
      </w:r>
      <w:r w:rsidR="004E30EE" w:rsidRPr="00994E56">
        <w:rPr>
          <w:rFonts w:ascii="Times New Roman" w:hAnsi="Times New Roman" w:cs="Times New Roman"/>
          <w:sz w:val="24"/>
          <w:szCs w:val="24"/>
        </w:rPr>
        <w:t>.  The statistical analyses were based on a small number of samples (N</w:t>
      </w:r>
      <w:r w:rsidR="00577A67">
        <w:rPr>
          <w:rFonts w:ascii="Times New Roman" w:hAnsi="Times New Roman" w:cs="Times New Roman"/>
          <w:sz w:val="24"/>
          <w:szCs w:val="24"/>
        </w:rPr>
        <w:t>=14)</w:t>
      </w:r>
      <w:r w:rsidR="004E30EE" w:rsidRPr="00994E56">
        <w:rPr>
          <w:rFonts w:ascii="Times New Roman" w:hAnsi="Times New Roman" w:cs="Times New Roman"/>
          <w:sz w:val="24"/>
          <w:szCs w:val="24"/>
        </w:rPr>
        <w:t>.  The dosage of the intervention in terms</w:t>
      </w:r>
      <w:r w:rsidR="002B1A02" w:rsidRPr="00994E56">
        <w:rPr>
          <w:rFonts w:ascii="Times New Roman" w:hAnsi="Times New Roman" w:cs="Times New Roman"/>
          <w:sz w:val="24"/>
          <w:szCs w:val="24"/>
        </w:rPr>
        <w:t xml:space="preserve"> of</w:t>
      </w:r>
      <w:r w:rsidR="004E30EE" w:rsidRPr="00994E56">
        <w:rPr>
          <w:rFonts w:ascii="Times New Roman" w:hAnsi="Times New Roman" w:cs="Times New Roman"/>
          <w:sz w:val="24"/>
          <w:szCs w:val="24"/>
        </w:rPr>
        <w:t xml:space="preserve"> intensity, frequency, and duration may also have contributed to the lack of a significant difference.  The social skills group instruction delivered at a low dosage (1.25 hours once a week for 20 sessions) may not be enough to demonstrate statistically and clinically significant behavior changes.  However, the positive changes in the rate of social interaction and proximity with peers are encouraging. </w:t>
      </w:r>
    </w:p>
    <w:p w:rsidR="0037101F" w:rsidRPr="00994E56" w:rsidRDefault="004E30EE"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The participants’ social behaviors during classroom free play indicated that the rate of engagement and the amount of teacher prompt did not change from pre-treatment to post-treatment periods, </w:t>
      </w:r>
      <w:r w:rsidR="0037101F" w:rsidRPr="00994E56">
        <w:rPr>
          <w:rFonts w:ascii="Times New Roman" w:hAnsi="Times New Roman" w:cs="Times New Roman"/>
          <w:sz w:val="24"/>
          <w:szCs w:val="24"/>
        </w:rPr>
        <w:t>whereas</w:t>
      </w:r>
      <w:r w:rsidRPr="00994E56">
        <w:rPr>
          <w:rFonts w:ascii="Times New Roman" w:hAnsi="Times New Roman" w:cs="Times New Roman"/>
          <w:sz w:val="24"/>
          <w:szCs w:val="24"/>
        </w:rPr>
        <w:t xml:space="preserve"> the frequency of social interactions and overall sociability ratings increased after the intervention.  The amount of teachers’ direct assistance to engage children in social interactions remained low across all phases of the intervention.  Whether it was the appropriate amount of prompting or the</w:t>
      </w:r>
      <w:r w:rsidR="0037101F" w:rsidRPr="00994E56">
        <w:rPr>
          <w:rFonts w:ascii="Times New Roman" w:hAnsi="Times New Roman" w:cs="Times New Roman"/>
          <w:sz w:val="24"/>
          <w:szCs w:val="24"/>
        </w:rPr>
        <w:t xml:space="preserve"> children could benefit from a higher</w:t>
      </w:r>
      <w:r w:rsidRPr="00994E56">
        <w:rPr>
          <w:rFonts w:ascii="Times New Roman" w:hAnsi="Times New Roman" w:cs="Times New Roman"/>
          <w:sz w:val="24"/>
          <w:szCs w:val="24"/>
        </w:rPr>
        <w:t xml:space="preserve"> level of encouragement for social interactions requires further investigation.  The results also revealed </w:t>
      </w:r>
      <w:r w:rsidR="00577A67">
        <w:rPr>
          <w:rFonts w:ascii="Times New Roman" w:hAnsi="Times New Roman" w:cs="Times New Roman"/>
          <w:sz w:val="24"/>
          <w:szCs w:val="24"/>
        </w:rPr>
        <w:t>a slight increase in t</w:t>
      </w:r>
      <w:r w:rsidRPr="00994E56">
        <w:rPr>
          <w:rFonts w:ascii="Times New Roman" w:hAnsi="Times New Roman" w:cs="Times New Roman"/>
          <w:sz w:val="24"/>
          <w:szCs w:val="24"/>
        </w:rPr>
        <w:t xml:space="preserve">he rate of social interactions, especially among </w:t>
      </w:r>
      <w:r w:rsidR="0037101F" w:rsidRPr="00994E56">
        <w:rPr>
          <w:rFonts w:ascii="Times New Roman" w:hAnsi="Times New Roman" w:cs="Times New Roman"/>
          <w:sz w:val="24"/>
          <w:szCs w:val="24"/>
        </w:rPr>
        <w:t>kindergarten-age children</w:t>
      </w:r>
      <w:r w:rsidR="00577A67">
        <w:rPr>
          <w:rFonts w:ascii="Times New Roman" w:hAnsi="Times New Roman" w:cs="Times New Roman"/>
          <w:sz w:val="24"/>
          <w:szCs w:val="24"/>
        </w:rPr>
        <w:t>.  Further, t</w:t>
      </w:r>
      <w:r w:rsidRPr="00994E56">
        <w:rPr>
          <w:rFonts w:ascii="Times New Roman" w:hAnsi="Times New Roman" w:cs="Times New Roman"/>
          <w:sz w:val="24"/>
          <w:szCs w:val="24"/>
        </w:rPr>
        <w:t xml:space="preserve">he overall sociability (how </w:t>
      </w:r>
      <w:r w:rsidR="00577A67">
        <w:rPr>
          <w:rFonts w:ascii="Times New Roman" w:hAnsi="Times New Roman" w:cs="Times New Roman"/>
          <w:sz w:val="24"/>
          <w:szCs w:val="24"/>
        </w:rPr>
        <w:t>much</w:t>
      </w:r>
      <w:r w:rsidRPr="00994E56">
        <w:rPr>
          <w:rFonts w:ascii="Times New Roman" w:hAnsi="Times New Roman" w:cs="Times New Roman"/>
          <w:sz w:val="24"/>
          <w:szCs w:val="24"/>
        </w:rPr>
        <w:t xml:space="preserve"> children </w:t>
      </w:r>
      <w:r w:rsidR="00577A67">
        <w:rPr>
          <w:rFonts w:ascii="Times New Roman" w:hAnsi="Times New Roman" w:cs="Times New Roman"/>
          <w:sz w:val="24"/>
          <w:szCs w:val="24"/>
        </w:rPr>
        <w:t xml:space="preserve">played and interacted </w:t>
      </w:r>
      <w:r w:rsidRPr="00994E56">
        <w:rPr>
          <w:rFonts w:ascii="Times New Roman" w:hAnsi="Times New Roman" w:cs="Times New Roman"/>
          <w:sz w:val="24"/>
          <w:szCs w:val="24"/>
        </w:rPr>
        <w:t xml:space="preserve">with </w:t>
      </w:r>
      <w:r w:rsidR="00577A67">
        <w:rPr>
          <w:rFonts w:ascii="Times New Roman" w:hAnsi="Times New Roman" w:cs="Times New Roman"/>
          <w:sz w:val="24"/>
          <w:szCs w:val="24"/>
        </w:rPr>
        <w:t xml:space="preserve">peers verbally or </w:t>
      </w:r>
      <w:r w:rsidRPr="00994E56">
        <w:rPr>
          <w:rFonts w:ascii="Times New Roman" w:hAnsi="Times New Roman" w:cs="Times New Roman"/>
          <w:sz w:val="24"/>
          <w:szCs w:val="24"/>
        </w:rPr>
        <w:t xml:space="preserve">nonverbally) showed clear improvement.  This result is invaluable because the rater, who was blind to the timing of videotaping, perceived that the participants were more sociable after the intervention.  In other words, the change in the participants’ social behaviors was </w:t>
      </w:r>
      <w:r w:rsidR="00577A67">
        <w:rPr>
          <w:rFonts w:ascii="Times New Roman" w:hAnsi="Times New Roman" w:cs="Times New Roman"/>
          <w:sz w:val="24"/>
          <w:szCs w:val="24"/>
        </w:rPr>
        <w:t>perceivable</w:t>
      </w:r>
      <w:r w:rsidRPr="00994E56">
        <w:rPr>
          <w:rFonts w:ascii="Times New Roman" w:hAnsi="Times New Roman" w:cs="Times New Roman"/>
          <w:sz w:val="24"/>
          <w:szCs w:val="24"/>
        </w:rPr>
        <w:t xml:space="preserve"> to a</w:t>
      </w:r>
      <w:r w:rsidR="00577A67">
        <w:rPr>
          <w:rFonts w:ascii="Times New Roman" w:hAnsi="Times New Roman" w:cs="Times New Roman"/>
          <w:sz w:val="24"/>
          <w:szCs w:val="24"/>
        </w:rPr>
        <w:t>n unbiased e</w:t>
      </w:r>
      <w:r w:rsidRPr="00994E56">
        <w:rPr>
          <w:rFonts w:ascii="Times New Roman" w:hAnsi="Times New Roman" w:cs="Times New Roman"/>
          <w:sz w:val="24"/>
          <w:szCs w:val="24"/>
        </w:rPr>
        <w:t xml:space="preserve">ye.  </w:t>
      </w:r>
      <w:r w:rsidR="0037101F" w:rsidRPr="00994E56">
        <w:rPr>
          <w:rFonts w:ascii="Times New Roman" w:hAnsi="Times New Roman" w:cs="Times New Roman"/>
          <w:sz w:val="24"/>
          <w:szCs w:val="24"/>
        </w:rPr>
        <w:t>T</w:t>
      </w:r>
      <w:r w:rsidRPr="00994E56">
        <w:rPr>
          <w:rFonts w:ascii="Times New Roman" w:hAnsi="Times New Roman" w:cs="Times New Roman"/>
          <w:sz w:val="24"/>
          <w:szCs w:val="24"/>
        </w:rPr>
        <w:t>he results should be interpreted with caution, keepin</w:t>
      </w:r>
      <w:r w:rsidR="0037101F" w:rsidRPr="00994E56">
        <w:rPr>
          <w:rFonts w:ascii="Times New Roman" w:hAnsi="Times New Roman" w:cs="Times New Roman"/>
          <w:sz w:val="24"/>
          <w:szCs w:val="24"/>
        </w:rPr>
        <w:t>g in mind that a) the statistical</w:t>
      </w:r>
      <w:r w:rsidRPr="00994E56">
        <w:rPr>
          <w:rFonts w:ascii="Times New Roman" w:hAnsi="Times New Roman" w:cs="Times New Roman"/>
          <w:sz w:val="24"/>
          <w:szCs w:val="24"/>
        </w:rPr>
        <w:t xml:space="preserve"> analyses were conducted with </w:t>
      </w:r>
      <w:r w:rsidR="0037101F" w:rsidRPr="00994E56">
        <w:rPr>
          <w:rFonts w:ascii="Times New Roman" w:hAnsi="Times New Roman" w:cs="Times New Roman"/>
          <w:sz w:val="24"/>
          <w:szCs w:val="24"/>
        </w:rPr>
        <w:t>a small sample</w:t>
      </w:r>
      <w:r w:rsidR="00577A67">
        <w:rPr>
          <w:rFonts w:ascii="Times New Roman" w:hAnsi="Times New Roman" w:cs="Times New Roman"/>
          <w:sz w:val="24"/>
          <w:szCs w:val="24"/>
        </w:rPr>
        <w:t xml:space="preserve"> size</w:t>
      </w:r>
      <w:r w:rsidRPr="00994E56">
        <w:rPr>
          <w:rFonts w:ascii="Times New Roman" w:hAnsi="Times New Roman" w:cs="Times New Roman"/>
          <w:sz w:val="24"/>
          <w:szCs w:val="24"/>
        </w:rPr>
        <w:t xml:space="preserve"> (N=14 for social skills group free play; N=10 for classroom free play), and b) some of the participants were not included in the analysis of classroom free play due to lack of access to their classrooms.  The exclusion of some participants from the analysis of classroom free play may have creased a bias.</w:t>
      </w:r>
    </w:p>
    <w:p w:rsidR="00B1048A" w:rsidRPr="00994E56" w:rsidRDefault="00C03018" w:rsidP="00A8068B">
      <w:pPr>
        <w:spacing w:after="0" w:line="480" w:lineRule="auto"/>
        <w:ind w:firstLine="720"/>
        <w:rPr>
          <w:rFonts w:ascii="Times New Roman" w:hAnsi="Times New Roman" w:cs="Times New Roman"/>
          <w:sz w:val="24"/>
          <w:szCs w:val="24"/>
        </w:rPr>
      </w:pPr>
      <w:proofErr w:type="gramStart"/>
      <w:r w:rsidRPr="00C03018">
        <w:rPr>
          <w:rFonts w:ascii="Times New Roman" w:hAnsi="Times New Roman" w:cs="Times New Roman"/>
          <w:b/>
          <w:sz w:val="24"/>
          <w:szCs w:val="24"/>
        </w:rPr>
        <w:lastRenderedPageBreak/>
        <w:t>Skill generalization</w:t>
      </w:r>
      <w:r w:rsidRPr="0049048F">
        <w:rPr>
          <w:rFonts w:ascii="Times New Roman" w:hAnsi="Times New Roman" w:cs="Times New Roman"/>
          <w:sz w:val="24"/>
          <w:szCs w:val="24"/>
        </w:rPr>
        <w:t>.</w:t>
      </w:r>
      <w:proofErr w:type="gramEnd"/>
      <w:r w:rsidRPr="0049048F">
        <w:rPr>
          <w:rFonts w:ascii="Times New Roman" w:hAnsi="Times New Roman" w:cs="Times New Roman"/>
          <w:sz w:val="24"/>
          <w:szCs w:val="24"/>
        </w:rPr>
        <w:t xml:space="preserve">  </w:t>
      </w:r>
      <w:r w:rsidR="00E741CA" w:rsidRPr="0049048F">
        <w:rPr>
          <w:rFonts w:ascii="Times New Roman" w:hAnsi="Times New Roman" w:cs="Times New Roman"/>
          <w:sz w:val="24"/>
          <w:szCs w:val="24"/>
        </w:rPr>
        <w:t>A</w:t>
      </w:r>
      <w:r w:rsidR="0037101F" w:rsidRPr="0049048F">
        <w:rPr>
          <w:rFonts w:ascii="Times New Roman" w:hAnsi="Times New Roman" w:cs="Times New Roman"/>
          <w:sz w:val="24"/>
          <w:szCs w:val="24"/>
        </w:rPr>
        <w:t>n increase in t</w:t>
      </w:r>
      <w:r w:rsidR="00E1280E">
        <w:rPr>
          <w:rFonts w:ascii="Times New Roman" w:hAnsi="Times New Roman" w:cs="Times New Roman"/>
          <w:sz w:val="24"/>
          <w:szCs w:val="24"/>
        </w:rPr>
        <w:t>he amount of social interaction</w:t>
      </w:r>
      <w:r w:rsidR="0037101F" w:rsidRPr="0049048F">
        <w:rPr>
          <w:rFonts w:ascii="Times New Roman" w:hAnsi="Times New Roman" w:cs="Times New Roman"/>
          <w:sz w:val="24"/>
          <w:szCs w:val="24"/>
        </w:rPr>
        <w:t xml:space="preserve"> across two different settings (i.e., social skills group free play and classroom free play) is encouraging.  </w:t>
      </w:r>
      <w:r w:rsidR="00E741CA" w:rsidRPr="0049048F">
        <w:rPr>
          <w:rFonts w:ascii="Times New Roman" w:hAnsi="Times New Roman" w:cs="Times New Roman"/>
          <w:sz w:val="24"/>
          <w:szCs w:val="24"/>
        </w:rPr>
        <w:t>Along with higher ratings on sociability</w:t>
      </w:r>
      <w:r w:rsidR="00E741CA" w:rsidRPr="00994E56">
        <w:rPr>
          <w:rFonts w:ascii="Times New Roman" w:hAnsi="Times New Roman" w:cs="Times New Roman"/>
          <w:sz w:val="24"/>
          <w:szCs w:val="24"/>
        </w:rPr>
        <w:t xml:space="preserve"> in classroom free play, it appears that the p</w:t>
      </w:r>
      <w:r w:rsidR="0049048F">
        <w:rPr>
          <w:rFonts w:ascii="Times New Roman" w:hAnsi="Times New Roman" w:cs="Times New Roman"/>
          <w:sz w:val="24"/>
          <w:szCs w:val="24"/>
        </w:rPr>
        <w:t>articipants beca</w:t>
      </w:r>
      <w:r w:rsidR="00E741CA" w:rsidRPr="00994E56">
        <w:rPr>
          <w:rFonts w:ascii="Times New Roman" w:hAnsi="Times New Roman" w:cs="Times New Roman"/>
          <w:sz w:val="24"/>
          <w:szCs w:val="24"/>
        </w:rPr>
        <w:t xml:space="preserve">me more social </w:t>
      </w:r>
      <w:r w:rsidR="0049048F">
        <w:rPr>
          <w:rFonts w:ascii="Times New Roman" w:hAnsi="Times New Roman" w:cs="Times New Roman"/>
          <w:sz w:val="24"/>
          <w:szCs w:val="24"/>
        </w:rPr>
        <w:t xml:space="preserve">in two </w:t>
      </w:r>
      <w:r w:rsidR="00E1280E">
        <w:rPr>
          <w:rFonts w:ascii="Times New Roman" w:hAnsi="Times New Roman" w:cs="Times New Roman"/>
          <w:sz w:val="24"/>
          <w:szCs w:val="24"/>
        </w:rPr>
        <w:t xml:space="preserve">different </w:t>
      </w:r>
      <w:r w:rsidR="0049048F">
        <w:rPr>
          <w:rFonts w:ascii="Times New Roman" w:hAnsi="Times New Roman" w:cs="Times New Roman"/>
          <w:sz w:val="24"/>
          <w:szCs w:val="24"/>
        </w:rPr>
        <w:t xml:space="preserve">free play settings </w:t>
      </w:r>
      <w:r w:rsidR="00E741CA" w:rsidRPr="00994E56">
        <w:rPr>
          <w:rFonts w:ascii="Times New Roman" w:hAnsi="Times New Roman" w:cs="Times New Roman"/>
          <w:sz w:val="24"/>
          <w:szCs w:val="24"/>
        </w:rPr>
        <w:t>after the intervention.</w:t>
      </w:r>
      <w:r w:rsidR="0049048F">
        <w:rPr>
          <w:rFonts w:ascii="Times New Roman" w:hAnsi="Times New Roman" w:cs="Times New Roman"/>
          <w:sz w:val="24"/>
          <w:szCs w:val="24"/>
        </w:rPr>
        <w:t xml:space="preserve">  The finding that improvement of social behavior was observed</w:t>
      </w:r>
      <w:r w:rsidR="00F34686">
        <w:rPr>
          <w:rFonts w:ascii="Times New Roman" w:hAnsi="Times New Roman" w:cs="Times New Roman"/>
          <w:sz w:val="24"/>
          <w:szCs w:val="24"/>
        </w:rPr>
        <w:t xml:space="preserve"> in a generalization setting is </w:t>
      </w:r>
      <w:r w:rsidR="00794809">
        <w:rPr>
          <w:rFonts w:ascii="Times New Roman" w:hAnsi="Times New Roman" w:cs="Times New Roman"/>
          <w:sz w:val="24"/>
          <w:szCs w:val="24"/>
        </w:rPr>
        <w:t xml:space="preserve">a </w:t>
      </w:r>
      <w:r w:rsidR="00F34686">
        <w:rPr>
          <w:rFonts w:ascii="Times New Roman" w:hAnsi="Times New Roman" w:cs="Times New Roman"/>
          <w:sz w:val="24"/>
          <w:szCs w:val="24"/>
        </w:rPr>
        <w:t xml:space="preserve">significant contribution to the literature, </w:t>
      </w:r>
      <w:r w:rsidR="0049048F">
        <w:rPr>
          <w:rFonts w:ascii="Times New Roman" w:hAnsi="Times New Roman" w:cs="Times New Roman"/>
          <w:sz w:val="24"/>
          <w:szCs w:val="24"/>
        </w:rPr>
        <w:t>in respect of reported difficulty in skill generalization in</w:t>
      </w:r>
      <w:r w:rsidR="00F34686">
        <w:rPr>
          <w:rFonts w:ascii="Times New Roman" w:hAnsi="Times New Roman" w:cs="Times New Roman"/>
          <w:sz w:val="24"/>
          <w:szCs w:val="24"/>
        </w:rPr>
        <w:t xml:space="preserve"> past research</w:t>
      </w:r>
      <w:r w:rsidR="0049048F">
        <w:rPr>
          <w:rFonts w:ascii="Times New Roman" w:hAnsi="Times New Roman" w:cs="Times New Roman"/>
          <w:sz w:val="24"/>
          <w:szCs w:val="24"/>
        </w:rPr>
        <w:t xml:space="preserve"> (e.g., </w:t>
      </w:r>
      <w:proofErr w:type="spellStart"/>
      <w:r w:rsidR="00F34686" w:rsidRPr="00994E56">
        <w:rPr>
          <w:rStyle w:val="apple-style-span"/>
          <w:rFonts w:ascii="Times New Roman" w:hAnsi="Times New Roman" w:cs="Times New Roman"/>
          <w:sz w:val="24"/>
          <w:szCs w:val="24"/>
        </w:rPr>
        <w:t>Hundert</w:t>
      </w:r>
      <w:proofErr w:type="spellEnd"/>
      <w:r w:rsidR="00F34686" w:rsidRPr="00994E56">
        <w:rPr>
          <w:rStyle w:val="apple-style-span"/>
          <w:rFonts w:ascii="Times New Roman" w:hAnsi="Times New Roman" w:cs="Times New Roman"/>
          <w:sz w:val="24"/>
          <w:szCs w:val="24"/>
        </w:rPr>
        <w:t xml:space="preserve"> </w:t>
      </w:r>
      <w:r w:rsidR="00F34686">
        <w:rPr>
          <w:rStyle w:val="apple-style-span"/>
          <w:rFonts w:ascii="Times New Roman" w:hAnsi="Times New Roman" w:cs="Times New Roman"/>
          <w:sz w:val="24"/>
          <w:szCs w:val="24"/>
        </w:rPr>
        <w:t>&amp;</w:t>
      </w:r>
      <w:r w:rsidR="00F34686" w:rsidRPr="00994E56">
        <w:rPr>
          <w:rStyle w:val="apple-style-span"/>
          <w:rFonts w:ascii="Times New Roman" w:hAnsi="Times New Roman" w:cs="Times New Roman"/>
          <w:sz w:val="24"/>
          <w:szCs w:val="24"/>
        </w:rPr>
        <w:t xml:space="preserve"> Houghton</w:t>
      </w:r>
      <w:r w:rsidR="00F34686">
        <w:rPr>
          <w:rStyle w:val="apple-style-span"/>
          <w:rFonts w:ascii="Times New Roman" w:hAnsi="Times New Roman" w:cs="Times New Roman"/>
          <w:sz w:val="24"/>
          <w:szCs w:val="24"/>
        </w:rPr>
        <w:t>,</w:t>
      </w:r>
      <w:r w:rsidR="00F34686" w:rsidRPr="00994E56">
        <w:rPr>
          <w:rStyle w:val="apple-style-span"/>
          <w:rFonts w:ascii="Times New Roman" w:hAnsi="Times New Roman" w:cs="Times New Roman"/>
          <w:sz w:val="24"/>
          <w:szCs w:val="24"/>
        </w:rPr>
        <w:t xml:space="preserve"> 1992</w:t>
      </w:r>
      <w:r w:rsidR="00F34686">
        <w:rPr>
          <w:rStyle w:val="apple-style-span"/>
          <w:rFonts w:ascii="Times New Roman" w:hAnsi="Times New Roman" w:cs="Times New Roman"/>
          <w:sz w:val="24"/>
          <w:szCs w:val="24"/>
        </w:rPr>
        <w:t>)</w:t>
      </w:r>
      <w:r w:rsidR="0049048F">
        <w:rPr>
          <w:rFonts w:ascii="Times New Roman" w:hAnsi="Times New Roman" w:cs="Times New Roman"/>
          <w:sz w:val="24"/>
          <w:szCs w:val="24"/>
        </w:rPr>
        <w:t xml:space="preserve">.  </w:t>
      </w:r>
      <w:r w:rsidR="00E741CA" w:rsidRPr="00994E56">
        <w:rPr>
          <w:rFonts w:ascii="Times New Roman" w:hAnsi="Times New Roman" w:cs="Times New Roman"/>
          <w:sz w:val="24"/>
          <w:szCs w:val="24"/>
        </w:rPr>
        <w:t xml:space="preserve">  </w:t>
      </w:r>
    </w:p>
    <w:p w:rsidR="004E30EE" w:rsidRPr="00994E56" w:rsidRDefault="0049048F" w:rsidP="00A8068B">
      <w:pPr>
        <w:spacing w:after="0" w:line="480" w:lineRule="auto"/>
        <w:ind w:firstLine="720"/>
        <w:rPr>
          <w:rFonts w:ascii="Times New Roman" w:hAnsi="Times New Roman" w:cs="Times New Roman"/>
          <w:sz w:val="24"/>
          <w:szCs w:val="24"/>
        </w:rPr>
      </w:pPr>
      <w:proofErr w:type="gramStart"/>
      <w:r>
        <w:rPr>
          <w:rFonts w:ascii="Times New Roman" w:hAnsi="Times New Roman" w:cs="Times New Roman"/>
          <w:b/>
          <w:sz w:val="24"/>
          <w:szCs w:val="24"/>
        </w:rPr>
        <w:t>SRS s</w:t>
      </w:r>
      <w:r w:rsidR="004E30EE" w:rsidRPr="00994E56">
        <w:rPr>
          <w:rFonts w:ascii="Times New Roman" w:hAnsi="Times New Roman" w:cs="Times New Roman"/>
          <w:b/>
          <w:sz w:val="24"/>
          <w:szCs w:val="24"/>
        </w:rPr>
        <w:t>cores</w:t>
      </w:r>
      <w:r w:rsidR="004E30EE" w:rsidRPr="00994E56">
        <w:rPr>
          <w:rFonts w:ascii="Times New Roman" w:hAnsi="Times New Roman" w:cs="Times New Roman"/>
          <w:sz w:val="24"/>
          <w:szCs w:val="24"/>
        </w:rPr>
        <w:t>.</w:t>
      </w:r>
      <w:proofErr w:type="gramEnd"/>
      <w:r w:rsidR="004E30EE" w:rsidRPr="00994E56">
        <w:rPr>
          <w:rFonts w:ascii="Times New Roman" w:hAnsi="Times New Roman" w:cs="Times New Roman"/>
          <w:sz w:val="24"/>
          <w:szCs w:val="24"/>
        </w:rPr>
        <w:t xml:space="preserve">  Both parent-rated and teacher-rated SRS scores indicated improvement of social functioning.  Ten out of 13 children improved their social functioning according to parent-rated SRS scores, while teacher-rated SRS scores indicated improvement in 6 out of 9 children.  On average, parent-rated SRS scores decreased (improved) by 3.3 points from pre-treatment to post-treatment periods and the teacher-rated SRS scores decreased by 3.9 points.  It should be noted, however, that the</w:t>
      </w:r>
      <w:r w:rsidR="00B1048A" w:rsidRPr="00994E56">
        <w:rPr>
          <w:rFonts w:ascii="Times New Roman" w:hAnsi="Times New Roman" w:cs="Times New Roman"/>
          <w:sz w:val="24"/>
          <w:szCs w:val="24"/>
        </w:rPr>
        <w:t xml:space="preserve"> change in parent-rated SRS scores</w:t>
      </w:r>
      <w:r w:rsidR="004E30EE" w:rsidRPr="00994E56">
        <w:rPr>
          <w:rFonts w:ascii="Times New Roman" w:hAnsi="Times New Roman" w:cs="Times New Roman"/>
          <w:sz w:val="24"/>
          <w:szCs w:val="24"/>
        </w:rPr>
        <w:t xml:space="preserve"> was small and not statistically significant</w:t>
      </w:r>
      <w:r w:rsidR="00B1048A" w:rsidRPr="00994E56">
        <w:rPr>
          <w:rFonts w:ascii="Times New Roman" w:hAnsi="Times New Roman" w:cs="Times New Roman"/>
          <w:sz w:val="24"/>
          <w:szCs w:val="24"/>
        </w:rPr>
        <w:t>, whereas teacher-rated SRS scores demonstrate</w:t>
      </w:r>
      <w:r w:rsidR="00E1280E">
        <w:rPr>
          <w:rFonts w:ascii="Times New Roman" w:hAnsi="Times New Roman" w:cs="Times New Roman"/>
          <w:sz w:val="24"/>
          <w:szCs w:val="24"/>
        </w:rPr>
        <w:t>d</w:t>
      </w:r>
      <w:r w:rsidR="00B1048A" w:rsidRPr="00994E56">
        <w:rPr>
          <w:rFonts w:ascii="Times New Roman" w:hAnsi="Times New Roman" w:cs="Times New Roman"/>
          <w:sz w:val="24"/>
          <w:szCs w:val="24"/>
        </w:rPr>
        <w:t xml:space="preserve"> significant improvement</w:t>
      </w:r>
      <w:r w:rsidR="004E30EE" w:rsidRPr="00994E56">
        <w:rPr>
          <w:rFonts w:ascii="Times New Roman" w:hAnsi="Times New Roman" w:cs="Times New Roman"/>
          <w:sz w:val="24"/>
          <w:szCs w:val="24"/>
        </w:rPr>
        <w:t xml:space="preserve">.  The results of the paired t-tests should be interpreted with caution due to a small number of participants (N=13 for parent-rated SRS scores; N=9 for teacher-rated SRS scores).  Moreover, parents and teachers appear to have different views.  Although they generally agree on the overall improvement, students whose parents saw improvement </w:t>
      </w:r>
      <w:r w:rsidR="00B1048A" w:rsidRPr="00994E56">
        <w:rPr>
          <w:rFonts w:ascii="Times New Roman" w:hAnsi="Times New Roman" w:cs="Times New Roman"/>
          <w:sz w:val="24"/>
          <w:szCs w:val="24"/>
        </w:rPr>
        <w:t xml:space="preserve">in their social functioning </w:t>
      </w:r>
      <w:r w:rsidR="004E30EE" w:rsidRPr="00994E56">
        <w:rPr>
          <w:rFonts w:ascii="Times New Roman" w:hAnsi="Times New Roman" w:cs="Times New Roman"/>
          <w:sz w:val="24"/>
          <w:szCs w:val="24"/>
        </w:rPr>
        <w:t xml:space="preserve">were not necessarily rated better by teachers.  Of eight students </w:t>
      </w:r>
      <w:proofErr w:type="gramStart"/>
      <w:r w:rsidR="004E30EE" w:rsidRPr="00994E56">
        <w:rPr>
          <w:rFonts w:ascii="Times New Roman" w:hAnsi="Times New Roman" w:cs="Times New Roman"/>
          <w:sz w:val="24"/>
          <w:szCs w:val="24"/>
        </w:rPr>
        <w:t>whose</w:t>
      </w:r>
      <w:proofErr w:type="gramEnd"/>
      <w:r w:rsidR="004E30EE" w:rsidRPr="00994E56">
        <w:rPr>
          <w:rFonts w:ascii="Times New Roman" w:hAnsi="Times New Roman" w:cs="Times New Roman"/>
          <w:sz w:val="24"/>
          <w:szCs w:val="24"/>
        </w:rPr>
        <w:t xml:space="preserve"> SRS scores we</w:t>
      </w:r>
      <w:r w:rsidR="00B1048A" w:rsidRPr="00994E56">
        <w:rPr>
          <w:rFonts w:ascii="Times New Roman" w:hAnsi="Times New Roman" w:cs="Times New Roman"/>
          <w:sz w:val="24"/>
          <w:szCs w:val="24"/>
        </w:rPr>
        <w:t xml:space="preserve">re available in both </w:t>
      </w:r>
      <w:r w:rsidR="004E30EE" w:rsidRPr="00994E56">
        <w:rPr>
          <w:rFonts w:ascii="Times New Roman" w:hAnsi="Times New Roman" w:cs="Times New Roman"/>
          <w:sz w:val="24"/>
          <w:szCs w:val="24"/>
        </w:rPr>
        <w:t xml:space="preserve">parent and teacher versions, parents and teachers disagreed on the direction of change with five students (62.5%).  It was considered disagreement when the teacher gave a </w:t>
      </w:r>
      <w:r w:rsidR="00E1280E">
        <w:rPr>
          <w:rFonts w:ascii="Times New Roman" w:hAnsi="Times New Roman" w:cs="Times New Roman"/>
          <w:sz w:val="24"/>
          <w:szCs w:val="24"/>
        </w:rPr>
        <w:t>lower score</w:t>
      </w:r>
      <w:r w:rsidR="004E30EE" w:rsidRPr="00994E56">
        <w:rPr>
          <w:rFonts w:ascii="Times New Roman" w:hAnsi="Times New Roman" w:cs="Times New Roman"/>
          <w:sz w:val="24"/>
          <w:szCs w:val="24"/>
        </w:rPr>
        <w:t xml:space="preserve"> after the intervention (i.e., the student’s social functioning improved) but the parent rated the same student as having lower social functioning after the intervention (i.e., the student’s social </w:t>
      </w:r>
      <w:r w:rsidR="004E30EE" w:rsidRPr="00994E56">
        <w:rPr>
          <w:rFonts w:ascii="Times New Roman" w:hAnsi="Times New Roman" w:cs="Times New Roman"/>
          <w:sz w:val="24"/>
          <w:szCs w:val="24"/>
        </w:rPr>
        <w:lastRenderedPageBreak/>
        <w:t>functioning regressed), or vice versa.</w:t>
      </w:r>
      <w:r w:rsidR="00AE6135">
        <w:rPr>
          <w:rFonts w:ascii="Times New Roman" w:hAnsi="Times New Roman" w:cs="Times New Roman"/>
          <w:sz w:val="24"/>
          <w:szCs w:val="24"/>
        </w:rPr>
        <w:t xml:space="preserve">  Additionally, the observation that parents rated their children to have more severe social impairment than teachers is worth noting.  In other words, compared to teachers, parents </w:t>
      </w:r>
      <w:r w:rsidR="00E1280E">
        <w:rPr>
          <w:rFonts w:ascii="Times New Roman" w:hAnsi="Times New Roman" w:cs="Times New Roman"/>
          <w:sz w:val="24"/>
          <w:szCs w:val="24"/>
        </w:rPr>
        <w:t>may perceive their children’s level of social impairment more negatively</w:t>
      </w:r>
      <w:r w:rsidR="00AE6135">
        <w:rPr>
          <w:rFonts w:ascii="Times New Roman" w:hAnsi="Times New Roman" w:cs="Times New Roman"/>
          <w:sz w:val="24"/>
          <w:szCs w:val="24"/>
        </w:rPr>
        <w:t xml:space="preserve">. </w:t>
      </w:r>
      <w:r w:rsidR="004E30EE" w:rsidRPr="00994E56">
        <w:rPr>
          <w:rFonts w:ascii="Times New Roman" w:hAnsi="Times New Roman" w:cs="Times New Roman"/>
          <w:sz w:val="24"/>
          <w:szCs w:val="24"/>
        </w:rPr>
        <w:t xml:space="preserve">   </w:t>
      </w:r>
    </w:p>
    <w:p w:rsidR="00E1280E" w:rsidRDefault="00DD1870" w:rsidP="00E1280E">
      <w:pPr>
        <w:spacing w:after="0" w:line="480" w:lineRule="auto"/>
        <w:ind w:firstLine="720"/>
        <w:rPr>
          <w:rFonts w:ascii="Times New Roman" w:hAnsi="Times New Roman" w:cs="Times New Roman"/>
          <w:sz w:val="24"/>
          <w:szCs w:val="24"/>
        </w:rPr>
      </w:pPr>
      <w:proofErr w:type="gramStart"/>
      <w:r>
        <w:rPr>
          <w:rFonts w:ascii="Times New Roman" w:hAnsi="Times New Roman" w:cs="Times New Roman"/>
          <w:b/>
          <w:sz w:val="24"/>
          <w:szCs w:val="24"/>
        </w:rPr>
        <w:t>Social v</w:t>
      </w:r>
      <w:r w:rsidR="004E30EE" w:rsidRPr="00994E56">
        <w:rPr>
          <w:rFonts w:ascii="Times New Roman" w:hAnsi="Times New Roman" w:cs="Times New Roman"/>
          <w:b/>
          <w:sz w:val="24"/>
          <w:szCs w:val="24"/>
        </w:rPr>
        <w:t>alidity</w:t>
      </w:r>
      <w:r w:rsidR="004E30EE" w:rsidRPr="00994E56">
        <w:rPr>
          <w:rFonts w:ascii="Times New Roman" w:hAnsi="Times New Roman" w:cs="Times New Roman"/>
          <w:sz w:val="24"/>
          <w:szCs w:val="24"/>
        </w:rPr>
        <w:t>.</w:t>
      </w:r>
      <w:proofErr w:type="gramEnd"/>
      <w:r w:rsidR="004E30EE" w:rsidRPr="00994E56">
        <w:rPr>
          <w:rFonts w:ascii="Times New Roman" w:hAnsi="Times New Roman" w:cs="Times New Roman"/>
          <w:sz w:val="24"/>
          <w:szCs w:val="24"/>
        </w:rPr>
        <w:t xml:space="preserve">  Almost unanimously positive results were obtained from the parent feedback form.  All parents were satisfied or highly satisfied with how the social skills group</w:t>
      </w:r>
      <w:r w:rsidR="00E1280E">
        <w:rPr>
          <w:rFonts w:ascii="Times New Roman" w:hAnsi="Times New Roman" w:cs="Times New Roman"/>
          <w:sz w:val="24"/>
          <w:szCs w:val="24"/>
        </w:rPr>
        <w:t>s</w:t>
      </w:r>
      <w:r w:rsidR="004E30EE" w:rsidRPr="00994E56">
        <w:rPr>
          <w:rFonts w:ascii="Times New Roman" w:hAnsi="Times New Roman" w:cs="Times New Roman"/>
          <w:sz w:val="24"/>
          <w:szCs w:val="24"/>
        </w:rPr>
        <w:t xml:space="preserve"> </w:t>
      </w:r>
      <w:r w:rsidR="00E1280E">
        <w:rPr>
          <w:rFonts w:ascii="Times New Roman" w:hAnsi="Times New Roman" w:cs="Times New Roman"/>
          <w:sz w:val="24"/>
          <w:szCs w:val="24"/>
        </w:rPr>
        <w:t>were</w:t>
      </w:r>
      <w:r w:rsidR="004E30EE" w:rsidRPr="00994E56">
        <w:rPr>
          <w:rFonts w:ascii="Times New Roman" w:hAnsi="Times New Roman" w:cs="Times New Roman"/>
          <w:sz w:val="24"/>
          <w:szCs w:val="24"/>
        </w:rPr>
        <w:t xml:space="preserve"> run and thought that the group</w:t>
      </w:r>
      <w:r w:rsidR="00E1280E">
        <w:rPr>
          <w:rFonts w:ascii="Times New Roman" w:hAnsi="Times New Roman" w:cs="Times New Roman"/>
          <w:sz w:val="24"/>
          <w:szCs w:val="24"/>
        </w:rPr>
        <w:t>s</w:t>
      </w:r>
      <w:r w:rsidR="004E30EE" w:rsidRPr="00994E56">
        <w:rPr>
          <w:rFonts w:ascii="Times New Roman" w:hAnsi="Times New Roman" w:cs="Times New Roman"/>
          <w:sz w:val="24"/>
          <w:szCs w:val="24"/>
        </w:rPr>
        <w:t xml:space="preserve"> improved their children’s social skills.  </w:t>
      </w:r>
      <w:r w:rsidR="00E1280E" w:rsidRPr="00994E56">
        <w:rPr>
          <w:rFonts w:ascii="Times New Roman" w:hAnsi="Times New Roman" w:cs="Times New Roman"/>
          <w:sz w:val="24"/>
          <w:szCs w:val="24"/>
        </w:rPr>
        <w:t>In other words, the present study demonstrated that the social skills groups were effective and acceptable f</w:t>
      </w:r>
      <w:r w:rsidR="00E1280E">
        <w:rPr>
          <w:rFonts w:ascii="Times New Roman" w:hAnsi="Times New Roman" w:cs="Times New Roman"/>
          <w:sz w:val="24"/>
          <w:szCs w:val="24"/>
        </w:rPr>
        <w:t xml:space="preserve">rom a consumer’s perspective.  </w:t>
      </w:r>
      <w:r w:rsidR="004E30EE" w:rsidRPr="00994E56">
        <w:rPr>
          <w:rFonts w:ascii="Times New Roman" w:hAnsi="Times New Roman" w:cs="Times New Roman"/>
          <w:sz w:val="24"/>
          <w:szCs w:val="24"/>
        </w:rPr>
        <w:t xml:space="preserve">Thus, parents’ high levels of satisfaction </w:t>
      </w:r>
      <w:r w:rsidR="00E1280E">
        <w:rPr>
          <w:rFonts w:ascii="Times New Roman" w:hAnsi="Times New Roman" w:cs="Times New Roman"/>
          <w:sz w:val="24"/>
          <w:szCs w:val="24"/>
        </w:rPr>
        <w:t>support the</w:t>
      </w:r>
      <w:r w:rsidR="004E30EE" w:rsidRPr="00994E56">
        <w:rPr>
          <w:rFonts w:ascii="Times New Roman" w:hAnsi="Times New Roman" w:cs="Times New Roman"/>
          <w:sz w:val="24"/>
          <w:szCs w:val="24"/>
        </w:rPr>
        <w:t xml:space="preserve"> </w:t>
      </w:r>
      <w:r w:rsidR="00E1280E">
        <w:rPr>
          <w:rFonts w:ascii="Times New Roman" w:hAnsi="Times New Roman" w:cs="Times New Roman"/>
          <w:sz w:val="24"/>
          <w:szCs w:val="24"/>
        </w:rPr>
        <w:t xml:space="preserve">social validity of </w:t>
      </w:r>
      <w:r w:rsidR="004E30EE" w:rsidRPr="00994E56">
        <w:rPr>
          <w:rFonts w:ascii="Times New Roman" w:hAnsi="Times New Roman" w:cs="Times New Roman"/>
          <w:sz w:val="24"/>
          <w:szCs w:val="24"/>
        </w:rPr>
        <w:t xml:space="preserve">the intervention.  </w:t>
      </w:r>
    </w:p>
    <w:p w:rsidR="004E30EE" w:rsidRPr="00994E56" w:rsidRDefault="004E30EE"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Further, the feedback form implied that the social skills groups may serve the function of providing social (informational, emotional) support for parents.  </w:t>
      </w:r>
      <w:r w:rsidR="00B1048A" w:rsidRPr="00994E56">
        <w:rPr>
          <w:rFonts w:ascii="Times New Roman" w:hAnsi="Times New Roman" w:cs="Times New Roman"/>
          <w:sz w:val="24"/>
          <w:szCs w:val="24"/>
        </w:rPr>
        <w:t>Some parents utilized</w:t>
      </w:r>
      <w:r w:rsidRPr="00994E56">
        <w:rPr>
          <w:rFonts w:ascii="Times New Roman" w:hAnsi="Times New Roman" w:cs="Times New Roman"/>
          <w:sz w:val="24"/>
          <w:szCs w:val="24"/>
        </w:rPr>
        <w:t xml:space="preserve"> </w:t>
      </w:r>
      <w:r w:rsidR="00144212">
        <w:rPr>
          <w:rFonts w:ascii="Times New Roman" w:hAnsi="Times New Roman" w:cs="Times New Roman"/>
          <w:sz w:val="24"/>
          <w:szCs w:val="24"/>
        </w:rPr>
        <w:t xml:space="preserve">the </w:t>
      </w:r>
      <w:r w:rsidRPr="00994E56">
        <w:rPr>
          <w:rFonts w:ascii="Times New Roman" w:hAnsi="Times New Roman" w:cs="Times New Roman"/>
          <w:sz w:val="24"/>
          <w:szCs w:val="24"/>
        </w:rPr>
        <w:t>one-hour individual consultation with the group instructors to discuss their concerns and children’s progress and were highly satisfied with the instructors’ advice and professional demeanor.  St</w:t>
      </w:r>
      <w:r w:rsidR="00537452" w:rsidRPr="00994E56">
        <w:rPr>
          <w:rFonts w:ascii="Times New Roman" w:hAnsi="Times New Roman" w:cs="Times New Roman"/>
          <w:sz w:val="24"/>
          <w:szCs w:val="24"/>
        </w:rPr>
        <w:t xml:space="preserve">ill other parents mentioned </w:t>
      </w:r>
      <w:r w:rsidRPr="00994E56">
        <w:rPr>
          <w:rFonts w:ascii="Times New Roman" w:hAnsi="Times New Roman" w:cs="Times New Roman"/>
          <w:sz w:val="24"/>
          <w:szCs w:val="24"/>
        </w:rPr>
        <w:t xml:space="preserve">difficulty </w:t>
      </w:r>
      <w:r w:rsidR="00B1048A" w:rsidRPr="00994E56">
        <w:rPr>
          <w:rFonts w:ascii="Times New Roman" w:hAnsi="Times New Roman" w:cs="Times New Roman"/>
          <w:sz w:val="24"/>
          <w:szCs w:val="24"/>
        </w:rPr>
        <w:t>in</w:t>
      </w:r>
      <w:r w:rsidRPr="00994E56">
        <w:rPr>
          <w:rFonts w:ascii="Times New Roman" w:hAnsi="Times New Roman" w:cs="Times New Roman"/>
          <w:sz w:val="24"/>
          <w:szCs w:val="24"/>
        </w:rPr>
        <w:t xml:space="preserve"> getting a similar service in the community.  It is possible that these children may not have gotten other socialization opportunities, had they not attended </w:t>
      </w:r>
      <w:r w:rsidR="00E1280E">
        <w:rPr>
          <w:rFonts w:ascii="Times New Roman" w:hAnsi="Times New Roman" w:cs="Times New Roman"/>
          <w:sz w:val="24"/>
          <w:szCs w:val="24"/>
        </w:rPr>
        <w:t xml:space="preserve">the </w:t>
      </w:r>
      <w:r w:rsidRPr="00994E56">
        <w:rPr>
          <w:rFonts w:ascii="Times New Roman" w:hAnsi="Times New Roman" w:cs="Times New Roman"/>
          <w:sz w:val="24"/>
          <w:szCs w:val="24"/>
        </w:rPr>
        <w:t>social skills groups.  If that is the case, enrollment in social skills groups in and of itself is a form of social support</w:t>
      </w:r>
      <w:r w:rsidR="00537452" w:rsidRPr="00994E56">
        <w:rPr>
          <w:rFonts w:ascii="Times New Roman" w:hAnsi="Times New Roman" w:cs="Times New Roman"/>
          <w:sz w:val="24"/>
          <w:szCs w:val="24"/>
        </w:rPr>
        <w:t>, which provided additional socialization opportunities and gave parents some time away from their children</w:t>
      </w:r>
      <w:r w:rsidRPr="00994E56">
        <w:rPr>
          <w:rFonts w:ascii="Times New Roman" w:hAnsi="Times New Roman" w:cs="Times New Roman"/>
          <w:sz w:val="24"/>
          <w:szCs w:val="24"/>
        </w:rPr>
        <w:t xml:space="preserve">.  Social support is a significant component that determines the developmental outcomes of young children, as noted in </w:t>
      </w:r>
      <w:proofErr w:type="spellStart"/>
      <w:r w:rsidRPr="00994E56">
        <w:rPr>
          <w:rFonts w:ascii="Times New Roman" w:hAnsi="Times New Roman" w:cs="Times New Roman"/>
          <w:sz w:val="24"/>
          <w:szCs w:val="24"/>
        </w:rPr>
        <w:t>Guralnick’s</w:t>
      </w:r>
      <w:proofErr w:type="spellEnd"/>
      <w:r w:rsidRPr="00994E56">
        <w:rPr>
          <w:rFonts w:ascii="Times New Roman" w:hAnsi="Times New Roman" w:cs="Times New Roman"/>
          <w:sz w:val="24"/>
          <w:szCs w:val="24"/>
        </w:rPr>
        <w:t xml:space="preserve"> developmental model.  Of course, these results should be interpreted with caution, because research indicates that consumers are likely to assign high ratings regardless of the actual quality of a program.  Still, </w:t>
      </w:r>
      <w:r w:rsidRPr="00994E56">
        <w:rPr>
          <w:rFonts w:ascii="Times New Roman" w:hAnsi="Times New Roman" w:cs="Times New Roman"/>
          <w:sz w:val="24"/>
          <w:szCs w:val="24"/>
        </w:rPr>
        <w:lastRenderedPageBreak/>
        <w:t xml:space="preserve">the provision of indirect social support, along with direct support for children, may be an implicit and yet significant role of social skills groups.  </w:t>
      </w:r>
    </w:p>
    <w:p w:rsidR="004E30EE" w:rsidRPr="00994E56" w:rsidRDefault="004E30EE"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Slightly lower (although still high) ratings were seen in the perceived effectiveness of the social skill group </w:t>
      </w:r>
      <w:r w:rsidR="00537452" w:rsidRPr="00994E56">
        <w:rPr>
          <w:rFonts w:ascii="Times New Roman" w:hAnsi="Times New Roman" w:cs="Times New Roman"/>
          <w:sz w:val="24"/>
          <w:szCs w:val="24"/>
        </w:rPr>
        <w:t xml:space="preserve">with regard to </w:t>
      </w:r>
      <w:r w:rsidRPr="00994E56">
        <w:rPr>
          <w:rFonts w:ascii="Times New Roman" w:hAnsi="Times New Roman" w:cs="Times New Roman"/>
          <w:sz w:val="24"/>
          <w:szCs w:val="24"/>
        </w:rPr>
        <w:t xml:space="preserve">targeting individual </w:t>
      </w:r>
      <w:r w:rsidR="00537452" w:rsidRPr="00994E56">
        <w:rPr>
          <w:rFonts w:ascii="Times New Roman" w:hAnsi="Times New Roman" w:cs="Times New Roman"/>
          <w:sz w:val="24"/>
          <w:szCs w:val="24"/>
        </w:rPr>
        <w:t xml:space="preserve">learning </w:t>
      </w:r>
      <w:r w:rsidRPr="00994E56">
        <w:rPr>
          <w:rFonts w:ascii="Times New Roman" w:hAnsi="Times New Roman" w:cs="Times New Roman"/>
          <w:sz w:val="24"/>
          <w:szCs w:val="24"/>
        </w:rPr>
        <w:t xml:space="preserve">objectives.  This result may mean that the parents were highly satisfied with the overall quality of the program but less so with meeting individual needs of their children.  In fact, a few parents marked </w:t>
      </w:r>
      <w:r w:rsidRPr="007C335D">
        <w:rPr>
          <w:rFonts w:ascii="Times New Roman" w:hAnsi="Times New Roman" w:cs="Times New Roman"/>
          <w:i/>
          <w:sz w:val="24"/>
          <w:szCs w:val="24"/>
        </w:rPr>
        <w:t>not applicable</w:t>
      </w:r>
      <w:r w:rsidRPr="00994E56">
        <w:rPr>
          <w:rFonts w:ascii="Times New Roman" w:hAnsi="Times New Roman" w:cs="Times New Roman"/>
          <w:sz w:val="24"/>
          <w:szCs w:val="24"/>
        </w:rPr>
        <w:t xml:space="preserve"> to the question, “</w:t>
      </w:r>
      <w:r w:rsidRPr="007C335D">
        <w:rPr>
          <w:rFonts w:ascii="Times New Roman" w:hAnsi="Times New Roman" w:cs="Times New Roman"/>
          <w:i/>
          <w:sz w:val="24"/>
          <w:szCs w:val="24"/>
        </w:rPr>
        <w:t>My child’s goals for the group were effectively addressed</w:t>
      </w:r>
      <w:r w:rsidRPr="00994E56">
        <w:rPr>
          <w:rFonts w:ascii="Times New Roman" w:hAnsi="Times New Roman" w:cs="Times New Roman"/>
          <w:sz w:val="24"/>
          <w:szCs w:val="24"/>
        </w:rPr>
        <w:t>”.  These parents may</w:t>
      </w:r>
      <w:r w:rsidR="00537452" w:rsidRPr="00994E56">
        <w:rPr>
          <w:rFonts w:ascii="Times New Roman" w:hAnsi="Times New Roman" w:cs="Times New Roman"/>
          <w:sz w:val="24"/>
          <w:szCs w:val="24"/>
        </w:rPr>
        <w:t xml:space="preserve"> not</w:t>
      </w:r>
      <w:r w:rsidRPr="00994E56">
        <w:rPr>
          <w:rFonts w:ascii="Times New Roman" w:hAnsi="Times New Roman" w:cs="Times New Roman"/>
          <w:sz w:val="24"/>
          <w:szCs w:val="24"/>
        </w:rPr>
        <w:t xml:space="preserve"> have been aware that the social skills groups </w:t>
      </w:r>
      <w:r w:rsidR="007C335D">
        <w:rPr>
          <w:rFonts w:ascii="Times New Roman" w:hAnsi="Times New Roman" w:cs="Times New Roman"/>
          <w:sz w:val="24"/>
          <w:szCs w:val="24"/>
        </w:rPr>
        <w:t>set and worked on individual</w:t>
      </w:r>
      <w:r w:rsidRPr="00994E56">
        <w:rPr>
          <w:rFonts w:ascii="Times New Roman" w:hAnsi="Times New Roman" w:cs="Times New Roman"/>
          <w:sz w:val="24"/>
          <w:szCs w:val="24"/>
        </w:rPr>
        <w:t xml:space="preserve"> objectives as well as group goals.</w:t>
      </w:r>
    </w:p>
    <w:p w:rsidR="004E30EE" w:rsidRPr="00994E56" w:rsidRDefault="004E30EE"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The level of parent s</w:t>
      </w:r>
      <w:r w:rsidR="00537452" w:rsidRPr="00994E56">
        <w:rPr>
          <w:rFonts w:ascii="Times New Roman" w:hAnsi="Times New Roman" w:cs="Times New Roman"/>
          <w:sz w:val="24"/>
          <w:szCs w:val="24"/>
        </w:rPr>
        <w:t>atisfaction on homework was</w:t>
      </w:r>
      <w:r w:rsidRPr="00994E56">
        <w:rPr>
          <w:rFonts w:ascii="Times New Roman" w:hAnsi="Times New Roman" w:cs="Times New Roman"/>
          <w:sz w:val="24"/>
          <w:szCs w:val="24"/>
        </w:rPr>
        <w:t xml:space="preserve"> slightly lower.  On average, parents who received homework felt that the homework helped improve their children’s social skills.  They also agreed or had a neural opinion that the homework was easy to implement.</w:t>
      </w:r>
      <w:r w:rsidR="00537452" w:rsidRPr="00994E56">
        <w:rPr>
          <w:rFonts w:ascii="Times New Roman" w:hAnsi="Times New Roman" w:cs="Times New Roman"/>
          <w:sz w:val="24"/>
          <w:szCs w:val="24"/>
        </w:rPr>
        <w:t xml:space="preserve">  The reason for slightly lower ratings on the perceived effectiveness and feasibility of homework is unclear from the feedback form, but </w:t>
      </w:r>
      <w:r w:rsidR="00C24F98" w:rsidRPr="00994E56">
        <w:rPr>
          <w:rFonts w:ascii="Times New Roman" w:hAnsi="Times New Roman" w:cs="Times New Roman"/>
          <w:sz w:val="24"/>
          <w:szCs w:val="24"/>
        </w:rPr>
        <w:t>parents may have felt that the content of homework was not directly linked to what was taught in the group</w:t>
      </w:r>
      <w:r w:rsidR="00537452" w:rsidRPr="00994E56">
        <w:rPr>
          <w:rFonts w:ascii="Times New Roman" w:hAnsi="Times New Roman" w:cs="Times New Roman"/>
          <w:sz w:val="24"/>
          <w:szCs w:val="24"/>
        </w:rPr>
        <w:t>.  In addition, homework was created for the group instead of individual children.</w:t>
      </w:r>
      <w:r w:rsidR="00C24F98" w:rsidRPr="00994E56">
        <w:rPr>
          <w:rFonts w:ascii="Times New Roman" w:hAnsi="Times New Roman" w:cs="Times New Roman"/>
          <w:sz w:val="24"/>
          <w:szCs w:val="24"/>
        </w:rPr>
        <w:t xml:space="preserve">  The variability of skill deficits among children in the same group made it difficult to customize homework that addr</w:t>
      </w:r>
      <w:r w:rsidR="007C335D">
        <w:rPr>
          <w:rFonts w:ascii="Times New Roman" w:hAnsi="Times New Roman" w:cs="Times New Roman"/>
          <w:sz w:val="24"/>
          <w:szCs w:val="24"/>
        </w:rPr>
        <w:t>esses each child’s unique</w:t>
      </w:r>
      <w:r w:rsidR="00C24F98" w:rsidRPr="00994E56">
        <w:rPr>
          <w:rFonts w:ascii="Times New Roman" w:hAnsi="Times New Roman" w:cs="Times New Roman"/>
          <w:sz w:val="24"/>
          <w:szCs w:val="24"/>
        </w:rPr>
        <w:t xml:space="preserve"> needs and is easy to implement for all the families. </w:t>
      </w:r>
      <w:r w:rsidR="00537452" w:rsidRPr="00994E56">
        <w:rPr>
          <w:rFonts w:ascii="Times New Roman" w:hAnsi="Times New Roman" w:cs="Times New Roman"/>
          <w:sz w:val="24"/>
          <w:szCs w:val="24"/>
        </w:rPr>
        <w:t xml:space="preserve">  </w:t>
      </w:r>
    </w:p>
    <w:p w:rsidR="004E30EE" w:rsidRPr="00994E56" w:rsidRDefault="004E30EE"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In summary, </w:t>
      </w:r>
      <w:r w:rsidR="00324933" w:rsidRPr="00994E56">
        <w:rPr>
          <w:rFonts w:ascii="Times New Roman" w:hAnsi="Times New Roman" w:cs="Times New Roman"/>
          <w:sz w:val="24"/>
          <w:szCs w:val="24"/>
        </w:rPr>
        <w:t xml:space="preserve">a combination of </w:t>
      </w:r>
      <w:r w:rsidRPr="00994E56">
        <w:rPr>
          <w:rFonts w:ascii="Times New Roman" w:hAnsi="Times New Roman" w:cs="Times New Roman"/>
          <w:sz w:val="24"/>
          <w:szCs w:val="24"/>
        </w:rPr>
        <w:t>the four outcome measures used in this study –part</w:t>
      </w:r>
      <w:r w:rsidR="00324933" w:rsidRPr="00994E56">
        <w:rPr>
          <w:rFonts w:ascii="Times New Roman" w:hAnsi="Times New Roman" w:cs="Times New Roman"/>
          <w:sz w:val="24"/>
          <w:szCs w:val="24"/>
        </w:rPr>
        <w:t>ly</w:t>
      </w:r>
      <w:r w:rsidRPr="00994E56">
        <w:rPr>
          <w:rFonts w:ascii="Times New Roman" w:hAnsi="Times New Roman" w:cs="Times New Roman"/>
          <w:sz w:val="24"/>
          <w:szCs w:val="24"/>
        </w:rPr>
        <w:t xml:space="preserve"> positive results from individual objective ratings and behavioral observation, small improvement of SRS scores, and relatively high levels of parent satisfaction— provide</w:t>
      </w:r>
      <w:r w:rsidR="00324933" w:rsidRPr="00994E56">
        <w:rPr>
          <w:rFonts w:ascii="Times New Roman" w:hAnsi="Times New Roman" w:cs="Times New Roman"/>
          <w:sz w:val="24"/>
          <w:szCs w:val="24"/>
        </w:rPr>
        <w:t>d</w:t>
      </w:r>
      <w:r w:rsidRPr="00994E56">
        <w:rPr>
          <w:rFonts w:ascii="Times New Roman" w:hAnsi="Times New Roman" w:cs="Times New Roman"/>
          <w:sz w:val="24"/>
          <w:szCs w:val="24"/>
        </w:rPr>
        <w:t xml:space="preserve"> some support for </w:t>
      </w:r>
      <w:r w:rsidR="007C335D">
        <w:rPr>
          <w:rFonts w:ascii="Times New Roman" w:hAnsi="Times New Roman" w:cs="Times New Roman"/>
          <w:sz w:val="24"/>
          <w:szCs w:val="24"/>
        </w:rPr>
        <w:t>the notion that the participants’ social functioning improved after the intervention</w:t>
      </w:r>
      <w:r w:rsidRPr="00994E56">
        <w:rPr>
          <w:rFonts w:ascii="Times New Roman" w:hAnsi="Times New Roman" w:cs="Times New Roman"/>
          <w:sz w:val="24"/>
          <w:szCs w:val="24"/>
        </w:rPr>
        <w:t>.  Since there are many other expla</w:t>
      </w:r>
      <w:r w:rsidR="007C335D">
        <w:rPr>
          <w:rFonts w:ascii="Times New Roman" w:hAnsi="Times New Roman" w:cs="Times New Roman"/>
          <w:sz w:val="24"/>
          <w:szCs w:val="24"/>
        </w:rPr>
        <w:t xml:space="preserve">nations for the positive change besides the effects of social skills groups </w:t>
      </w:r>
      <w:r w:rsidRPr="00994E56">
        <w:rPr>
          <w:rFonts w:ascii="Times New Roman" w:hAnsi="Times New Roman" w:cs="Times New Roman"/>
          <w:sz w:val="24"/>
          <w:szCs w:val="24"/>
        </w:rPr>
        <w:t xml:space="preserve">(e.g., </w:t>
      </w:r>
      <w:r w:rsidRPr="00994E56">
        <w:rPr>
          <w:rFonts w:ascii="Times New Roman" w:hAnsi="Times New Roman" w:cs="Times New Roman"/>
          <w:sz w:val="24"/>
          <w:szCs w:val="24"/>
        </w:rPr>
        <w:lastRenderedPageBreak/>
        <w:t xml:space="preserve">maturation, other socialization opportunities), the results of the present study only partially supports the effectiveness of social skills groups on improving social functioning of young children with social delays.  Whereas the direct impact of social skills groups on children’s social behaviors requires further investigation, the positive feedback from parents </w:t>
      </w:r>
      <w:r w:rsidR="007C335D">
        <w:rPr>
          <w:rFonts w:ascii="Times New Roman" w:hAnsi="Times New Roman" w:cs="Times New Roman"/>
          <w:sz w:val="24"/>
          <w:szCs w:val="24"/>
        </w:rPr>
        <w:t>supports</w:t>
      </w:r>
      <w:r w:rsidRPr="00994E56">
        <w:rPr>
          <w:rFonts w:ascii="Times New Roman" w:hAnsi="Times New Roman" w:cs="Times New Roman"/>
          <w:sz w:val="24"/>
          <w:szCs w:val="24"/>
        </w:rPr>
        <w:t xml:space="preserve"> </w:t>
      </w:r>
      <w:proofErr w:type="gramStart"/>
      <w:r w:rsidRPr="00994E56">
        <w:rPr>
          <w:rFonts w:ascii="Times New Roman" w:hAnsi="Times New Roman" w:cs="Times New Roman"/>
          <w:sz w:val="24"/>
          <w:szCs w:val="24"/>
        </w:rPr>
        <w:t>that social skills</w:t>
      </w:r>
      <w:proofErr w:type="gramEnd"/>
      <w:r w:rsidRPr="00994E56">
        <w:rPr>
          <w:rFonts w:ascii="Times New Roman" w:hAnsi="Times New Roman" w:cs="Times New Roman"/>
          <w:sz w:val="24"/>
          <w:szCs w:val="24"/>
        </w:rPr>
        <w:t xml:space="preserve"> groups are a socially valid intervention.    </w:t>
      </w:r>
    </w:p>
    <w:p w:rsidR="004E30EE" w:rsidRPr="00994E56" w:rsidRDefault="00DD1870" w:rsidP="00A8068B">
      <w:pPr>
        <w:spacing w:after="0" w:line="480" w:lineRule="auto"/>
        <w:ind w:firstLine="720"/>
        <w:rPr>
          <w:rFonts w:ascii="Times New Roman" w:hAnsi="Times New Roman" w:cs="Times New Roman"/>
          <w:sz w:val="24"/>
          <w:szCs w:val="24"/>
        </w:rPr>
      </w:pPr>
      <w:proofErr w:type="gramStart"/>
      <w:r>
        <w:rPr>
          <w:rFonts w:ascii="Times New Roman" w:hAnsi="Times New Roman" w:cs="Times New Roman"/>
          <w:b/>
          <w:sz w:val="24"/>
          <w:szCs w:val="24"/>
        </w:rPr>
        <w:t>The effects of h</w:t>
      </w:r>
      <w:r w:rsidR="004E30EE" w:rsidRPr="00994E56">
        <w:rPr>
          <w:rFonts w:ascii="Times New Roman" w:hAnsi="Times New Roman" w:cs="Times New Roman"/>
          <w:b/>
          <w:sz w:val="24"/>
          <w:szCs w:val="24"/>
        </w:rPr>
        <w:t>omework</w:t>
      </w:r>
      <w:r w:rsidR="004E30EE" w:rsidRPr="00994E56">
        <w:rPr>
          <w:rFonts w:ascii="Times New Roman" w:hAnsi="Times New Roman" w:cs="Times New Roman"/>
          <w:sz w:val="24"/>
          <w:szCs w:val="24"/>
        </w:rPr>
        <w:t>.</w:t>
      </w:r>
      <w:proofErr w:type="gramEnd"/>
      <w:r w:rsidR="004E30EE" w:rsidRPr="00994E56">
        <w:rPr>
          <w:rFonts w:ascii="Times New Roman" w:hAnsi="Times New Roman" w:cs="Times New Roman"/>
          <w:sz w:val="24"/>
          <w:szCs w:val="24"/>
        </w:rPr>
        <w:t xml:space="preserve">  </w:t>
      </w:r>
      <w:r w:rsidR="00324933" w:rsidRPr="00994E56">
        <w:rPr>
          <w:rFonts w:ascii="Times New Roman" w:hAnsi="Times New Roman" w:cs="Times New Roman"/>
          <w:sz w:val="24"/>
          <w:szCs w:val="24"/>
        </w:rPr>
        <w:t>Another</w:t>
      </w:r>
      <w:r w:rsidR="004E30EE" w:rsidRPr="00994E56">
        <w:rPr>
          <w:rFonts w:ascii="Times New Roman" w:hAnsi="Times New Roman" w:cs="Times New Roman"/>
          <w:sz w:val="24"/>
          <w:szCs w:val="24"/>
        </w:rPr>
        <w:t xml:space="preserve"> aim of the study was to examine the effects of homework.  While a very small sample, </w:t>
      </w:r>
      <w:r w:rsidR="007C335D">
        <w:rPr>
          <w:rFonts w:ascii="Times New Roman" w:hAnsi="Times New Roman" w:cs="Times New Roman"/>
          <w:sz w:val="24"/>
          <w:szCs w:val="24"/>
        </w:rPr>
        <w:t>separate graphing of SRS scores between children in the h</w:t>
      </w:r>
      <w:r w:rsidR="004E30EE" w:rsidRPr="00994E56">
        <w:rPr>
          <w:rFonts w:ascii="Times New Roman" w:hAnsi="Times New Roman" w:cs="Times New Roman"/>
          <w:sz w:val="24"/>
          <w:szCs w:val="24"/>
        </w:rPr>
        <w:t xml:space="preserve">omework group </w:t>
      </w:r>
      <w:r w:rsidR="007C335D">
        <w:rPr>
          <w:rFonts w:ascii="Times New Roman" w:hAnsi="Times New Roman" w:cs="Times New Roman"/>
          <w:sz w:val="24"/>
          <w:szCs w:val="24"/>
        </w:rPr>
        <w:t>and their counterparts without homework</w:t>
      </w:r>
      <w:r w:rsidR="004E30EE" w:rsidRPr="00994E56">
        <w:rPr>
          <w:rFonts w:ascii="Times New Roman" w:hAnsi="Times New Roman" w:cs="Times New Roman"/>
          <w:sz w:val="24"/>
          <w:szCs w:val="24"/>
        </w:rPr>
        <w:t xml:space="preserve"> indicated that both groups improved social functioning.  The results were consistent whether they were rated by parents or teachers, although </w:t>
      </w:r>
      <w:r w:rsidR="00324933" w:rsidRPr="00994E56">
        <w:rPr>
          <w:rFonts w:ascii="Times New Roman" w:hAnsi="Times New Roman" w:cs="Times New Roman"/>
          <w:sz w:val="24"/>
          <w:szCs w:val="24"/>
        </w:rPr>
        <w:t xml:space="preserve">they could not be </w:t>
      </w:r>
      <w:r w:rsidR="007C335D">
        <w:rPr>
          <w:rFonts w:ascii="Times New Roman" w:hAnsi="Times New Roman" w:cs="Times New Roman"/>
          <w:sz w:val="24"/>
          <w:szCs w:val="24"/>
        </w:rPr>
        <w:t xml:space="preserve">examined </w:t>
      </w:r>
      <w:r w:rsidR="00324933" w:rsidRPr="00994E56">
        <w:rPr>
          <w:rFonts w:ascii="Times New Roman" w:hAnsi="Times New Roman" w:cs="Times New Roman"/>
          <w:sz w:val="24"/>
          <w:szCs w:val="24"/>
        </w:rPr>
        <w:t xml:space="preserve">statistically due to </w:t>
      </w:r>
      <w:r w:rsidR="007C335D">
        <w:rPr>
          <w:rFonts w:ascii="Times New Roman" w:hAnsi="Times New Roman" w:cs="Times New Roman"/>
          <w:sz w:val="24"/>
          <w:szCs w:val="24"/>
        </w:rPr>
        <w:t>a small sample size</w:t>
      </w:r>
      <w:r w:rsidR="00324933" w:rsidRPr="00994E56">
        <w:rPr>
          <w:rFonts w:ascii="Times New Roman" w:hAnsi="Times New Roman" w:cs="Times New Roman"/>
          <w:sz w:val="24"/>
          <w:szCs w:val="24"/>
        </w:rPr>
        <w:t>.</w:t>
      </w:r>
      <w:r w:rsidR="004E30EE" w:rsidRPr="00994E56">
        <w:rPr>
          <w:rFonts w:ascii="Times New Roman" w:hAnsi="Times New Roman" w:cs="Times New Roman"/>
          <w:sz w:val="24"/>
          <w:szCs w:val="24"/>
        </w:rPr>
        <w:t xml:space="preserve">  A particularly interesting finding was that the</w:t>
      </w:r>
      <w:r w:rsidR="00324933" w:rsidRPr="00994E56">
        <w:rPr>
          <w:rFonts w:ascii="Times New Roman" w:hAnsi="Times New Roman" w:cs="Times New Roman"/>
          <w:sz w:val="24"/>
          <w:szCs w:val="24"/>
        </w:rPr>
        <w:t xml:space="preserve"> parent-rated</w:t>
      </w:r>
      <w:r w:rsidR="007C335D">
        <w:rPr>
          <w:rFonts w:ascii="Times New Roman" w:hAnsi="Times New Roman" w:cs="Times New Roman"/>
          <w:sz w:val="24"/>
          <w:szCs w:val="24"/>
        </w:rPr>
        <w:t xml:space="preserve"> SRS scores of the h</w:t>
      </w:r>
      <w:r w:rsidR="004E30EE" w:rsidRPr="00994E56">
        <w:rPr>
          <w:rFonts w:ascii="Times New Roman" w:hAnsi="Times New Roman" w:cs="Times New Roman"/>
          <w:sz w:val="24"/>
          <w:szCs w:val="24"/>
        </w:rPr>
        <w:t xml:space="preserve">omework group children </w:t>
      </w:r>
      <w:r w:rsidR="007C335D">
        <w:rPr>
          <w:rFonts w:ascii="Times New Roman" w:hAnsi="Times New Roman" w:cs="Times New Roman"/>
          <w:sz w:val="24"/>
          <w:szCs w:val="24"/>
        </w:rPr>
        <w:t xml:space="preserve">showed a larger decline </w:t>
      </w:r>
      <w:r w:rsidR="004E30EE" w:rsidRPr="00994E56">
        <w:rPr>
          <w:rFonts w:ascii="Times New Roman" w:hAnsi="Times New Roman" w:cs="Times New Roman"/>
          <w:sz w:val="24"/>
          <w:szCs w:val="24"/>
        </w:rPr>
        <w:t>(improvement)</w:t>
      </w:r>
      <w:r w:rsidR="007C335D">
        <w:rPr>
          <w:rFonts w:ascii="Times New Roman" w:hAnsi="Times New Roman" w:cs="Times New Roman"/>
          <w:sz w:val="24"/>
          <w:szCs w:val="24"/>
        </w:rPr>
        <w:t xml:space="preserve"> than </w:t>
      </w:r>
      <w:r w:rsidR="009535AA">
        <w:rPr>
          <w:rFonts w:ascii="Times New Roman" w:hAnsi="Times New Roman" w:cs="Times New Roman"/>
          <w:sz w:val="24"/>
          <w:szCs w:val="24"/>
        </w:rPr>
        <w:t>children in the no homework group</w:t>
      </w:r>
      <w:r w:rsidR="004E30EE" w:rsidRPr="00994E56">
        <w:rPr>
          <w:rFonts w:ascii="Times New Roman" w:hAnsi="Times New Roman" w:cs="Times New Roman"/>
          <w:sz w:val="24"/>
          <w:szCs w:val="24"/>
        </w:rPr>
        <w:t xml:space="preserve">.  Among many possible interpretations, it may be speculated that homework assignments influenced parents’ </w:t>
      </w:r>
      <w:r w:rsidR="004E30EE" w:rsidRPr="00994E56">
        <w:rPr>
          <w:rFonts w:ascii="Times New Roman" w:hAnsi="Times New Roman" w:cs="Times New Roman"/>
          <w:i/>
          <w:sz w:val="24"/>
          <w:szCs w:val="24"/>
        </w:rPr>
        <w:t xml:space="preserve">perception </w:t>
      </w:r>
      <w:r w:rsidR="004E30EE" w:rsidRPr="00994E56">
        <w:rPr>
          <w:rFonts w:ascii="Times New Roman" w:hAnsi="Times New Roman" w:cs="Times New Roman"/>
          <w:sz w:val="24"/>
          <w:szCs w:val="24"/>
        </w:rPr>
        <w:t>of their children’s social functioning and the</w:t>
      </w:r>
      <w:r w:rsidR="00324933" w:rsidRPr="00994E56">
        <w:rPr>
          <w:rFonts w:ascii="Times New Roman" w:hAnsi="Times New Roman" w:cs="Times New Roman"/>
          <w:sz w:val="24"/>
          <w:szCs w:val="24"/>
        </w:rPr>
        <w:t xml:space="preserve">ir </w:t>
      </w:r>
      <w:r w:rsidR="00324933" w:rsidRPr="00994E56">
        <w:rPr>
          <w:rFonts w:ascii="Times New Roman" w:hAnsi="Times New Roman" w:cs="Times New Roman"/>
          <w:i/>
          <w:sz w:val="24"/>
          <w:szCs w:val="24"/>
        </w:rPr>
        <w:t>perceived</w:t>
      </w:r>
      <w:r w:rsidR="004E30EE" w:rsidRPr="00994E56">
        <w:rPr>
          <w:rFonts w:ascii="Times New Roman" w:hAnsi="Times New Roman" w:cs="Times New Roman"/>
          <w:sz w:val="24"/>
          <w:szCs w:val="24"/>
        </w:rPr>
        <w:t xml:space="preserve"> effectiveness of the social skil</w:t>
      </w:r>
      <w:r w:rsidR="007C335D">
        <w:rPr>
          <w:rFonts w:ascii="Times New Roman" w:hAnsi="Times New Roman" w:cs="Times New Roman"/>
          <w:sz w:val="24"/>
          <w:szCs w:val="24"/>
        </w:rPr>
        <w:t xml:space="preserve">ls groups.  The </w:t>
      </w:r>
      <w:r w:rsidR="007C335D" w:rsidRPr="0009363A">
        <w:rPr>
          <w:rFonts w:ascii="Times New Roman" w:hAnsi="Times New Roman" w:cs="Times New Roman"/>
          <w:sz w:val="24"/>
          <w:szCs w:val="24"/>
        </w:rPr>
        <w:t>parents in the h</w:t>
      </w:r>
      <w:r w:rsidR="004E30EE" w:rsidRPr="0009363A">
        <w:rPr>
          <w:rFonts w:ascii="Times New Roman" w:hAnsi="Times New Roman" w:cs="Times New Roman"/>
          <w:sz w:val="24"/>
          <w:szCs w:val="24"/>
        </w:rPr>
        <w:t>omework group were asked to complete weekly assignments with their children</w:t>
      </w:r>
      <w:r w:rsidR="00D044E9" w:rsidRPr="0009363A">
        <w:rPr>
          <w:rFonts w:ascii="Times New Roman" w:hAnsi="Times New Roman" w:cs="Times New Roman"/>
          <w:sz w:val="24"/>
          <w:szCs w:val="24"/>
        </w:rPr>
        <w:t xml:space="preserve"> and thus had </w:t>
      </w:r>
      <w:r w:rsidR="007C335D" w:rsidRPr="0009363A">
        <w:rPr>
          <w:rFonts w:ascii="Times New Roman" w:hAnsi="Times New Roman" w:cs="Times New Roman"/>
          <w:sz w:val="24"/>
          <w:szCs w:val="24"/>
        </w:rPr>
        <w:t>more opportunities to observe their children’s social skills</w:t>
      </w:r>
      <w:r w:rsidR="004E30EE" w:rsidRPr="0009363A">
        <w:rPr>
          <w:rFonts w:ascii="Times New Roman" w:hAnsi="Times New Roman" w:cs="Times New Roman"/>
          <w:sz w:val="24"/>
          <w:szCs w:val="24"/>
        </w:rPr>
        <w:t>.</w:t>
      </w:r>
      <w:r w:rsidR="00D044E9" w:rsidRPr="0009363A">
        <w:rPr>
          <w:rFonts w:ascii="Times New Roman" w:hAnsi="Times New Roman" w:cs="Times New Roman"/>
          <w:sz w:val="24"/>
          <w:szCs w:val="24"/>
        </w:rPr>
        <w:t xml:space="preserve">  Increased opportunities to observe and work on </w:t>
      </w:r>
      <w:r w:rsidR="0009363A" w:rsidRPr="0009363A">
        <w:rPr>
          <w:rFonts w:ascii="Times New Roman" w:hAnsi="Times New Roman" w:cs="Times New Roman"/>
          <w:sz w:val="24"/>
          <w:szCs w:val="24"/>
        </w:rPr>
        <w:t xml:space="preserve">their </w:t>
      </w:r>
      <w:r w:rsidR="00D044E9" w:rsidRPr="0009363A">
        <w:rPr>
          <w:rFonts w:ascii="Times New Roman" w:hAnsi="Times New Roman" w:cs="Times New Roman"/>
          <w:sz w:val="24"/>
          <w:szCs w:val="24"/>
        </w:rPr>
        <w:t xml:space="preserve">children’s social skills may have </w:t>
      </w:r>
      <w:r w:rsidR="002D7520" w:rsidRPr="0009363A">
        <w:rPr>
          <w:rFonts w:ascii="Times New Roman" w:hAnsi="Times New Roman" w:cs="Times New Roman"/>
          <w:sz w:val="24"/>
          <w:szCs w:val="24"/>
        </w:rPr>
        <w:t>changed parents’ perception</w:t>
      </w:r>
      <w:r w:rsidR="00D044E9" w:rsidRPr="0009363A">
        <w:rPr>
          <w:rFonts w:ascii="Times New Roman" w:hAnsi="Times New Roman" w:cs="Times New Roman"/>
          <w:sz w:val="24"/>
          <w:szCs w:val="24"/>
        </w:rPr>
        <w:t>.</w:t>
      </w:r>
      <w:r w:rsidR="00D044E9">
        <w:rPr>
          <w:rFonts w:ascii="Times New Roman" w:hAnsi="Times New Roman" w:cs="Times New Roman"/>
          <w:sz w:val="24"/>
          <w:szCs w:val="24"/>
        </w:rPr>
        <w:t xml:space="preserve">   </w:t>
      </w:r>
      <w:r w:rsidR="004E30EE" w:rsidRPr="00994E56">
        <w:rPr>
          <w:rFonts w:ascii="Times New Roman" w:hAnsi="Times New Roman" w:cs="Times New Roman"/>
          <w:sz w:val="24"/>
          <w:szCs w:val="24"/>
        </w:rPr>
        <w:t xml:space="preserve"> </w:t>
      </w:r>
    </w:p>
    <w:p w:rsidR="004E30EE" w:rsidRPr="00994E56" w:rsidRDefault="004E30EE"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The compar</w:t>
      </w:r>
      <w:r w:rsidR="009535AA">
        <w:rPr>
          <w:rFonts w:ascii="Times New Roman" w:hAnsi="Times New Roman" w:cs="Times New Roman"/>
          <w:sz w:val="24"/>
          <w:szCs w:val="24"/>
        </w:rPr>
        <w:t>ison of SRS scores between the h</w:t>
      </w:r>
      <w:r w:rsidRPr="00994E56">
        <w:rPr>
          <w:rFonts w:ascii="Times New Roman" w:hAnsi="Times New Roman" w:cs="Times New Roman"/>
          <w:sz w:val="24"/>
          <w:szCs w:val="24"/>
        </w:rPr>
        <w:t xml:space="preserve">omework </w:t>
      </w:r>
      <w:r w:rsidR="009535AA">
        <w:rPr>
          <w:rFonts w:ascii="Times New Roman" w:hAnsi="Times New Roman" w:cs="Times New Roman"/>
          <w:sz w:val="24"/>
          <w:szCs w:val="24"/>
        </w:rPr>
        <w:t>and the no h</w:t>
      </w:r>
      <w:r w:rsidRPr="00994E56">
        <w:rPr>
          <w:rFonts w:ascii="Times New Roman" w:hAnsi="Times New Roman" w:cs="Times New Roman"/>
          <w:sz w:val="24"/>
          <w:szCs w:val="24"/>
        </w:rPr>
        <w:t>omework group</w:t>
      </w:r>
      <w:r w:rsidR="009535AA">
        <w:rPr>
          <w:rFonts w:ascii="Times New Roman" w:hAnsi="Times New Roman" w:cs="Times New Roman"/>
          <w:sz w:val="24"/>
          <w:szCs w:val="24"/>
        </w:rPr>
        <w:t>s</w:t>
      </w:r>
      <w:r w:rsidRPr="00994E56">
        <w:rPr>
          <w:rFonts w:ascii="Times New Roman" w:hAnsi="Times New Roman" w:cs="Times New Roman"/>
          <w:sz w:val="24"/>
          <w:szCs w:val="24"/>
        </w:rPr>
        <w:t xml:space="preserve"> also revealed an initial difference.  Specifically, the averag</w:t>
      </w:r>
      <w:r w:rsidR="009535AA">
        <w:rPr>
          <w:rFonts w:ascii="Times New Roman" w:hAnsi="Times New Roman" w:cs="Times New Roman"/>
          <w:sz w:val="24"/>
          <w:szCs w:val="24"/>
        </w:rPr>
        <w:t>e SRS score of children in the h</w:t>
      </w:r>
      <w:r w:rsidRPr="00994E56">
        <w:rPr>
          <w:rFonts w:ascii="Times New Roman" w:hAnsi="Times New Roman" w:cs="Times New Roman"/>
          <w:sz w:val="24"/>
          <w:szCs w:val="24"/>
        </w:rPr>
        <w:t xml:space="preserve">omework group was lower than the average </w:t>
      </w:r>
      <w:r w:rsidR="00324933" w:rsidRPr="00994E56">
        <w:rPr>
          <w:rFonts w:ascii="Times New Roman" w:hAnsi="Times New Roman" w:cs="Times New Roman"/>
          <w:sz w:val="24"/>
          <w:szCs w:val="24"/>
        </w:rPr>
        <w:t>score of</w:t>
      </w:r>
      <w:r w:rsidR="009535AA">
        <w:rPr>
          <w:rFonts w:ascii="Times New Roman" w:hAnsi="Times New Roman" w:cs="Times New Roman"/>
          <w:sz w:val="24"/>
          <w:szCs w:val="24"/>
        </w:rPr>
        <w:t xml:space="preserve"> the no h</w:t>
      </w:r>
      <w:r w:rsidRPr="00994E56">
        <w:rPr>
          <w:rFonts w:ascii="Times New Roman" w:hAnsi="Times New Roman" w:cs="Times New Roman"/>
          <w:sz w:val="24"/>
          <w:szCs w:val="24"/>
        </w:rPr>
        <w:t>omework group during the pre-treatment period.  There is no explanation for this initial difference, because the participants were randomly assigned to either group.</w:t>
      </w:r>
    </w:p>
    <w:p w:rsidR="004E30EE" w:rsidRPr="00994E56" w:rsidRDefault="009535AA" w:rsidP="00A8068B">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The b</w:t>
      </w:r>
      <w:r w:rsidR="004E30EE" w:rsidRPr="00994E56">
        <w:rPr>
          <w:rFonts w:ascii="Times New Roman" w:hAnsi="Times New Roman" w:cs="Times New Roman"/>
          <w:sz w:val="24"/>
          <w:szCs w:val="24"/>
        </w:rPr>
        <w:t xml:space="preserve">ehavioral observation </w:t>
      </w:r>
      <w:r>
        <w:rPr>
          <w:rFonts w:ascii="Times New Roman" w:hAnsi="Times New Roman" w:cs="Times New Roman"/>
          <w:sz w:val="24"/>
          <w:szCs w:val="24"/>
        </w:rPr>
        <w:t xml:space="preserve">during </w:t>
      </w:r>
      <w:r w:rsidR="004E30EE" w:rsidRPr="00994E56">
        <w:rPr>
          <w:rFonts w:ascii="Times New Roman" w:hAnsi="Times New Roman" w:cs="Times New Roman"/>
          <w:sz w:val="24"/>
          <w:szCs w:val="24"/>
        </w:rPr>
        <w:t xml:space="preserve">social skills group </w:t>
      </w:r>
      <w:r>
        <w:rPr>
          <w:rFonts w:ascii="Times New Roman" w:hAnsi="Times New Roman" w:cs="Times New Roman"/>
          <w:sz w:val="24"/>
          <w:szCs w:val="24"/>
        </w:rPr>
        <w:t xml:space="preserve">free play </w:t>
      </w:r>
      <w:r w:rsidR="004E30EE" w:rsidRPr="00994E56">
        <w:rPr>
          <w:rFonts w:ascii="Times New Roman" w:hAnsi="Times New Roman" w:cs="Times New Roman"/>
          <w:sz w:val="24"/>
          <w:szCs w:val="24"/>
        </w:rPr>
        <w:t>showed no difference</w:t>
      </w:r>
      <w:r>
        <w:rPr>
          <w:rFonts w:ascii="Times New Roman" w:hAnsi="Times New Roman" w:cs="Times New Roman"/>
          <w:sz w:val="24"/>
          <w:szCs w:val="24"/>
        </w:rPr>
        <w:t xml:space="preserve"> between the homework and no homework groups</w:t>
      </w:r>
      <w:r w:rsidR="004E30EE" w:rsidRPr="00994E56">
        <w:rPr>
          <w:rFonts w:ascii="Times New Roman" w:hAnsi="Times New Roman" w:cs="Times New Roman"/>
          <w:sz w:val="24"/>
          <w:szCs w:val="24"/>
        </w:rPr>
        <w:t xml:space="preserve"> in terms of their rates of engagement, social interaction, and proximity with peers.  There is no evidence to </w:t>
      </w:r>
      <w:r>
        <w:rPr>
          <w:rFonts w:ascii="Times New Roman" w:hAnsi="Times New Roman" w:cs="Times New Roman"/>
          <w:sz w:val="24"/>
          <w:szCs w:val="24"/>
        </w:rPr>
        <w:t>claim that homework had</w:t>
      </w:r>
      <w:r w:rsidR="004E30EE" w:rsidRPr="00994E56">
        <w:rPr>
          <w:rFonts w:ascii="Times New Roman" w:hAnsi="Times New Roman" w:cs="Times New Roman"/>
          <w:sz w:val="24"/>
          <w:szCs w:val="24"/>
        </w:rPr>
        <w:t xml:space="preserve"> an impact on children’s social behaviors</w:t>
      </w:r>
      <w:r w:rsidR="00466D33">
        <w:rPr>
          <w:rFonts w:ascii="Times New Roman" w:hAnsi="Times New Roman" w:cs="Times New Roman"/>
          <w:sz w:val="24"/>
          <w:szCs w:val="24"/>
        </w:rPr>
        <w:t xml:space="preserve"> seen in social skills group’s free play</w:t>
      </w:r>
      <w:r w:rsidR="004E30EE" w:rsidRPr="00994E56">
        <w:rPr>
          <w:rFonts w:ascii="Times New Roman" w:hAnsi="Times New Roman" w:cs="Times New Roman"/>
          <w:sz w:val="24"/>
          <w:szCs w:val="24"/>
        </w:rPr>
        <w:t>.</w:t>
      </w:r>
      <w:r w:rsidR="00466D33">
        <w:rPr>
          <w:rFonts w:ascii="Times New Roman" w:hAnsi="Times New Roman" w:cs="Times New Roman"/>
          <w:sz w:val="24"/>
          <w:szCs w:val="24"/>
        </w:rPr>
        <w:t xml:space="preserve">  The comparison of social behaviors in classroom free play produced similar but slightly different results.  </w:t>
      </w:r>
      <w:r w:rsidR="00794809">
        <w:rPr>
          <w:rFonts w:ascii="Times New Roman" w:hAnsi="Times New Roman" w:cs="Times New Roman"/>
          <w:sz w:val="24"/>
          <w:szCs w:val="24"/>
        </w:rPr>
        <w:t>The rate of</w:t>
      </w:r>
      <w:r w:rsidR="00B1149F">
        <w:rPr>
          <w:rFonts w:ascii="Times New Roman" w:hAnsi="Times New Roman" w:cs="Times New Roman"/>
          <w:sz w:val="24"/>
          <w:szCs w:val="24"/>
        </w:rPr>
        <w:t xml:space="preserve"> engagement and the rate of social interaction were comparable between the </w:t>
      </w:r>
      <w:r>
        <w:rPr>
          <w:rFonts w:ascii="Times New Roman" w:hAnsi="Times New Roman" w:cs="Times New Roman"/>
          <w:sz w:val="24"/>
          <w:szCs w:val="24"/>
        </w:rPr>
        <w:t>homework and no homework</w:t>
      </w:r>
      <w:r w:rsidR="00B1149F">
        <w:rPr>
          <w:rFonts w:ascii="Times New Roman" w:hAnsi="Times New Roman" w:cs="Times New Roman"/>
          <w:sz w:val="24"/>
          <w:szCs w:val="24"/>
        </w:rPr>
        <w:t xml:space="preserve"> gro</w:t>
      </w:r>
      <w:r>
        <w:rPr>
          <w:rFonts w:ascii="Times New Roman" w:hAnsi="Times New Roman" w:cs="Times New Roman"/>
          <w:sz w:val="24"/>
          <w:szCs w:val="24"/>
        </w:rPr>
        <w:t>ups.  However, children in the enhanced social s</w:t>
      </w:r>
      <w:r w:rsidR="00B1149F">
        <w:rPr>
          <w:rFonts w:ascii="Times New Roman" w:hAnsi="Times New Roman" w:cs="Times New Roman"/>
          <w:sz w:val="24"/>
          <w:szCs w:val="24"/>
        </w:rPr>
        <w:t>kills (homework) group showed larger improvement in sociability ratings.  In other w</w:t>
      </w:r>
      <w:r>
        <w:rPr>
          <w:rFonts w:ascii="Times New Roman" w:hAnsi="Times New Roman" w:cs="Times New Roman"/>
          <w:sz w:val="24"/>
          <w:szCs w:val="24"/>
        </w:rPr>
        <w:t>ords, children in the homework</w:t>
      </w:r>
      <w:r w:rsidR="00B1149F">
        <w:rPr>
          <w:rFonts w:ascii="Times New Roman" w:hAnsi="Times New Roman" w:cs="Times New Roman"/>
          <w:sz w:val="24"/>
          <w:szCs w:val="24"/>
        </w:rPr>
        <w:t xml:space="preserve"> group looked more socia</w:t>
      </w:r>
      <w:r>
        <w:rPr>
          <w:rFonts w:ascii="Times New Roman" w:hAnsi="Times New Roman" w:cs="Times New Roman"/>
          <w:sz w:val="24"/>
          <w:szCs w:val="24"/>
        </w:rPr>
        <w:t>l</w:t>
      </w:r>
      <w:r w:rsidR="00B1149F">
        <w:rPr>
          <w:rFonts w:ascii="Times New Roman" w:hAnsi="Times New Roman" w:cs="Times New Roman"/>
          <w:sz w:val="24"/>
          <w:szCs w:val="24"/>
        </w:rPr>
        <w:t xml:space="preserve"> during classroom free play compared to children in the </w:t>
      </w:r>
      <w:r>
        <w:rPr>
          <w:rFonts w:ascii="Times New Roman" w:hAnsi="Times New Roman" w:cs="Times New Roman"/>
          <w:sz w:val="24"/>
          <w:szCs w:val="24"/>
        </w:rPr>
        <w:t>no homework group</w:t>
      </w:r>
      <w:r w:rsidR="00B1149F">
        <w:rPr>
          <w:rFonts w:ascii="Times New Roman" w:hAnsi="Times New Roman" w:cs="Times New Roman"/>
          <w:sz w:val="24"/>
          <w:szCs w:val="24"/>
        </w:rPr>
        <w:t xml:space="preserve">.  </w:t>
      </w:r>
      <w:r w:rsidR="004E30EE" w:rsidRPr="00994E56">
        <w:rPr>
          <w:rFonts w:ascii="Times New Roman" w:hAnsi="Times New Roman" w:cs="Times New Roman"/>
          <w:sz w:val="24"/>
          <w:szCs w:val="24"/>
        </w:rPr>
        <w:t>Finally, it should be noted that homework was created and delivered by the researcher.  A different result may have been seen if the social skills group instructors created homework.  That way, the content of homework may be more relevant to social skills group activities and the group instructors may be more invested</w:t>
      </w:r>
      <w:r w:rsidR="00324933" w:rsidRPr="00994E56">
        <w:rPr>
          <w:rFonts w:ascii="Times New Roman" w:hAnsi="Times New Roman" w:cs="Times New Roman"/>
          <w:sz w:val="24"/>
          <w:szCs w:val="24"/>
        </w:rPr>
        <w:t xml:space="preserve"> in making homework effective</w:t>
      </w:r>
      <w:r w:rsidR="004E30EE" w:rsidRPr="00994E56">
        <w:rPr>
          <w:rFonts w:ascii="Times New Roman" w:hAnsi="Times New Roman" w:cs="Times New Roman"/>
          <w:sz w:val="24"/>
          <w:szCs w:val="24"/>
        </w:rPr>
        <w:t xml:space="preserve">.   </w:t>
      </w:r>
      <w:r w:rsidR="004E30EE" w:rsidRPr="00994E56">
        <w:rPr>
          <w:rFonts w:ascii="Times New Roman" w:hAnsi="Times New Roman" w:cs="Times New Roman"/>
          <w:i/>
          <w:sz w:val="24"/>
          <w:szCs w:val="24"/>
        </w:rPr>
        <w:t xml:space="preserve"> </w:t>
      </w:r>
    </w:p>
    <w:p w:rsidR="004E30EE" w:rsidRPr="00994E56" w:rsidRDefault="004E30EE" w:rsidP="00A8068B">
      <w:pPr>
        <w:spacing w:after="0" w:line="480" w:lineRule="auto"/>
        <w:ind w:firstLine="720"/>
        <w:rPr>
          <w:rFonts w:ascii="Times New Roman" w:hAnsi="Times New Roman" w:cs="Times New Roman"/>
          <w:sz w:val="24"/>
          <w:szCs w:val="24"/>
        </w:rPr>
      </w:pPr>
      <w:proofErr w:type="gramStart"/>
      <w:r w:rsidRPr="00994E56">
        <w:rPr>
          <w:rFonts w:ascii="Times New Roman" w:hAnsi="Times New Roman" w:cs="Times New Roman"/>
          <w:b/>
          <w:sz w:val="24"/>
          <w:szCs w:val="24"/>
        </w:rPr>
        <w:t>Limitations</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The present study was designed as a program evaluation of the existing social skills intervention</w:t>
      </w:r>
      <w:r w:rsidR="0049048F">
        <w:rPr>
          <w:rFonts w:ascii="Times New Roman" w:hAnsi="Times New Roman" w:cs="Times New Roman"/>
          <w:sz w:val="24"/>
          <w:szCs w:val="24"/>
        </w:rPr>
        <w:t xml:space="preserve"> program</w:t>
      </w:r>
      <w:r w:rsidRPr="00994E56">
        <w:rPr>
          <w:rFonts w:ascii="Times New Roman" w:hAnsi="Times New Roman" w:cs="Times New Roman"/>
          <w:sz w:val="24"/>
          <w:szCs w:val="24"/>
        </w:rPr>
        <w:t xml:space="preserve"> and thus contained many methodological issues and limitations.  </w:t>
      </w:r>
      <w:proofErr w:type="gramStart"/>
      <w:r w:rsidRPr="00994E56">
        <w:rPr>
          <w:rFonts w:ascii="Times New Roman" w:hAnsi="Times New Roman" w:cs="Times New Roman"/>
          <w:sz w:val="24"/>
          <w:szCs w:val="24"/>
        </w:rPr>
        <w:t>The small sample size (14 participants) and</w:t>
      </w:r>
      <w:r w:rsidR="002D7520">
        <w:rPr>
          <w:rFonts w:ascii="Times New Roman" w:hAnsi="Times New Roman" w:cs="Times New Roman"/>
          <w:sz w:val="24"/>
          <w:szCs w:val="24"/>
        </w:rPr>
        <w:t xml:space="preserve"> the </w:t>
      </w:r>
      <w:r w:rsidRPr="00994E56">
        <w:rPr>
          <w:rFonts w:ascii="Times New Roman" w:hAnsi="Times New Roman" w:cs="Times New Roman"/>
          <w:sz w:val="24"/>
          <w:szCs w:val="24"/>
        </w:rPr>
        <w:t xml:space="preserve">diagnostic diversity of the participants (e.g., autism, developmental delays, no diagnosis) limit </w:t>
      </w:r>
      <w:r w:rsidR="008028DA">
        <w:rPr>
          <w:rFonts w:ascii="Times New Roman" w:hAnsi="Times New Roman" w:cs="Times New Roman"/>
          <w:sz w:val="24"/>
          <w:szCs w:val="24"/>
        </w:rPr>
        <w:t>generalization</w:t>
      </w:r>
      <w:r w:rsidRPr="00994E56">
        <w:rPr>
          <w:rFonts w:ascii="Times New Roman" w:hAnsi="Times New Roman" w:cs="Times New Roman"/>
          <w:sz w:val="24"/>
          <w:szCs w:val="24"/>
        </w:rPr>
        <w:t xml:space="preserve"> of </w:t>
      </w:r>
      <w:r w:rsidR="002D7520">
        <w:rPr>
          <w:rFonts w:ascii="Times New Roman" w:hAnsi="Times New Roman" w:cs="Times New Roman"/>
          <w:sz w:val="24"/>
          <w:szCs w:val="24"/>
        </w:rPr>
        <w:t xml:space="preserve">the </w:t>
      </w:r>
      <w:r w:rsidRPr="00994E56">
        <w:rPr>
          <w:rFonts w:ascii="Times New Roman" w:hAnsi="Times New Roman" w:cs="Times New Roman"/>
          <w:sz w:val="24"/>
          <w:szCs w:val="24"/>
        </w:rPr>
        <w:t>findings outside of the study sample.</w:t>
      </w:r>
      <w:proofErr w:type="gramEnd"/>
      <w:r w:rsidRPr="00994E56">
        <w:rPr>
          <w:rFonts w:ascii="Times New Roman" w:hAnsi="Times New Roman" w:cs="Times New Roman"/>
          <w:sz w:val="24"/>
          <w:szCs w:val="24"/>
        </w:rPr>
        <w:t xml:space="preserve">  In addition, </w:t>
      </w:r>
      <w:r w:rsidR="008028DA">
        <w:rPr>
          <w:rFonts w:ascii="Times New Roman" w:hAnsi="Times New Roman" w:cs="Times New Roman"/>
          <w:sz w:val="24"/>
          <w:szCs w:val="24"/>
        </w:rPr>
        <w:t>student characteristics in terms of age, skill deficits, and disability were diverse</w:t>
      </w:r>
      <w:r w:rsidRPr="00994E56">
        <w:rPr>
          <w:rFonts w:ascii="Times New Roman" w:hAnsi="Times New Roman" w:cs="Times New Roman"/>
          <w:sz w:val="24"/>
          <w:szCs w:val="24"/>
        </w:rPr>
        <w:t xml:space="preserve"> among the three social skills groups.  The Monday and Friday groups had all preschool-age children and the Wednesday group had kindergarten-age students, and </w:t>
      </w:r>
      <w:r w:rsidR="002D7520">
        <w:rPr>
          <w:rFonts w:ascii="Times New Roman" w:hAnsi="Times New Roman" w:cs="Times New Roman"/>
          <w:sz w:val="24"/>
          <w:szCs w:val="24"/>
        </w:rPr>
        <w:t xml:space="preserve">as a result the </w:t>
      </w:r>
      <w:r w:rsidR="00BB0037" w:rsidRPr="00994E56">
        <w:rPr>
          <w:rFonts w:ascii="Times New Roman" w:hAnsi="Times New Roman" w:cs="Times New Roman"/>
          <w:sz w:val="24"/>
          <w:szCs w:val="24"/>
        </w:rPr>
        <w:t xml:space="preserve">types of </w:t>
      </w:r>
      <w:r w:rsidRPr="00994E56">
        <w:rPr>
          <w:rFonts w:ascii="Times New Roman" w:hAnsi="Times New Roman" w:cs="Times New Roman"/>
          <w:sz w:val="24"/>
          <w:szCs w:val="24"/>
        </w:rPr>
        <w:t xml:space="preserve">social skill </w:t>
      </w:r>
      <w:r w:rsidR="00BB0037" w:rsidRPr="00994E56">
        <w:rPr>
          <w:rFonts w:ascii="Times New Roman" w:hAnsi="Times New Roman" w:cs="Times New Roman"/>
          <w:sz w:val="24"/>
          <w:szCs w:val="24"/>
        </w:rPr>
        <w:t>deficits differed from one group to another</w:t>
      </w:r>
      <w:r w:rsidRPr="00994E56">
        <w:rPr>
          <w:rFonts w:ascii="Times New Roman" w:hAnsi="Times New Roman" w:cs="Times New Roman"/>
          <w:sz w:val="24"/>
          <w:szCs w:val="24"/>
        </w:rPr>
        <w:t xml:space="preserve">.  The unique configuration of each group </w:t>
      </w:r>
      <w:r w:rsidR="002D7520">
        <w:rPr>
          <w:rFonts w:ascii="Times New Roman" w:hAnsi="Times New Roman" w:cs="Times New Roman"/>
          <w:sz w:val="24"/>
          <w:szCs w:val="24"/>
        </w:rPr>
        <w:t>makes it difficult to draw</w:t>
      </w:r>
      <w:r w:rsidRPr="00994E56">
        <w:rPr>
          <w:rFonts w:ascii="Times New Roman" w:hAnsi="Times New Roman" w:cs="Times New Roman"/>
          <w:sz w:val="24"/>
          <w:szCs w:val="24"/>
        </w:rPr>
        <w:t xml:space="preserve"> general conclusions </w:t>
      </w:r>
      <w:r w:rsidR="002D0D2A" w:rsidRPr="00994E56">
        <w:rPr>
          <w:rFonts w:ascii="Times New Roman" w:hAnsi="Times New Roman" w:cs="Times New Roman"/>
          <w:sz w:val="24"/>
          <w:szCs w:val="24"/>
        </w:rPr>
        <w:t>on</w:t>
      </w:r>
      <w:r w:rsidRPr="00994E56">
        <w:rPr>
          <w:rFonts w:ascii="Times New Roman" w:hAnsi="Times New Roman" w:cs="Times New Roman"/>
          <w:sz w:val="24"/>
          <w:szCs w:val="24"/>
        </w:rPr>
        <w:t xml:space="preserve"> the findings.  Further, the Social Responsiveness Scale may not have been the best instrument to assess social functioning, given </w:t>
      </w:r>
      <w:r w:rsidRPr="00994E56">
        <w:rPr>
          <w:rFonts w:ascii="Times New Roman" w:hAnsi="Times New Roman" w:cs="Times New Roman"/>
          <w:sz w:val="24"/>
          <w:szCs w:val="24"/>
        </w:rPr>
        <w:lastRenderedPageBreak/>
        <w:t xml:space="preserve">the diversity of the participants </w:t>
      </w:r>
      <w:r w:rsidR="002D7520">
        <w:rPr>
          <w:rFonts w:ascii="Times New Roman" w:hAnsi="Times New Roman" w:cs="Times New Roman"/>
          <w:sz w:val="24"/>
          <w:szCs w:val="24"/>
        </w:rPr>
        <w:t xml:space="preserve">(some of whom </w:t>
      </w:r>
      <w:r w:rsidRPr="00994E56">
        <w:rPr>
          <w:rFonts w:ascii="Times New Roman" w:hAnsi="Times New Roman" w:cs="Times New Roman"/>
          <w:sz w:val="24"/>
          <w:szCs w:val="24"/>
        </w:rPr>
        <w:t>did not have a diagnosis of autism in the present study</w:t>
      </w:r>
      <w:r w:rsidR="002D7520">
        <w:rPr>
          <w:rFonts w:ascii="Times New Roman" w:hAnsi="Times New Roman" w:cs="Times New Roman"/>
          <w:sz w:val="24"/>
          <w:szCs w:val="24"/>
        </w:rPr>
        <w:t>)</w:t>
      </w:r>
      <w:r w:rsidRPr="00994E56">
        <w:rPr>
          <w:rFonts w:ascii="Times New Roman" w:hAnsi="Times New Roman" w:cs="Times New Roman"/>
          <w:sz w:val="24"/>
          <w:szCs w:val="24"/>
        </w:rPr>
        <w:t>.  Of course, the four types of measures used in the present study (individual objective ratings, behavioral observation</w:t>
      </w:r>
      <w:r w:rsidR="002D0D2A" w:rsidRPr="00994E56">
        <w:rPr>
          <w:rFonts w:ascii="Times New Roman" w:hAnsi="Times New Roman" w:cs="Times New Roman"/>
          <w:sz w:val="24"/>
          <w:szCs w:val="24"/>
        </w:rPr>
        <w:t xml:space="preserve"> in free play</w:t>
      </w:r>
      <w:r w:rsidRPr="00994E56">
        <w:rPr>
          <w:rFonts w:ascii="Times New Roman" w:hAnsi="Times New Roman" w:cs="Times New Roman"/>
          <w:sz w:val="24"/>
          <w:szCs w:val="24"/>
        </w:rPr>
        <w:t xml:space="preserve">, SRS, and parent feedback) may not have captured all of the positive impacts that the social skills groups had on children and their parents.  For example, the Wednesday group focused on social-cognitive skills such as flexible thinking and social problem solving, which may or may not be reflected in the present study’s </w:t>
      </w:r>
      <w:r w:rsidR="002D7520">
        <w:rPr>
          <w:rFonts w:ascii="Times New Roman" w:hAnsi="Times New Roman" w:cs="Times New Roman"/>
          <w:sz w:val="24"/>
          <w:szCs w:val="24"/>
        </w:rPr>
        <w:t>outcome</w:t>
      </w:r>
      <w:r w:rsidRPr="00994E56">
        <w:rPr>
          <w:rFonts w:ascii="Times New Roman" w:hAnsi="Times New Roman" w:cs="Times New Roman"/>
          <w:sz w:val="24"/>
          <w:szCs w:val="24"/>
        </w:rPr>
        <w:t xml:space="preserve"> measures.   </w:t>
      </w:r>
    </w:p>
    <w:p w:rsidR="004E30EE" w:rsidRPr="00994E56" w:rsidRDefault="004E30EE" w:rsidP="00A8068B">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 xml:space="preserve">A caution is </w:t>
      </w:r>
      <w:r w:rsidR="0049048F">
        <w:rPr>
          <w:rFonts w:ascii="Times New Roman" w:hAnsi="Times New Roman" w:cs="Times New Roman"/>
          <w:sz w:val="24"/>
          <w:szCs w:val="24"/>
        </w:rPr>
        <w:t>r</w:t>
      </w:r>
      <w:r w:rsidRPr="00994E56">
        <w:rPr>
          <w:rFonts w:ascii="Times New Roman" w:hAnsi="Times New Roman" w:cs="Times New Roman"/>
          <w:sz w:val="24"/>
          <w:szCs w:val="24"/>
        </w:rPr>
        <w:t xml:space="preserve">equired when </w:t>
      </w:r>
      <w:r w:rsidR="0049048F">
        <w:rPr>
          <w:rFonts w:ascii="Times New Roman" w:hAnsi="Times New Roman" w:cs="Times New Roman"/>
          <w:sz w:val="24"/>
          <w:szCs w:val="24"/>
        </w:rPr>
        <w:t>trying to infer</w:t>
      </w:r>
      <w:r w:rsidRPr="00994E56">
        <w:rPr>
          <w:rFonts w:ascii="Times New Roman" w:hAnsi="Times New Roman" w:cs="Times New Roman"/>
          <w:sz w:val="24"/>
          <w:szCs w:val="24"/>
        </w:rPr>
        <w:t xml:space="preserve"> the source of the participants’ positive </w:t>
      </w:r>
      <w:r w:rsidR="002D0D2A" w:rsidRPr="00994E56">
        <w:rPr>
          <w:rFonts w:ascii="Times New Roman" w:hAnsi="Times New Roman" w:cs="Times New Roman"/>
          <w:sz w:val="24"/>
          <w:szCs w:val="24"/>
        </w:rPr>
        <w:t xml:space="preserve">behavior </w:t>
      </w:r>
      <w:r w:rsidRPr="00994E56">
        <w:rPr>
          <w:rFonts w:ascii="Times New Roman" w:hAnsi="Times New Roman" w:cs="Times New Roman"/>
          <w:sz w:val="24"/>
          <w:szCs w:val="24"/>
        </w:rPr>
        <w:t xml:space="preserve">change.  </w:t>
      </w:r>
      <w:r w:rsidR="002D7520">
        <w:rPr>
          <w:rFonts w:ascii="Times New Roman" w:hAnsi="Times New Roman" w:cs="Times New Roman"/>
          <w:sz w:val="24"/>
          <w:szCs w:val="24"/>
        </w:rPr>
        <w:t xml:space="preserve">In addition to </w:t>
      </w:r>
      <w:r w:rsidR="002D7520" w:rsidRPr="00994E56">
        <w:rPr>
          <w:rFonts w:ascii="Times New Roman" w:hAnsi="Times New Roman" w:cs="Times New Roman"/>
          <w:sz w:val="24"/>
          <w:szCs w:val="24"/>
        </w:rPr>
        <w:t xml:space="preserve">receiving the social skills group </w:t>
      </w:r>
      <w:proofErr w:type="gramStart"/>
      <w:r w:rsidR="002D7520" w:rsidRPr="00994E56">
        <w:rPr>
          <w:rFonts w:ascii="Times New Roman" w:hAnsi="Times New Roman" w:cs="Times New Roman"/>
          <w:sz w:val="24"/>
          <w:szCs w:val="24"/>
        </w:rPr>
        <w:t>lessons</w:t>
      </w:r>
      <w:r w:rsidR="002D7520">
        <w:rPr>
          <w:rFonts w:ascii="Times New Roman" w:hAnsi="Times New Roman" w:cs="Times New Roman"/>
          <w:sz w:val="24"/>
          <w:szCs w:val="24"/>
        </w:rPr>
        <w:t>,</w:t>
      </w:r>
      <w:proofErr w:type="gramEnd"/>
      <w:r w:rsidR="002D7520">
        <w:rPr>
          <w:rFonts w:ascii="Times New Roman" w:hAnsi="Times New Roman" w:cs="Times New Roman"/>
          <w:sz w:val="24"/>
          <w:szCs w:val="24"/>
        </w:rPr>
        <w:t xml:space="preserve"> a</w:t>
      </w:r>
      <w:r w:rsidRPr="00994E56">
        <w:rPr>
          <w:rFonts w:ascii="Times New Roman" w:hAnsi="Times New Roman" w:cs="Times New Roman"/>
          <w:sz w:val="24"/>
          <w:szCs w:val="24"/>
        </w:rPr>
        <w:t xml:space="preserve">ll of the participants in this study attended a public </w:t>
      </w:r>
      <w:r w:rsidR="002D7520">
        <w:rPr>
          <w:rFonts w:ascii="Times New Roman" w:hAnsi="Times New Roman" w:cs="Times New Roman"/>
          <w:sz w:val="24"/>
          <w:szCs w:val="24"/>
        </w:rPr>
        <w:t>early intervention</w:t>
      </w:r>
      <w:r w:rsidRPr="00994E56">
        <w:rPr>
          <w:rFonts w:ascii="Times New Roman" w:hAnsi="Times New Roman" w:cs="Times New Roman"/>
          <w:sz w:val="24"/>
          <w:szCs w:val="24"/>
        </w:rPr>
        <w:t xml:space="preserve"> program</w:t>
      </w:r>
      <w:r w:rsidR="002D7520">
        <w:rPr>
          <w:rFonts w:ascii="Times New Roman" w:hAnsi="Times New Roman" w:cs="Times New Roman"/>
          <w:sz w:val="24"/>
          <w:szCs w:val="24"/>
        </w:rPr>
        <w:t xml:space="preserve">.  </w:t>
      </w:r>
      <w:r w:rsidRPr="00994E56">
        <w:rPr>
          <w:rFonts w:ascii="Times New Roman" w:hAnsi="Times New Roman" w:cs="Times New Roman"/>
          <w:sz w:val="24"/>
          <w:szCs w:val="24"/>
        </w:rPr>
        <w:t xml:space="preserve">The </w:t>
      </w:r>
      <w:r w:rsidR="002D7520">
        <w:rPr>
          <w:rFonts w:ascii="Times New Roman" w:hAnsi="Times New Roman" w:cs="Times New Roman"/>
          <w:sz w:val="24"/>
          <w:szCs w:val="24"/>
        </w:rPr>
        <w:t>early intervention</w:t>
      </w:r>
      <w:r w:rsidRPr="00994E56">
        <w:rPr>
          <w:rFonts w:ascii="Times New Roman" w:hAnsi="Times New Roman" w:cs="Times New Roman"/>
          <w:sz w:val="24"/>
          <w:szCs w:val="24"/>
        </w:rPr>
        <w:t xml:space="preserve"> program as well as other </w:t>
      </w:r>
      <w:r w:rsidR="002D0D2A" w:rsidRPr="00994E56">
        <w:rPr>
          <w:rFonts w:ascii="Times New Roman" w:hAnsi="Times New Roman" w:cs="Times New Roman"/>
          <w:sz w:val="24"/>
          <w:szCs w:val="24"/>
        </w:rPr>
        <w:t xml:space="preserve">parent-arranged </w:t>
      </w:r>
      <w:r w:rsidRPr="00994E56">
        <w:rPr>
          <w:rFonts w:ascii="Times New Roman" w:hAnsi="Times New Roman" w:cs="Times New Roman"/>
          <w:sz w:val="24"/>
          <w:szCs w:val="24"/>
        </w:rPr>
        <w:t xml:space="preserve">community activities provided </w:t>
      </w:r>
      <w:r w:rsidR="002D7520">
        <w:rPr>
          <w:rFonts w:ascii="Times New Roman" w:hAnsi="Times New Roman" w:cs="Times New Roman"/>
          <w:sz w:val="24"/>
          <w:szCs w:val="24"/>
        </w:rPr>
        <w:t xml:space="preserve">additional </w:t>
      </w:r>
      <w:r w:rsidRPr="00994E56">
        <w:rPr>
          <w:rFonts w:ascii="Times New Roman" w:hAnsi="Times New Roman" w:cs="Times New Roman"/>
          <w:sz w:val="24"/>
          <w:szCs w:val="24"/>
        </w:rPr>
        <w:t xml:space="preserve">socialization opportunities for the participants to improve their social skills.  Further, simply providing additional socialization opportunities without explicit social skills instruction, role play, and skill practice opportunities could have been enough to produce positive changes.  Thus, the results of the current study may not be attributed to the effects of social skills groups alone.  It is more likely that a combination of various socialization opportunities, including social skills groups, preschool and kindergarten class, and community activities, has resulted in the behavior change. </w:t>
      </w:r>
    </w:p>
    <w:p w:rsidR="002F3083" w:rsidRPr="00994E56" w:rsidRDefault="002F3083" w:rsidP="00A8068B">
      <w:pPr>
        <w:spacing w:after="0" w:line="480" w:lineRule="auto"/>
        <w:rPr>
          <w:rFonts w:ascii="Times New Roman" w:hAnsi="Times New Roman" w:cs="Times New Roman"/>
          <w:b/>
          <w:sz w:val="24"/>
          <w:szCs w:val="24"/>
        </w:rPr>
      </w:pPr>
    </w:p>
    <w:p w:rsidR="004E30EE" w:rsidRPr="00994E56" w:rsidRDefault="004E30EE" w:rsidP="00A8068B">
      <w:pPr>
        <w:spacing w:after="0" w:line="480" w:lineRule="auto"/>
        <w:rPr>
          <w:rFonts w:ascii="Times New Roman" w:hAnsi="Times New Roman" w:cs="Times New Roman"/>
          <w:b/>
          <w:sz w:val="24"/>
          <w:szCs w:val="24"/>
        </w:rPr>
      </w:pPr>
      <w:r w:rsidRPr="00994E56">
        <w:rPr>
          <w:rFonts w:ascii="Times New Roman" w:hAnsi="Times New Roman" w:cs="Times New Roman"/>
          <w:b/>
          <w:sz w:val="24"/>
          <w:szCs w:val="24"/>
        </w:rPr>
        <w:t>Practical Implications</w:t>
      </w:r>
    </w:p>
    <w:p w:rsidR="004E30EE" w:rsidRPr="00994E56" w:rsidRDefault="000762F5" w:rsidP="00A8068B">
      <w:pPr>
        <w:spacing w:after="0" w:line="480" w:lineRule="auto"/>
        <w:ind w:firstLine="720"/>
        <w:rPr>
          <w:rFonts w:ascii="Times New Roman" w:hAnsi="Times New Roman" w:cs="Times New Roman"/>
          <w:sz w:val="24"/>
          <w:szCs w:val="24"/>
        </w:rPr>
      </w:pPr>
      <w:proofErr w:type="gramStart"/>
      <w:r w:rsidRPr="00994E56">
        <w:rPr>
          <w:rFonts w:ascii="Times New Roman" w:hAnsi="Times New Roman" w:cs="Times New Roman"/>
          <w:b/>
          <w:sz w:val="24"/>
          <w:szCs w:val="24"/>
        </w:rPr>
        <w:t>Activity p</w:t>
      </w:r>
      <w:r w:rsidR="004E30EE" w:rsidRPr="00994E56">
        <w:rPr>
          <w:rFonts w:ascii="Times New Roman" w:hAnsi="Times New Roman" w:cs="Times New Roman"/>
          <w:b/>
          <w:sz w:val="24"/>
          <w:szCs w:val="24"/>
        </w:rPr>
        <w:t xml:space="preserve">lanning and </w:t>
      </w:r>
      <w:r w:rsidRPr="00994E56">
        <w:rPr>
          <w:rFonts w:ascii="Times New Roman" w:hAnsi="Times New Roman" w:cs="Times New Roman"/>
          <w:b/>
          <w:sz w:val="24"/>
          <w:szCs w:val="24"/>
        </w:rPr>
        <w:t>i</w:t>
      </w:r>
      <w:r w:rsidR="004E30EE" w:rsidRPr="00994E56">
        <w:rPr>
          <w:rFonts w:ascii="Times New Roman" w:hAnsi="Times New Roman" w:cs="Times New Roman"/>
          <w:b/>
          <w:sz w:val="24"/>
          <w:szCs w:val="24"/>
        </w:rPr>
        <w:t>mplementation</w:t>
      </w:r>
      <w:r w:rsidR="004E30EE" w:rsidRPr="00994E56">
        <w:rPr>
          <w:rFonts w:ascii="Times New Roman" w:hAnsi="Times New Roman" w:cs="Times New Roman"/>
          <w:sz w:val="24"/>
          <w:szCs w:val="24"/>
        </w:rPr>
        <w:t>.</w:t>
      </w:r>
      <w:proofErr w:type="gramEnd"/>
      <w:r w:rsidR="004E30EE" w:rsidRPr="00994E56">
        <w:rPr>
          <w:rFonts w:ascii="Times New Roman" w:hAnsi="Times New Roman" w:cs="Times New Roman"/>
          <w:sz w:val="24"/>
          <w:szCs w:val="24"/>
        </w:rPr>
        <w:t xml:space="preserve">  Although the social skills instructors implemented 100</w:t>
      </w:r>
      <w:r w:rsidR="0009363A">
        <w:rPr>
          <w:rFonts w:ascii="Times New Roman" w:hAnsi="Times New Roman" w:cs="Times New Roman"/>
          <w:sz w:val="24"/>
          <w:szCs w:val="24"/>
        </w:rPr>
        <w:t>%</w:t>
      </w:r>
      <w:r w:rsidR="004E30EE" w:rsidRPr="00994E56">
        <w:rPr>
          <w:rFonts w:ascii="Times New Roman" w:hAnsi="Times New Roman" w:cs="Times New Roman"/>
          <w:sz w:val="24"/>
          <w:szCs w:val="24"/>
        </w:rPr>
        <w:t xml:space="preserve"> of planned activities, several logistics of the group may have affected the effectiveness of the intervention.  </w:t>
      </w:r>
      <w:r w:rsidR="0009363A">
        <w:rPr>
          <w:rFonts w:ascii="Times New Roman" w:hAnsi="Times New Roman" w:cs="Times New Roman"/>
          <w:sz w:val="24"/>
          <w:szCs w:val="24"/>
        </w:rPr>
        <w:t>M</w:t>
      </w:r>
      <w:r w:rsidR="004E30EE" w:rsidRPr="00994E56">
        <w:rPr>
          <w:rFonts w:ascii="Times New Roman" w:hAnsi="Times New Roman" w:cs="Times New Roman"/>
          <w:sz w:val="24"/>
          <w:szCs w:val="24"/>
        </w:rPr>
        <w:t xml:space="preserve">ore careful planning may be warranted so that activities </w:t>
      </w:r>
      <w:r w:rsidR="0009363A">
        <w:rPr>
          <w:rFonts w:ascii="Times New Roman" w:hAnsi="Times New Roman" w:cs="Times New Roman"/>
          <w:sz w:val="24"/>
          <w:szCs w:val="24"/>
        </w:rPr>
        <w:t xml:space="preserve">are </w:t>
      </w:r>
      <w:r w:rsidR="004E30EE" w:rsidRPr="00994E56">
        <w:rPr>
          <w:rFonts w:ascii="Times New Roman" w:hAnsi="Times New Roman" w:cs="Times New Roman"/>
          <w:sz w:val="24"/>
          <w:szCs w:val="24"/>
        </w:rPr>
        <w:t>run smoothly</w:t>
      </w:r>
      <w:r w:rsidR="0009363A">
        <w:rPr>
          <w:rFonts w:ascii="Times New Roman" w:hAnsi="Times New Roman" w:cs="Times New Roman"/>
          <w:sz w:val="24"/>
          <w:szCs w:val="24"/>
        </w:rPr>
        <w:t xml:space="preserve">.  There were some art </w:t>
      </w:r>
      <w:r w:rsidR="004E30EE" w:rsidRPr="00994E56">
        <w:rPr>
          <w:rFonts w:ascii="Times New Roman" w:hAnsi="Times New Roman" w:cs="Times New Roman"/>
          <w:sz w:val="24"/>
          <w:szCs w:val="24"/>
        </w:rPr>
        <w:t xml:space="preserve">and science projects that were unable to be completed as </w:t>
      </w:r>
      <w:r w:rsidR="004E30EE" w:rsidRPr="00994E56">
        <w:rPr>
          <w:rFonts w:ascii="Times New Roman" w:hAnsi="Times New Roman" w:cs="Times New Roman"/>
          <w:sz w:val="24"/>
          <w:szCs w:val="24"/>
        </w:rPr>
        <w:lastRenderedPageBreak/>
        <w:t>they were originally pla</w:t>
      </w:r>
      <w:r w:rsidR="0009363A">
        <w:rPr>
          <w:rFonts w:ascii="Times New Roman" w:hAnsi="Times New Roman" w:cs="Times New Roman"/>
          <w:sz w:val="24"/>
          <w:szCs w:val="24"/>
        </w:rPr>
        <w:t>nned (e.g., missing pieces in the</w:t>
      </w:r>
      <w:r w:rsidR="004E30EE" w:rsidRPr="00994E56">
        <w:rPr>
          <w:rFonts w:ascii="Times New Roman" w:hAnsi="Times New Roman" w:cs="Times New Roman"/>
          <w:sz w:val="24"/>
          <w:szCs w:val="24"/>
        </w:rPr>
        <w:t xml:space="preserve"> art </w:t>
      </w:r>
      <w:r w:rsidR="0009363A">
        <w:rPr>
          <w:rFonts w:ascii="Times New Roman" w:hAnsi="Times New Roman" w:cs="Times New Roman"/>
          <w:sz w:val="24"/>
          <w:szCs w:val="24"/>
        </w:rPr>
        <w:t>project</w:t>
      </w:r>
      <w:r w:rsidR="004E30EE" w:rsidRPr="00994E56">
        <w:rPr>
          <w:rFonts w:ascii="Times New Roman" w:hAnsi="Times New Roman" w:cs="Times New Roman"/>
          <w:sz w:val="24"/>
          <w:szCs w:val="24"/>
        </w:rPr>
        <w:t xml:space="preserve">, failure of a science experiment).  </w:t>
      </w:r>
      <w:r w:rsidR="0009363A">
        <w:rPr>
          <w:rFonts w:ascii="Times New Roman" w:hAnsi="Times New Roman" w:cs="Times New Roman"/>
          <w:sz w:val="24"/>
          <w:szCs w:val="24"/>
        </w:rPr>
        <w:t>T</w:t>
      </w:r>
      <w:r w:rsidR="004E30EE" w:rsidRPr="00994E56">
        <w:rPr>
          <w:rFonts w:ascii="Times New Roman" w:hAnsi="Times New Roman" w:cs="Times New Roman"/>
          <w:sz w:val="24"/>
          <w:szCs w:val="24"/>
        </w:rPr>
        <w:t xml:space="preserve">echnical problems </w:t>
      </w:r>
      <w:r w:rsidR="0009363A">
        <w:rPr>
          <w:rFonts w:ascii="Times New Roman" w:hAnsi="Times New Roman" w:cs="Times New Roman"/>
          <w:sz w:val="24"/>
          <w:szCs w:val="24"/>
        </w:rPr>
        <w:t xml:space="preserve">also </w:t>
      </w:r>
      <w:r w:rsidR="004E30EE" w:rsidRPr="00994E56">
        <w:rPr>
          <w:rFonts w:ascii="Times New Roman" w:hAnsi="Times New Roman" w:cs="Times New Roman"/>
          <w:sz w:val="24"/>
          <w:szCs w:val="24"/>
        </w:rPr>
        <w:t xml:space="preserve">have caused some activities to be delayed (e.g., a problem in opening computer software).  </w:t>
      </w:r>
    </w:p>
    <w:p w:rsidR="004E30EE" w:rsidRPr="00994E56" w:rsidRDefault="000762F5" w:rsidP="00A8068B">
      <w:pPr>
        <w:spacing w:after="0" w:line="480" w:lineRule="auto"/>
        <w:ind w:firstLine="720"/>
        <w:rPr>
          <w:rFonts w:ascii="Times New Roman" w:hAnsi="Times New Roman" w:cs="Times New Roman"/>
          <w:sz w:val="24"/>
          <w:szCs w:val="24"/>
        </w:rPr>
      </w:pPr>
      <w:proofErr w:type="gramStart"/>
      <w:r w:rsidRPr="00994E56">
        <w:rPr>
          <w:rFonts w:ascii="Times New Roman" w:hAnsi="Times New Roman" w:cs="Times New Roman"/>
          <w:b/>
          <w:sz w:val="24"/>
          <w:szCs w:val="24"/>
        </w:rPr>
        <w:t>Aligning children’s skill deficits with instructional g</w:t>
      </w:r>
      <w:r w:rsidR="004E30EE" w:rsidRPr="00994E56">
        <w:rPr>
          <w:rFonts w:ascii="Times New Roman" w:hAnsi="Times New Roman" w:cs="Times New Roman"/>
          <w:b/>
          <w:sz w:val="24"/>
          <w:szCs w:val="24"/>
        </w:rPr>
        <w:t>oals</w:t>
      </w:r>
      <w:r w:rsidR="004E30EE" w:rsidRPr="00994E56">
        <w:rPr>
          <w:rFonts w:ascii="Times New Roman" w:hAnsi="Times New Roman" w:cs="Times New Roman"/>
          <w:sz w:val="24"/>
          <w:szCs w:val="24"/>
        </w:rPr>
        <w:t>.</w:t>
      </w:r>
      <w:proofErr w:type="gramEnd"/>
      <w:r w:rsidR="004E30EE" w:rsidRPr="00994E56">
        <w:rPr>
          <w:rFonts w:ascii="Times New Roman" w:hAnsi="Times New Roman" w:cs="Times New Roman"/>
          <w:sz w:val="24"/>
          <w:szCs w:val="24"/>
        </w:rPr>
        <w:t xml:space="preserve">  Occasionally, there was an apparent mismatch between children’s skill deficits and skills taught in the group.  One example is that a child who </w:t>
      </w:r>
      <w:r w:rsidR="0009363A">
        <w:rPr>
          <w:rFonts w:ascii="Times New Roman" w:hAnsi="Times New Roman" w:cs="Times New Roman"/>
          <w:sz w:val="24"/>
          <w:szCs w:val="24"/>
        </w:rPr>
        <w:t>rarel</w:t>
      </w:r>
      <w:r w:rsidR="004E30EE" w:rsidRPr="00994E56">
        <w:rPr>
          <w:rFonts w:ascii="Times New Roman" w:hAnsi="Times New Roman" w:cs="Times New Roman"/>
          <w:sz w:val="24"/>
          <w:szCs w:val="24"/>
        </w:rPr>
        <w:t>y interact</w:t>
      </w:r>
      <w:r w:rsidR="0009363A">
        <w:rPr>
          <w:rFonts w:ascii="Times New Roman" w:hAnsi="Times New Roman" w:cs="Times New Roman"/>
          <w:sz w:val="24"/>
          <w:szCs w:val="24"/>
        </w:rPr>
        <w:t>ed</w:t>
      </w:r>
      <w:r w:rsidR="004E30EE" w:rsidRPr="00994E56">
        <w:rPr>
          <w:rFonts w:ascii="Times New Roman" w:hAnsi="Times New Roman" w:cs="Times New Roman"/>
          <w:sz w:val="24"/>
          <w:szCs w:val="24"/>
        </w:rPr>
        <w:t xml:space="preserve"> with a peer was taught to give compliments.  Giving compliments is unlikely to be a functional skill for children who need skill practice with more basic social skills such as responding to a peer.  In fact, th</w:t>
      </w:r>
      <w:r w:rsidR="0009363A">
        <w:rPr>
          <w:rFonts w:ascii="Times New Roman" w:hAnsi="Times New Roman" w:cs="Times New Roman"/>
          <w:sz w:val="24"/>
          <w:szCs w:val="24"/>
        </w:rPr>
        <w:t>is</w:t>
      </w:r>
      <w:r w:rsidR="004E30EE" w:rsidRPr="00994E56">
        <w:rPr>
          <w:rFonts w:ascii="Times New Roman" w:hAnsi="Times New Roman" w:cs="Times New Roman"/>
          <w:sz w:val="24"/>
          <w:szCs w:val="24"/>
        </w:rPr>
        <w:t xml:space="preserve"> child practiced the skill a few times with the group but was not observed to use it again.  Since the groups had a mixture of children with various social skill deficits, some lessons may have been applicable for some students but not for others.  The Friday group</w:t>
      </w:r>
      <w:r w:rsidR="00144212">
        <w:rPr>
          <w:rFonts w:ascii="Times New Roman" w:hAnsi="Times New Roman" w:cs="Times New Roman"/>
          <w:sz w:val="24"/>
          <w:szCs w:val="24"/>
        </w:rPr>
        <w:t xml:space="preserve"> focused on behavior regulation</w:t>
      </w:r>
      <w:r w:rsidR="004E30EE" w:rsidRPr="00994E56">
        <w:rPr>
          <w:rFonts w:ascii="Times New Roman" w:hAnsi="Times New Roman" w:cs="Times New Roman"/>
          <w:sz w:val="24"/>
          <w:szCs w:val="24"/>
        </w:rPr>
        <w:t xml:space="preserve">, such as waiting for a turn and following </w:t>
      </w:r>
      <w:r w:rsidR="0009363A">
        <w:rPr>
          <w:rFonts w:ascii="Times New Roman" w:hAnsi="Times New Roman" w:cs="Times New Roman"/>
          <w:sz w:val="24"/>
          <w:szCs w:val="24"/>
        </w:rPr>
        <w:t xml:space="preserve">the </w:t>
      </w:r>
      <w:r w:rsidR="004E30EE" w:rsidRPr="00994E56">
        <w:rPr>
          <w:rFonts w:ascii="Times New Roman" w:hAnsi="Times New Roman" w:cs="Times New Roman"/>
          <w:sz w:val="24"/>
          <w:szCs w:val="24"/>
        </w:rPr>
        <w:t>rules of a game.  This group included one girl whose major skill deficit was social initiation.  She had no problem with waiting and following someone’s lead, but she did not have a chance to work on her personal skill deficits.  Aligning group goals with the needs of individual children can sometimes be an instructional dilemma.</w:t>
      </w:r>
    </w:p>
    <w:p w:rsidR="004E30EE" w:rsidRPr="00994E56" w:rsidRDefault="0009363A" w:rsidP="00A8068B">
      <w:pPr>
        <w:spacing w:after="0" w:line="480" w:lineRule="auto"/>
        <w:ind w:firstLine="720"/>
        <w:rPr>
          <w:rFonts w:ascii="Times New Roman" w:hAnsi="Times New Roman" w:cs="Times New Roman"/>
          <w:sz w:val="24"/>
          <w:szCs w:val="24"/>
        </w:rPr>
      </w:pPr>
      <w:proofErr w:type="gramStart"/>
      <w:r>
        <w:rPr>
          <w:rFonts w:ascii="Times New Roman" w:hAnsi="Times New Roman" w:cs="Times New Roman"/>
          <w:b/>
          <w:sz w:val="24"/>
          <w:szCs w:val="24"/>
        </w:rPr>
        <w:t>Connecting</w:t>
      </w:r>
      <w:r w:rsidR="000762F5" w:rsidRPr="00994E56">
        <w:rPr>
          <w:rFonts w:ascii="Times New Roman" w:hAnsi="Times New Roman" w:cs="Times New Roman"/>
          <w:b/>
          <w:sz w:val="24"/>
          <w:szCs w:val="24"/>
        </w:rPr>
        <w:t xml:space="preserve"> explicit i</w:t>
      </w:r>
      <w:r w:rsidR="004E30EE" w:rsidRPr="00994E56">
        <w:rPr>
          <w:rFonts w:ascii="Times New Roman" w:hAnsi="Times New Roman" w:cs="Times New Roman"/>
          <w:b/>
          <w:sz w:val="24"/>
          <w:szCs w:val="24"/>
        </w:rPr>
        <w:t>nstruction to</w:t>
      </w:r>
      <w:r w:rsidR="000762F5" w:rsidRPr="00994E56">
        <w:rPr>
          <w:rFonts w:ascii="Times New Roman" w:hAnsi="Times New Roman" w:cs="Times New Roman"/>
          <w:b/>
          <w:sz w:val="24"/>
          <w:szCs w:val="24"/>
        </w:rPr>
        <w:t xml:space="preserve"> skill p</w:t>
      </w:r>
      <w:r w:rsidR="004E30EE" w:rsidRPr="00994E56">
        <w:rPr>
          <w:rFonts w:ascii="Times New Roman" w:hAnsi="Times New Roman" w:cs="Times New Roman"/>
          <w:b/>
          <w:sz w:val="24"/>
          <w:szCs w:val="24"/>
        </w:rPr>
        <w:t>ractice</w:t>
      </w:r>
      <w:r>
        <w:rPr>
          <w:rFonts w:ascii="Times New Roman" w:hAnsi="Times New Roman" w:cs="Times New Roman"/>
          <w:b/>
          <w:sz w:val="24"/>
          <w:szCs w:val="24"/>
        </w:rPr>
        <w:t xml:space="preserve"> activities</w:t>
      </w:r>
      <w:r w:rsidR="004E30EE" w:rsidRPr="00994E56">
        <w:rPr>
          <w:rFonts w:ascii="Times New Roman" w:hAnsi="Times New Roman" w:cs="Times New Roman"/>
          <w:sz w:val="24"/>
          <w:szCs w:val="24"/>
        </w:rPr>
        <w:t>.</w:t>
      </w:r>
      <w:proofErr w:type="gramEnd"/>
      <w:r w:rsidR="004E30EE" w:rsidRPr="00994E56">
        <w:rPr>
          <w:rFonts w:ascii="Times New Roman" w:hAnsi="Times New Roman" w:cs="Times New Roman"/>
          <w:sz w:val="24"/>
          <w:szCs w:val="24"/>
        </w:rPr>
        <w:t xml:space="preserve">  Further, although the instru</w:t>
      </w:r>
      <w:r>
        <w:rPr>
          <w:rFonts w:ascii="Times New Roman" w:hAnsi="Times New Roman" w:cs="Times New Roman"/>
          <w:sz w:val="24"/>
          <w:szCs w:val="24"/>
        </w:rPr>
        <w:t>ctors explicitly taught target</w:t>
      </w:r>
      <w:r w:rsidR="004E30EE" w:rsidRPr="00994E56">
        <w:rPr>
          <w:rFonts w:ascii="Times New Roman" w:hAnsi="Times New Roman" w:cs="Times New Roman"/>
          <w:sz w:val="24"/>
          <w:szCs w:val="24"/>
        </w:rPr>
        <w:t xml:space="preserve"> social skills during the group meeting, the students did not alwa</w:t>
      </w:r>
      <w:r>
        <w:rPr>
          <w:rFonts w:ascii="Times New Roman" w:hAnsi="Times New Roman" w:cs="Times New Roman"/>
          <w:sz w:val="24"/>
          <w:szCs w:val="24"/>
        </w:rPr>
        <w:t>ys have a chance to practice those</w:t>
      </w:r>
      <w:r w:rsidR="004E30EE" w:rsidRPr="00994E56">
        <w:rPr>
          <w:rFonts w:ascii="Times New Roman" w:hAnsi="Times New Roman" w:cs="Times New Roman"/>
          <w:sz w:val="24"/>
          <w:szCs w:val="24"/>
        </w:rPr>
        <w:t xml:space="preserve"> skill</w:t>
      </w:r>
      <w:r>
        <w:rPr>
          <w:rFonts w:ascii="Times New Roman" w:hAnsi="Times New Roman" w:cs="Times New Roman"/>
          <w:sz w:val="24"/>
          <w:szCs w:val="24"/>
        </w:rPr>
        <w:t>s in the subsequent group activity</w:t>
      </w:r>
      <w:r w:rsidR="004E30EE" w:rsidRPr="00994E56">
        <w:rPr>
          <w:rFonts w:ascii="Times New Roman" w:hAnsi="Times New Roman" w:cs="Times New Roman"/>
          <w:sz w:val="24"/>
          <w:szCs w:val="24"/>
        </w:rPr>
        <w:t>.  Lack of coordination between explicit instruction and skill practice activities is a significant problem, given that skill practice activities have been identified as an important ingredient of effective social skills intervention</w:t>
      </w:r>
      <w:r w:rsidR="00876D1D" w:rsidRPr="00994E56">
        <w:rPr>
          <w:rFonts w:ascii="Times New Roman" w:hAnsi="Times New Roman" w:cs="Times New Roman"/>
          <w:sz w:val="24"/>
          <w:szCs w:val="24"/>
        </w:rPr>
        <w:t>s</w:t>
      </w:r>
      <w:r w:rsidR="004E30EE" w:rsidRPr="00994E56">
        <w:rPr>
          <w:rFonts w:ascii="Times New Roman" w:hAnsi="Times New Roman" w:cs="Times New Roman"/>
          <w:sz w:val="24"/>
          <w:szCs w:val="24"/>
        </w:rPr>
        <w:t xml:space="preserve"> (Vaughn et al., 2003).  In one lesson, for example, children learned about the rules of conversation such as having eye contact and maintaining an appropriate distance during the group meeting.  The subsequent skill practice activity, however, was a </w:t>
      </w:r>
      <w:r w:rsidR="004E30EE" w:rsidRPr="00994E56">
        <w:rPr>
          <w:rFonts w:ascii="Times New Roman" w:hAnsi="Times New Roman" w:cs="Times New Roman"/>
          <w:sz w:val="24"/>
          <w:szCs w:val="24"/>
        </w:rPr>
        <w:lastRenderedPageBreak/>
        <w:t xml:space="preserve">cooking project during which they took turns asking each other about their favorite fruit.  </w:t>
      </w:r>
      <w:r w:rsidR="00144212">
        <w:rPr>
          <w:rFonts w:ascii="Times New Roman" w:hAnsi="Times New Roman" w:cs="Times New Roman"/>
          <w:sz w:val="24"/>
          <w:szCs w:val="24"/>
        </w:rPr>
        <w:t>The instructions did not mention the rules of conversation during the cooking project.  Thus, it can be argued that the group meeting a</w:t>
      </w:r>
      <w:r>
        <w:rPr>
          <w:rFonts w:ascii="Times New Roman" w:hAnsi="Times New Roman" w:cs="Times New Roman"/>
          <w:sz w:val="24"/>
          <w:szCs w:val="24"/>
        </w:rPr>
        <w:t xml:space="preserve">nd the skill practice activity </w:t>
      </w:r>
      <w:r w:rsidR="00144212">
        <w:rPr>
          <w:rFonts w:ascii="Times New Roman" w:hAnsi="Times New Roman" w:cs="Times New Roman"/>
          <w:sz w:val="24"/>
          <w:szCs w:val="24"/>
        </w:rPr>
        <w:t xml:space="preserve">targeted different social skills.  </w:t>
      </w:r>
      <w:r>
        <w:rPr>
          <w:rFonts w:ascii="Times New Roman" w:hAnsi="Times New Roman" w:cs="Times New Roman"/>
          <w:sz w:val="24"/>
          <w:szCs w:val="24"/>
        </w:rPr>
        <w:t xml:space="preserve">It is important to pick skill practice activities that </w:t>
      </w:r>
      <w:r w:rsidR="00660374">
        <w:rPr>
          <w:rFonts w:ascii="Times New Roman" w:hAnsi="Times New Roman" w:cs="Times New Roman"/>
          <w:sz w:val="24"/>
          <w:szCs w:val="24"/>
        </w:rPr>
        <w:t xml:space="preserve">support </w:t>
      </w:r>
      <w:r>
        <w:rPr>
          <w:rFonts w:ascii="Times New Roman" w:hAnsi="Times New Roman" w:cs="Times New Roman"/>
          <w:sz w:val="24"/>
          <w:szCs w:val="24"/>
        </w:rPr>
        <w:t>explicit instruction</w:t>
      </w:r>
      <w:r w:rsidR="004E30EE" w:rsidRPr="00994E56">
        <w:rPr>
          <w:rFonts w:ascii="Times New Roman" w:hAnsi="Times New Roman" w:cs="Times New Roman"/>
          <w:sz w:val="24"/>
          <w:szCs w:val="24"/>
        </w:rPr>
        <w:t xml:space="preserve">, as there is no research evidence indicating that explicit instruction alone can be effective.                     </w:t>
      </w:r>
    </w:p>
    <w:p w:rsidR="004E30EE" w:rsidRPr="00994E56" w:rsidRDefault="000762F5" w:rsidP="00A8068B">
      <w:pPr>
        <w:spacing w:after="0" w:line="480" w:lineRule="auto"/>
        <w:ind w:firstLine="720"/>
        <w:rPr>
          <w:rFonts w:ascii="Times New Roman" w:hAnsi="Times New Roman" w:cs="Times New Roman"/>
          <w:sz w:val="24"/>
          <w:szCs w:val="24"/>
        </w:rPr>
      </w:pPr>
      <w:proofErr w:type="gramStart"/>
      <w:r w:rsidRPr="00994E56">
        <w:rPr>
          <w:rFonts w:ascii="Times New Roman" w:hAnsi="Times New Roman" w:cs="Times New Roman"/>
          <w:b/>
          <w:sz w:val="24"/>
          <w:szCs w:val="24"/>
        </w:rPr>
        <w:t>Increas</w:t>
      </w:r>
      <w:r w:rsidR="00876D1D" w:rsidRPr="00994E56">
        <w:rPr>
          <w:rFonts w:ascii="Times New Roman" w:hAnsi="Times New Roman" w:cs="Times New Roman"/>
          <w:b/>
          <w:sz w:val="24"/>
          <w:szCs w:val="24"/>
        </w:rPr>
        <w:t>ed</w:t>
      </w:r>
      <w:r w:rsidR="004E30EE" w:rsidRPr="00994E56">
        <w:rPr>
          <w:rFonts w:ascii="Times New Roman" w:hAnsi="Times New Roman" w:cs="Times New Roman"/>
          <w:b/>
          <w:sz w:val="24"/>
          <w:szCs w:val="24"/>
        </w:rPr>
        <w:t xml:space="preserve"> </w:t>
      </w:r>
      <w:r w:rsidRPr="00994E56">
        <w:rPr>
          <w:rFonts w:ascii="Times New Roman" w:hAnsi="Times New Roman" w:cs="Times New Roman"/>
          <w:b/>
          <w:sz w:val="24"/>
          <w:szCs w:val="24"/>
        </w:rPr>
        <w:t>attention to individual learning o</w:t>
      </w:r>
      <w:r w:rsidR="004E30EE" w:rsidRPr="00994E56">
        <w:rPr>
          <w:rFonts w:ascii="Times New Roman" w:hAnsi="Times New Roman" w:cs="Times New Roman"/>
          <w:b/>
          <w:sz w:val="24"/>
          <w:szCs w:val="24"/>
        </w:rPr>
        <w:t>bjectives</w:t>
      </w:r>
      <w:r w:rsidR="004E30EE" w:rsidRPr="00994E56">
        <w:rPr>
          <w:rFonts w:ascii="Times New Roman" w:hAnsi="Times New Roman" w:cs="Times New Roman"/>
          <w:sz w:val="24"/>
          <w:szCs w:val="24"/>
        </w:rPr>
        <w:t>.</w:t>
      </w:r>
      <w:proofErr w:type="gramEnd"/>
      <w:r w:rsidR="004E30EE" w:rsidRPr="00994E56">
        <w:rPr>
          <w:rFonts w:ascii="Times New Roman" w:hAnsi="Times New Roman" w:cs="Times New Roman"/>
          <w:sz w:val="24"/>
          <w:szCs w:val="24"/>
        </w:rPr>
        <w:t xml:space="preserve">  The primary researcher observed that students’ individual objectives were not getting enough attention as they should have.  The participants in the same social skills group were likely to share similar individual objectives.  This tendency is partially a natural consequence of grouping children who have similar social skill deficits.  However, the instructors appeared to emphasize group goals over individual objectives</w:t>
      </w:r>
      <w:r w:rsidR="00660374">
        <w:rPr>
          <w:rFonts w:ascii="Times New Roman" w:hAnsi="Times New Roman" w:cs="Times New Roman"/>
          <w:sz w:val="24"/>
          <w:szCs w:val="24"/>
        </w:rPr>
        <w:t xml:space="preserve"> at times</w:t>
      </w:r>
      <w:r w:rsidR="00B76B06">
        <w:rPr>
          <w:rFonts w:ascii="Times New Roman" w:hAnsi="Times New Roman" w:cs="Times New Roman"/>
          <w:sz w:val="24"/>
          <w:szCs w:val="24"/>
        </w:rPr>
        <w:t>.  S</w:t>
      </w:r>
      <w:r w:rsidR="004E30EE" w:rsidRPr="00994E56">
        <w:rPr>
          <w:rFonts w:ascii="Times New Roman" w:hAnsi="Times New Roman" w:cs="Times New Roman"/>
          <w:sz w:val="24"/>
          <w:szCs w:val="24"/>
        </w:rPr>
        <w:t xml:space="preserve">ome </w:t>
      </w:r>
      <w:r w:rsidR="00B76B06">
        <w:rPr>
          <w:rFonts w:ascii="Times New Roman" w:hAnsi="Times New Roman" w:cs="Times New Roman"/>
          <w:sz w:val="24"/>
          <w:szCs w:val="24"/>
        </w:rPr>
        <w:t xml:space="preserve">of the </w:t>
      </w:r>
      <w:r w:rsidR="004E30EE" w:rsidRPr="00994E56">
        <w:rPr>
          <w:rFonts w:ascii="Times New Roman" w:hAnsi="Times New Roman" w:cs="Times New Roman"/>
          <w:sz w:val="24"/>
          <w:szCs w:val="24"/>
        </w:rPr>
        <w:t xml:space="preserve">activities </w:t>
      </w:r>
      <w:r w:rsidR="00B76B06">
        <w:rPr>
          <w:rFonts w:ascii="Times New Roman" w:hAnsi="Times New Roman" w:cs="Times New Roman"/>
          <w:sz w:val="24"/>
          <w:szCs w:val="24"/>
        </w:rPr>
        <w:t>in the group lacked a clear target on how they are expected to improve</w:t>
      </w:r>
      <w:r w:rsidR="004E30EE" w:rsidRPr="00994E56">
        <w:rPr>
          <w:rFonts w:ascii="Times New Roman" w:hAnsi="Times New Roman" w:cs="Times New Roman"/>
          <w:sz w:val="24"/>
          <w:szCs w:val="24"/>
        </w:rPr>
        <w:t xml:space="preserve"> </w:t>
      </w:r>
      <w:r w:rsidR="00B76B06">
        <w:rPr>
          <w:rFonts w:ascii="Times New Roman" w:hAnsi="Times New Roman" w:cs="Times New Roman"/>
          <w:sz w:val="24"/>
          <w:szCs w:val="24"/>
        </w:rPr>
        <w:t>a child’s individual objectives</w:t>
      </w:r>
      <w:r w:rsidR="004E30EE" w:rsidRPr="00994E56">
        <w:rPr>
          <w:rFonts w:ascii="Times New Roman" w:hAnsi="Times New Roman" w:cs="Times New Roman"/>
          <w:sz w:val="24"/>
          <w:szCs w:val="24"/>
        </w:rPr>
        <w:t xml:space="preserve">.  </w:t>
      </w:r>
      <w:r w:rsidR="00876D1D" w:rsidRPr="00994E56">
        <w:rPr>
          <w:rFonts w:ascii="Times New Roman" w:hAnsi="Times New Roman" w:cs="Times New Roman"/>
          <w:sz w:val="24"/>
          <w:szCs w:val="24"/>
        </w:rPr>
        <w:t xml:space="preserve">For example, one group activity had children practice sharing </w:t>
      </w:r>
      <w:r w:rsidR="00660374">
        <w:rPr>
          <w:rFonts w:ascii="Times New Roman" w:hAnsi="Times New Roman" w:cs="Times New Roman"/>
          <w:sz w:val="24"/>
          <w:szCs w:val="24"/>
        </w:rPr>
        <w:t>materials with</w:t>
      </w:r>
      <w:r w:rsidR="00876D1D" w:rsidRPr="00994E56">
        <w:rPr>
          <w:rFonts w:ascii="Times New Roman" w:hAnsi="Times New Roman" w:cs="Times New Roman"/>
          <w:sz w:val="24"/>
          <w:szCs w:val="24"/>
        </w:rPr>
        <w:t xml:space="preserve"> other children </w:t>
      </w:r>
      <w:r w:rsidR="00B76B06">
        <w:rPr>
          <w:rFonts w:ascii="Times New Roman" w:hAnsi="Times New Roman" w:cs="Times New Roman"/>
          <w:sz w:val="24"/>
          <w:szCs w:val="24"/>
        </w:rPr>
        <w:t>during</w:t>
      </w:r>
      <w:r w:rsidR="00876D1D" w:rsidRPr="00994E56">
        <w:rPr>
          <w:rFonts w:ascii="Times New Roman" w:hAnsi="Times New Roman" w:cs="Times New Roman"/>
          <w:sz w:val="24"/>
          <w:szCs w:val="24"/>
        </w:rPr>
        <w:t xml:space="preserve"> an art project, although none</w:t>
      </w:r>
      <w:r w:rsidR="00660374">
        <w:rPr>
          <w:rFonts w:ascii="Times New Roman" w:hAnsi="Times New Roman" w:cs="Times New Roman"/>
          <w:sz w:val="24"/>
          <w:szCs w:val="24"/>
        </w:rPr>
        <w:t xml:space="preserve"> of the children had an </w:t>
      </w:r>
      <w:r w:rsidR="00876D1D" w:rsidRPr="00994E56">
        <w:rPr>
          <w:rFonts w:ascii="Times New Roman" w:hAnsi="Times New Roman" w:cs="Times New Roman"/>
          <w:sz w:val="24"/>
          <w:szCs w:val="24"/>
        </w:rPr>
        <w:t>objective</w:t>
      </w:r>
      <w:r w:rsidR="00660374">
        <w:rPr>
          <w:rFonts w:ascii="Times New Roman" w:hAnsi="Times New Roman" w:cs="Times New Roman"/>
          <w:sz w:val="24"/>
          <w:szCs w:val="24"/>
        </w:rPr>
        <w:t xml:space="preserve"> on sharing</w:t>
      </w:r>
      <w:r w:rsidR="00876D1D" w:rsidRPr="00994E56">
        <w:rPr>
          <w:rFonts w:ascii="Times New Roman" w:hAnsi="Times New Roman" w:cs="Times New Roman"/>
          <w:sz w:val="24"/>
          <w:szCs w:val="24"/>
        </w:rPr>
        <w:t xml:space="preserve">.  </w:t>
      </w:r>
      <w:r w:rsidR="00660374">
        <w:rPr>
          <w:rFonts w:ascii="Times New Roman" w:hAnsi="Times New Roman" w:cs="Times New Roman"/>
          <w:sz w:val="24"/>
          <w:szCs w:val="24"/>
        </w:rPr>
        <w:t>As noted</w:t>
      </w:r>
      <w:r w:rsidR="00B76B06">
        <w:rPr>
          <w:rFonts w:ascii="Times New Roman" w:hAnsi="Times New Roman" w:cs="Times New Roman"/>
          <w:sz w:val="24"/>
          <w:szCs w:val="24"/>
        </w:rPr>
        <w:t xml:space="preserve">, two parents marked </w:t>
      </w:r>
      <w:r w:rsidR="00B76B06" w:rsidRPr="00660374">
        <w:rPr>
          <w:rFonts w:ascii="Times New Roman" w:hAnsi="Times New Roman" w:cs="Times New Roman"/>
          <w:i/>
          <w:sz w:val="24"/>
          <w:szCs w:val="24"/>
        </w:rPr>
        <w:t>not applicable</w:t>
      </w:r>
      <w:r w:rsidR="00B76B06">
        <w:rPr>
          <w:rFonts w:ascii="Times New Roman" w:hAnsi="Times New Roman" w:cs="Times New Roman"/>
          <w:sz w:val="24"/>
          <w:szCs w:val="24"/>
        </w:rPr>
        <w:t xml:space="preserve"> to the question “</w:t>
      </w:r>
      <w:r w:rsidR="00B76B06" w:rsidRPr="00660374">
        <w:rPr>
          <w:rFonts w:ascii="Times New Roman" w:eastAsia="Times New Roman" w:hAnsi="Times New Roman" w:cs="Times New Roman"/>
          <w:i/>
          <w:color w:val="000000"/>
          <w:sz w:val="24"/>
          <w:szCs w:val="24"/>
          <w:lang w:eastAsia="zh-CN"/>
        </w:rPr>
        <w:t>My child's goals for the group were effectively addressed</w:t>
      </w:r>
      <w:r w:rsidR="00B76B06">
        <w:rPr>
          <w:rFonts w:ascii="Times New Roman" w:eastAsia="Times New Roman" w:hAnsi="Times New Roman" w:cs="Times New Roman"/>
          <w:color w:val="000000"/>
          <w:sz w:val="24"/>
          <w:szCs w:val="24"/>
          <w:lang w:eastAsia="zh-CN"/>
        </w:rPr>
        <w:t>” in the parent feedback form</w:t>
      </w:r>
      <w:r w:rsidR="00B76B06" w:rsidRPr="00B76B06">
        <w:rPr>
          <w:rFonts w:ascii="Times New Roman" w:eastAsia="Times New Roman" w:hAnsi="Times New Roman" w:cs="Times New Roman"/>
          <w:color w:val="000000"/>
          <w:sz w:val="24"/>
          <w:szCs w:val="24"/>
          <w:lang w:eastAsia="zh-CN"/>
        </w:rPr>
        <w:t>.</w:t>
      </w:r>
      <w:r w:rsidR="00B76B06" w:rsidRPr="00B76B06">
        <w:rPr>
          <w:rFonts w:ascii="Times New Roman" w:hAnsi="Times New Roman" w:cs="Times New Roman"/>
          <w:sz w:val="24"/>
          <w:szCs w:val="24"/>
        </w:rPr>
        <w:t xml:space="preserve"> </w:t>
      </w:r>
      <w:r w:rsidR="00B76B06">
        <w:rPr>
          <w:rFonts w:ascii="Times New Roman" w:hAnsi="Times New Roman" w:cs="Times New Roman"/>
          <w:sz w:val="24"/>
          <w:szCs w:val="24"/>
        </w:rPr>
        <w:t xml:space="preserve"> </w:t>
      </w:r>
      <w:r w:rsidR="004E30EE" w:rsidRPr="00B76B06">
        <w:rPr>
          <w:rFonts w:ascii="Times New Roman" w:hAnsi="Times New Roman" w:cs="Times New Roman"/>
          <w:sz w:val="24"/>
          <w:szCs w:val="24"/>
        </w:rPr>
        <w:t xml:space="preserve">The lack of enough attention to </w:t>
      </w:r>
      <w:r w:rsidR="00660374">
        <w:rPr>
          <w:rFonts w:ascii="Times New Roman" w:hAnsi="Times New Roman" w:cs="Times New Roman"/>
          <w:sz w:val="24"/>
          <w:szCs w:val="24"/>
        </w:rPr>
        <w:t xml:space="preserve">the </w:t>
      </w:r>
      <w:r w:rsidR="004E30EE" w:rsidRPr="00B76B06">
        <w:rPr>
          <w:rFonts w:ascii="Times New Roman" w:hAnsi="Times New Roman" w:cs="Times New Roman"/>
          <w:sz w:val="24"/>
          <w:szCs w:val="24"/>
        </w:rPr>
        <w:t>student</w:t>
      </w:r>
      <w:r w:rsidR="00660374">
        <w:rPr>
          <w:rFonts w:ascii="Times New Roman" w:hAnsi="Times New Roman" w:cs="Times New Roman"/>
          <w:sz w:val="24"/>
          <w:szCs w:val="24"/>
        </w:rPr>
        <w:t>s’</w:t>
      </w:r>
      <w:r w:rsidR="004E30EE" w:rsidRPr="00B76B06">
        <w:rPr>
          <w:rFonts w:ascii="Times New Roman" w:hAnsi="Times New Roman" w:cs="Times New Roman"/>
          <w:sz w:val="24"/>
          <w:szCs w:val="24"/>
        </w:rPr>
        <w:t xml:space="preserve"> individual</w:t>
      </w:r>
      <w:r w:rsidR="004E30EE" w:rsidRPr="00994E56">
        <w:rPr>
          <w:rFonts w:ascii="Times New Roman" w:hAnsi="Times New Roman" w:cs="Times New Roman"/>
          <w:sz w:val="24"/>
          <w:szCs w:val="24"/>
        </w:rPr>
        <w:t xml:space="preserve"> objectives may have led some parents to believe that the social skills group</w:t>
      </w:r>
      <w:r w:rsidR="00660374">
        <w:rPr>
          <w:rFonts w:ascii="Times New Roman" w:hAnsi="Times New Roman" w:cs="Times New Roman"/>
          <w:sz w:val="24"/>
          <w:szCs w:val="24"/>
        </w:rPr>
        <w:t>s did not target individual</w:t>
      </w:r>
      <w:r w:rsidR="004E30EE" w:rsidRPr="00994E56">
        <w:rPr>
          <w:rFonts w:ascii="Times New Roman" w:hAnsi="Times New Roman" w:cs="Times New Roman"/>
          <w:sz w:val="24"/>
          <w:szCs w:val="24"/>
        </w:rPr>
        <w:t xml:space="preserve"> objectives.</w:t>
      </w:r>
    </w:p>
    <w:p w:rsidR="004E30EE" w:rsidRPr="00994E56" w:rsidRDefault="000762F5" w:rsidP="00A8068B">
      <w:pPr>
        <w:spacing w:after="0" w:line="480" w:lineRule="auto"/>
        <w:ind w:firstLine="720"/>
        <w:rPr>
          <w:rFonts w:ascii="Times New Roman" w:hAnsi="Times New Roman" w:cs="Times New Roman"/>
          <w:sz w:val="24"/>
          <w:szCs w:val="24"/>
        </w:rPr>
      </w:pPr>
      <w:proofErr w:type="gramStart"/>
      <w:r w:rsidRPr="00994E56">
        <w:rPr>
          <w:rFonts w:ascii="Times New Roman" w:hAnsi="Times New Roman" w:cs="Times New Roman"/>
          <w:b/>
          <w:sz w:val="24"/>
          <w:szCs w:val="24"/>
        </w:rPr>
        <w:t>Programming for g</w:t>
      </w:r>
      <w:r w:rsidR="0049048F">
        <w:rPr>
          <w:rFonts w:ascii="Times New Roman" w:hAnsi="Times New Roman" w:cs="Times New Roman"/>
          <w:b/>
          <w:sz w:val="24"/>
          <w:szCs w:val="24"/>
        </w:rPr>
        <w:t>eneralization</w:t>
      </w:r>
      <w:r w:rsidR="004E30EE" w:rsidRPr="00994E56">
        <w:rPr>
          <w:rFonts w:ascii="Times New Roman" w:hAnsi="Times New Roman" w:cs="Times New Roman"/>
          <w:b/>
          <w:sz w:val="24"/>
          <w:szCs w:val="24"/>
        </w:rPr>
        <w:t>.</w:t>
      </w:r>
      <w:proofErr w:type="gramEnd"/>
      <w:r w:rsidR="004E30EE" w:rsidRPr="00994E56">
        <w:rPr>
          <w:rFonts w:ascii="Times New Roman" w:hAnsi="Times New Roman" w:cs="Times New Roman"/>
          <w:sz w:val="24"/>
          <w:szCs w:val="24"/>
        </w:rPr>
        <w:t xml:space="preserve">  The primary researcher observed two types of limi</w:t>
      </w:r>
      <w:r w:rsidR="0049048F">
        <w:rPr>
          <w:rFonts w:ascii="Times New Roman" w:hAnsi="Times New Roman" w:cs="Times New Roman"/>
          <w:sz w:val="24"/>
          <w:szCs w:val="24"/>
        </w:rPr>
        <w:t>tations on skill generalization</w:t>
      </w:r>
      <w:r w:rsidR="004E30EE" w:rsidRPr="00994E56">
        <w:rPr>
          <w:rFonts w:ascii="Times New Roman" w:hAnsi="Times New Roman" w:cs="Times New Roman"/>
          <w:sz w:val="24"/>
          <w:szCs w:val="24"/>
        </w:rPr>
        <w:t>.  First, target social behaviors</w:t>
      </w:r>
      <w:r w:rsidR="00B76B06">
        <w:rPr>
          <w:rFonts w:ascii="Times New Roman" w:hAnsi="Times New Roman" w:cs="Times New Roman"/>
          <w:sz w:val="24"/>
          <w:szCs w:val="24"/>
        </w:rPr>
        <w:t xml:space="preserve"> that were</w:t>
      </w:r>
      <w:r w:rsidR="004E30EE" w:rsidRPr="00994E56">
        <w:rPr>
          <w:rFonts w:ascii="Times New Roman" w:hAnsi="Times New Roman" w:cs="Times New Roman"/>
          <w:sz w:val="24"/>
          <w:szCs w:val="24"/>
        </w:rPr>
        <w:t xml:space="preserve"> explicitly taught during the group meeting did not generalize to the group’s free play time.  For example, the participants </w:t>
      </w:r>
      <w:r w:rsidR="00B76B06">
        <w:rPr>
          <w:rFonts w:ascii="Times New Roman" w:hAnsi="Times New Roman" w:cs="Times New Roman"/>
          <w:sz w:val="24"/>
          <w:szCs w:val="24"/>
        </w:rPr>
        <w:t>were able to initiate</w:t>
      </w:r>
      <w:r w:rsidR="004E30EE" w:rsidRPr="00994E56">
        <w:rPr>
          <w:rFonts w:ascii="Times New Roman" w:hAnsi="Times New Roman" w:cs="Times New Roman"/>
          <w:sz w:val="24"/>
          <w:szCs w:val="24"/>
        </w:rPr>
        <w:t xml:space="preserve"> </w:t>
      </w:r>
      <w:r w:rsidR="00B76B06">
        <w:rPr>
          <w:rFonts w:ascii="Times New Roman" w:hAnsi="Times New Roman" w:cs="Times New Roman"/>
          <w:sz w:val="24"/>
          <w:szCs w:val="24"/>
        </w:rPr>
        <w:t xml:space="preserve">social </w:t>
      </w:r>
      <w:r w:rsidR="004E30EE" w:rsidRPr="00994E56">
        <w:rPr>
          <w:rFonts w:ascii="Times New Roman" w:hAnsi="Times New Roman" w:cs="Times New Roman"/>
          <w:sz w:val="24"/>
          <w:szCs w:val="24"/>
        </w:rPr>
        <w:t>interaction with a peer and joined a peer’s play when prompted by an adult</w:t>
      </w:r>
      <w:r w:rsidR="00B76B06">
        <w:rPr>
          <w:rFonts w:ascii="Times New Roman" w:hAnsi="Times New Roman" w:cs="Times New Roman"/>
          <w:sz w:val="24"/>
          <w:szCs w:val="24"/>
        </w:rPr>
        <w:t xml:space="preserve"> during the group meeting</w:t>
      </w:r>
      <w:r w:rsidR="004E30EE" w:rsidRPr="00994E56">
        <w:rPr>
          <w:rFonts w:ascii="Times New Roman" w:hAnsi="Times New Roman" w:cs="Times New Roman"/>
          <w:sz w:val="24"/>
          <w:szCs w:val="24"/>
        </w:rPr>
        <w:t>, but they rarely demonstrated those behaviors during free play</w:t>
      </w:r>
      <w:r w:rsidR="00B76B06">
        <w:rPr>
          <w:rFonts w:ascii="Times New Roman" w:hAnsi="Times New Roman" w:cs="Times New Roman"/>
          <w:sz w:val="24"/>
          <w:szCs w:val="24"/>
        </w:rPr>
        <w:t xml:space="preserve"> in which adult prompt was nonexistent</w:t>
      </w:r>
      <w:r w:rsidR="004E30EE" w:rsidRPr="00994E56">
        <w:rPr>
          <w:rFonts w:ascii="Times New Roman" w:hAnsi="Times New Roman" w:cs="Times New Roman"/>
          <w:sz w:val="24"/>
          <w:szCs w:val="24"/>
        </w:rPr>
        <w:t xml:space="preserve">.  Although the participants’ average </w:t>
      </w:r>
      <w:r w:rsidR="004E30EE" w:rsidRPr="00994E56">
        <w:rPr>
          <w:rFonts w:ascii="Times New Roman" w:hAnsi="Times New Roman" w:cs="Times New Roman"/>
          <w:sz w:val="24"/>
          <w:szCs w:val="24"/>
        </w:rPr>
        <w:lastRenderedPageBreak/>
        <w:t>social interactions during soc</w:t>
      </w:r>
      <w:r w:rsidR="00B76B06">
        <w:rPr>
          <w:rFonts w:ascii="Times New Roman" w:hAnsi="Times New Roman" w:cs="Times New Roman"/>
          <w:sz w:val="24"/>
          <w:szCs w:val="24"/>
        </w:rPr>
        <w:t xml:space="preserve">ial skills group free play </w:t>
      </w:r>
      <w:r w:rsidR="004E30EE" w:rsidRPr="00994E56">
        <w:rPr>
          <w:rFonts w:ascii="Times New Roman" w:hAnsi="Times New Roman" w:cs="Times New Roman"/>
          <w:sz w:val="24"/>
          <w:szCs w:val="24"/>
        </w:rPr>
        <w:t>increased (at a statistically non</w:t>
      </w:r>
      <w:r w:rsidR="00660374">
        <w:rPr>
          <w:rFonts w:ascii="Times New Roman" w:hAnsi="Times New Roman" w:cs="Times New Roman"/>
          <w:sz w:val="24"/>
          <w:szCs w:val="24"/>
        </w:rPr>
        <w:t>-</w:t>
      </w:r>
      <w:r w:rsidR="004E30EE" w:rsidRPr="00994E56">
        <w:rPr>
          <w:rFonts w:ascii="Times New Roman" w:hAnsi="Times New Roman" w:cs="Times New Roman"/>
          <w:sz w:val="24"/>
          <w:szCs w:val="24"/>
        </w:rPr>
        <w:t>significant level) after the intervention, it may have been due to an increase in nonverbal communication (e.g., exchange of toys</w:t>
      </w:r>
      <w:r w:rsidR="00884C9C">
        <w:rPr>
          <w:rFonts w:ascii="Times New Roman" w:hAnsi="Times New Roman" w:cs="Times New Roman"/>
          <w:sz w:val="24"/>
          <w:szCs w:val="24"/>
        </w:rPr>
        <w:t xml:space="preserve">) and an increase </w:t>
      </w:r>
      <w:r w:rsidR="00660374">
        <w:rPr>
          <w:rFonts w:ascii="Times New Roman" w:hAnsi="Times New Roman" w:cs="Times New Roman"/>
          <w:sz w:val="24"/>
          <w:szCs w:val="24"/>
        </w:rPr>
        <w:t>in the kind of</w:t>
      </w:r>
      <w:r w:rsidR="004E30EE" w:rsidRPr="00994E56">
        <w:rPr>
          <w:rFonts w:ascii="Times New Roman" w:hAnsi="Times New Roman" w:cs="Times New Roman"/>
          <w:sz w:val="24"/>
          <w:szCs w:val="24"/>
        </w:rPr>
        <w:t xml:space="preserve"> social </w:t>
      </w:r>
      <w:r w:rsidR="00884C9C">
        <w:rPr>
          <w:rFonts w:ascii="Times New Roman" w:hAnsi="Times New Roman" w:cs="Times New Roman"/>
          <w:sz w:val="24"/>
          <w:szCs w:val="24"/>
        </w:rPr>
        <w:t>behaviors</w:t>
      </w:r>
      <w:r w:rsidR="004E30EE" w:rsidRPr="00994E56">
        <w:rPr>
          <w:rFonts w:ascii="Times New Roman" w:hAnsi="Times New Roman" w:cs="Times New Roman"/>
          <w:sz w:val="24"/>
          <w:szCs w:val="24"/>
        </w:rPr>
        <w:t xml:space="preserve"> that were not targeted by the instructors (e.g., commenting </w:t>
      </w:r>
      <w:r w:rsidR="00660374">
        <w:rPr>
          <w:rFonts w:ascii="Times New Roman" w:hAnsi="Times New Roman" w:cs="Times New Roman"/>
          <w:sz w:val="24"/>
          <w:szCs w:val="24"/>
        </w:rPr>
        <w:t xml:space="preserve">on </w:t>
      </w:r>
      <w:r w:rsidR="004E30EE" w:rsidRPr="00994E56">
        <w:rPr>
          <w:rFonts w:ascii="Times New Roman" w:hAnsi="Times New Roman" w:cs="Times New Roman"/>
          <w:sz w:val="24"/>
          <w:szCs w:val="24"/>
        </w:rPr>
        <w:t xml:space="preserve">a peer’s play).  The participants were much less interactive with other children in the absence of teacher prompts during free play.  In addition, there is no evidence to claim that the participants generalized skills to classroom free play.  Their overall sociability seems to have increased, but it is not clear if </w:t>
      </w:r>
      <w:r w:rsidR="00884C9C">
        <w:rPr>
          <w:rFonts w:ascii="Times New Roman" w:hAnsi="Times New Roman" w:cs="Times New Roman"/>
          <w:sz w:val="24"/>
          <w:szCs w:val="24"/>
        </w:rPr>
        <w:t xml:space="preserve">the participants generalized </w:t>
      </w:r>
      <w:r w:rsidR="004E30EE" w:rsidRPr="00994E56">
        <w:rPr>
          <w:rFonts w:ascii="Times New Roman" w:hAnsi="Times New Roman" w:cs="Times New Roman"/>
          <w:sz w:val="24"/>
          <w:szCs w:val="24"/>
        </w:rPr>
        <w:t xml:space="preserve">specific social behaviors taught in the group </w:t>
      </w:r>
      <w:r w:rsidR="00884C9C">
        <w:rPr>
          <w:rFonts w:ascii="Times New Roman" w:hAnsi="Times New Roman" w:cs="Times New Roman"/>
          <w:sz w:val="24"/>
          <w:szCs w:val="24"/>
        </w:rPr>
        <w:t>to</w:t>
      </w:r>
      <w:r w:rsidR="004E30EE" w:rsidRPr="00994E56">
        <w:rPr>
          <w:rFonts w:ascii="Times New Roman" w:hAnsi="Times New Roman" w:cs="Times New Roman"/>
          <w:sz w:val="24"/>
          <w:szCs w:val="24"/>
        </w:rPr>
        <w:t xml:space="preserve"> classroom free play.  Other researchers have reported similar issues o</w:t>
      </w:r>
      <w:r w:rsidR="0049048F">
        <w:rPr>
          <w:rFonts w:ascii="Times New Roman" w:hAnsi="Times New Roman" w:cs="Times New Roman"/>
          <w:sz w:val="24"/>
          <w:szCs w:val="24"/>
        </w:rPr>
        <w:t>n skill generalization</w:t>
      </w:r>
      <w:r w:rsidR="004E30EE" w:rsidRPr="00994E56">
        <w:rPr>
          <w:rFonts w:ascii="Times New Roman" w:hAnsi="Times New Roman" w:cs="Times New Roman"/>
          <w:sz w:val="24"/>
          <w:szCs w:val="24"/>
        </w:rPr>
        <w:t>, noting that skills were not maintained when teacher verbal pro</w:t>
      </w:r>
      <w:r w:rsidR="00876D1D" w:rsidRPr="00994E56">
        <w:rPr>
          <w:rFonts w:ascii="Times New Roman" w:hAnsi="Times New Roman" w:cs="Times New Roman"/>
          <w:sz w:val="24"/>
          <w:szCs w:val="24"/>
        </w:rPr>
        <w:t>mpts and reinforcement we</w:t>
      </w:r>
      <w:r w:rsidR="004E30EE" w:rsidRPr="00994E56">
        <w:rPr>
          <w:rFonts w:ascii="Times New Roman" w:hAnsi="Times New Roman" w:cs="Times New Roman"/>
          <w:sz w:val="24"/>
          <w:szCs w:val="24"/>
        </w:rPr>
        <w:t>re removed (</w:t>
      </w:r>
      <w:proofErr w:type="spellStart"/>
      <w:r w:rsidR="004E30EE" w:rsidRPr="00994E56">
        <w:rPr>
          <w:rStyle w:val="apple-style-span"/>
          <w:rFonts w:ascii="Times New Roman" w:hAnsi="Times New Roman" w:cs="Times New Roman"/>
          <w:sz w:val="24"/>
          <w:szCs w:val="24"/>
        </w:rPr>
        <w:t>Antia</w:t>
      </w:r>
      <w:proofErr w:type="spellEnd"/>
      <w:r w:rsidR="004E30EE" w:rsidRPr="00994E56">
        <w:rPr>
          <w:rStyle w:val="apple-style-span"/>
          <w:rFonts w:ascii="Times New Roman" w:hAnsi="Times New Roman" w:cs="Times New Roman"/>
          <w:sz w:val="24"/>
          <w:szCs w:val="24"/>
        </w:rPr>
        <w:t xml:space="preserve">, </w:t>
      </w:r>
      <w:proofErr w:type="spellStart"/>
      <w:r w:rsidR="004E30EE" w:rsidRPr="00994E56">
        <w:rPr>
          <w:rStyle w:val="apple-style-span"/>
          <w:rFonts w:ascii="Times New Roman" w:hAnsi="Times New Roman" w:cs="Times New Roman"/>
          <w:sz w:val="24"/>
          <w:szCs w:val="24"/>
        </w:rPr>
        <w:t>Kreimeyer</w:t>
      </w:r>
      <w:proofErr w:type="spellEnd"/>
      <w:r w:rsidR="004E30EE" w:rsidRPr="00994E56">
        <w:rPr>
          <w:rStyle w:val="apple-style-span"/>
          <w:rFonts w:ascii="Times New Roman" w:hAnsi="Times New Roman" w:cs="Times New Roman"/>
          <w:sz w:val="24"/>
          <w:szCs w:val="24"/>
        </w:rPr>
        <w:t xml:space="preserve">, &amp; </w:t>
      </w:r>
      <w:proofErr w:type="spellStart"/>
      <w:r w:rsidR="004E30EE" w:rsidRPr="00994E56">
        <w:rPr>
          <w:rStyle w:val="apple-style-span"/>
          <w:rFonts w:ascii="Times New Roman" w:hAnsi="Times New Roman" w:cs="Times New Roman"/>
          <w:sz w:val="24"/>
          <w:szCs w:val="24"/>
        </w:rPr>
        <w:t>Eldredge</w:t>
      </w:r>
      <w:proofErr w:type="spellEnd"/>
      <w:r w:rsidR="004E30EE" w:rsidRPr="00994E56">
        <w:rPr>
          <w:rStyle w:val="apple-style-span"/>
          <w:rFonts w:ascii="Times New Roman" w:hAnsi="Times New Roman" w:cs="Times New Roman"/>
          <w:sz w:val="24"/>
          <w:szCs w:val="24"/>
        </w:rPr>
        <w:t xml:space="preserve">, 1994; </w:t>
      </w:r>
      <w:proofErr w:type="spellStart"/>
      <w:r w:rsidR="004E30EE" w:rsidRPr="00994E56">
        <w:rPr>
          <w:rStyle w:val="apple-style-span"/>
          <w:rFonts w:ascii="Times New Roman" w:hAnsi="Times New Roman" w:cs="Times New Roman"/>
          <w:sz w:val="24"/>
          <w:szCs w:val="24"/>
        </w:rPr>
        <w:t>Hundert</w:t>
      </w:r>
      <w:proofErr w:type="spellEnd"/>
      <w:r w:rsidR="004E30EE" w:rsidRPr="00994E56">
        <w:rPr>
          <w:rStyle w:val="apple-style-span"/>
          <w:rFonts w:ascii="Times New Roman" w:hAnsi="Times New Roman" w:cs="Times New Roman"/>
          <w:sz w:val="24"/>
          <w:szCs w:val="24"/>
        </w:rPr>
        <w:t xml:space="preserve"> &amp; Houghton, 1992</w:t>
      </w:r>
      <w:r w:rsidR="004E30EE" w:rsidRPr="00994E56">
        <w:rPr>
          <w:rFonts w:ascii="Times New Roman" w:hAnsi="Times New Roman" w:cs="Times New Roman"/>
          <w:sz w:val="24"/>
          <w:szCs w:val="24"/>
        </w:rPr>
        <w:t>).  Consistent with the previous research, the present study attests to the problem of skill generalization when systematic reinforcement and prompt fading procedures are missing from the intervention protocol.  To ensure the best outcomes, programming for generalizations from a structured instructional setting to a free play setting and to an applied setting with a different peer group is imperative.</w:t>
      </w:r>
    </w:p>
    <w:p w:rsidR="002F3083" w:rsidRPr="00994E56" w:rsidRDefault="002F3083" w:rsidP="00A8068B">
      <w:pPr>
        <w:spacing w:after="0" w:line="480" w:lineRule="auto"/>
        <w:rPr>
          <w:rFonts w:ascii="Times New Roman" w:hAnsi="Times New Roman" w:cs="Times New Roman"/>
          <w:b/>
          <w:sz w:val="24"/>
          <w:szCs w:val="24"/>
        </w:rPr>
      </w:pPr>
    </w:p>
    <w:p w:rsidR="004E30EE" w:rsidRPr="00994E56" w:rsidRDefault="004E30EE" w:rsidP="00A8068B">
      <w:pPr>
        <w:spacing w:after="0" w:line="480" w:lineRule="auto"/>
        <w:rPr>
          <w:rFonts w:ascii="Times New Roman" w:hAnsi="Times New Roman" w:cs="Times New Roman"/>
          <w:b/>
          <w:sz w:val="24"/>
          <w:szCs w:val="24"/>
        </w:rPr>
      </w:pPr>
      <w:r w:rsidRPr="00994E56">
        <w:rPr>
          <w:rFonts w:ascii="Times New Roman" w:hAnsi="Times New Roman" w:cs="Times New Roman"/>
          <w:b/>
          <w:sz w:val="24"/>
          <w:szCs w:val="24"/>
        </w:rPr>
        <w:t>Research Implications</w:t>
      </w:r>
    </w:p>
    <w:p w:rsidR="004E30EE" w:rsidRPr="00994E56" w:rsidRDefault="000762F5" w:rsidP="00660374">
      <w:pPr>
        <w:spacing w:after="0" w:line="480" w:lineRule="auto"/>
        <w:ind w:firstLine="720"/>
        <w:rPr>
          <w:rFonts w:ascii="Times New Roman" w:hAnsi="Times New Roman" w:cs="Times New Roman"/>
          <w:sz w:val="24"/>
          <w:szCs w:val="24"/>
        </w:rPr>
      </w:pPr>
      <w:proofErr w:type="gramStart"/>
      <w:r w:rsidRPr="00994E56">
        <w:rPr>
          <w:rFonts w:ascii="Times New Roman" w:hAnsi="Times New Roman" w:cs="Times New Roman"/>
          <w:b/>
          <w:sz w:val="24"/>
          <w:szCs w:val="24"/>
        </w:rPr>
        <w:t>Measurement i</w:t>
      </w:r>
      <w:r w:rsidR="004E30EE" w:rsidRPr="00994E56">
        <w:rPr>
          <w:rFonts w:ascii="Times New Roman" w:hAnsi="Times New Roman" w:cs="Times New Roman"/>
          <w:b/>
          <w:sz w:val="24"/>
          <w:szCs w:val="24"/>
        </w:rPr>
        <w:t>ssues.</w:t>
      </w:r>
      <w:proofErr w:type="gramEnd"/>
      <w:r w:rsidR="004E30EE" w:rsidRPr="00994E56">
        <w:rPr>
          <w:rFonts w:ascii="Times New Roman" w:hAnsi="Times New Roman" w:cs="Times New Roman"/>
          <w:b/>
          <w:sz w:val="24"/>
          <w:szCs w:val="24"/>
        </w:rPr>
        <w:t xml:space="preserve">  </w:t>
      </w:r>
      <w:r w:rsidR="004E30EE" w:rsidRPr="00994E56">
        <w:rPr>
          <w:rFonts w:ascii="Times New Roman" w:hAnsi="Times New Roman" w:cs="Times New Roman"/>
          <w:sz w:val="24"/>
          <w:szCs w:val="24"/>
        </w:rPr>
        <w:t>Collecting</w:t>
      </w:r>
      <w:r w:rsidR="00660374">
        <w:rPr>
          <w:rFonts w:ascii="Times New Roman" w:hAnsi="Times New Roman" w:cs="Times New Roman"/>
          <w:sz w:val="24"/>
          <w:szCs w:val="24"/>
        </w:rPr>
        <w:t xml:space="preserve"> data on</w:t>
      </w:r>
      <w:r w:rsidR="004E30EE" w:rsidRPr="00994E56">
        <w:rPr>
          <w:rFonts w:ascii="Times New Roman" w:hAnsi="Times New Roman" w:cs="Times New Roman"/>
          <w:sz w:val="24"/>
          <w:szCs w:val="24"/>
        </w:rPr>
        <w:t xml:space="preserve"> </w:t>
      </w:r>
      <w:r w:rsidR="00660374">
        <w:rPr>
          <w:rFonts w:ascii="Times New Roman" w:hAnsi="Times New Roman" w:cs="Times New Roman"/>
          <w:sz w:val="24"/>
          <w:szCs w:val="24"/>
        </w:rPr>
        <w:t xml:space="preserve">the participants’ individual </w:t>
      </w:r>
      <w:r w:rsidR="004E30EE" w:rsidRPr="00994E56">
        <w:rPr>
          <w:rFonts w:ascii="Times New Roman" w:hAnsi="Times New Roman" w:cs="Times New Roman"/>
          <w:sz w:val="24"/>
          <w:szCs w:val="24"/>
        </w:rPr>
        <w:t xml:space="preserve">performance </w:t>
      </w:r>
      <w:r w:rsidR="00660374">
        <w:rPr>
          <w:rFonts w:ascii="Times New Roman" w:hAnsi="Times New Roman" w:cs="Times New Roman"/>
          <w:sz w:val="24"/>
          <w:szCs w:val="24"/>
        </w:rPr>
        <w:t>w</w:t>
      </w:r>
      <w:r w:rsidR="004E30EE" w:rsidRPr="00994E56">
        <w:rPr>
          <w:rFonts w:ascii="Times New Roman" w:hAnsi="Times New Roman" w:cs="Times New Roman"/>
          <w:sz w:val="24"/>
          <w:szCs w:val="24"/>
        </w:rPr>
        <w:t xml:space="preserve">as often difficult for the social skills group instructors.  The instructors reported that there was no time to record data during the group.  Data were collected either by an assistant while the instructor worked with students, or the instructor </w:t>
      </w:r>
      <w:r w:rsidR="00660374">
        <w:rPr>
          <w:rFonts w:ascii="Times New Roman" w:hAnsi="Times New Roman" w:cs="Times New Roman"/>
          <w:sz w:val="24"/>
          <w:szCs w:val="24"/>
        </w:rPr>
        <w:t xml:space="preserve">took </w:t>
      </w:r>
      <w:r w:rsidR="004E30EE" w:rsidRPr="00994E56">
        <w:rPr>
          <w:rFonts w:ascii="Times New Roman" w:hAnsi="Times New Roman" w:cs="Times New Roman"/>
          <w:sz w:val="24"/>
          <w:szCs w:val="24"/>
        </w:rPr>
        <w:t xml:space="preserve">data after the session was over.  The amount of data collected varied significantly, with </w:t>
      </w:r>
      <w:r w:rsidR="00794809">
        <w:rPr>
          <w:rFonts w:ascii="Times New Roman" w:hAnsi="Times New Roman" w:cs="Times New Roman"/>
          <w:sz w:val="24"/>
          <w:szCs w:val="24"/>
        </w:rPr>
        <w:t xml:space="preserve">the </w:t>
      </w:r>
      <w:r w:rsidR="004E30EE" w:rsidRPr="00994E56">
        <w:rPr>
          <w:rFonts w:ascii="Times New Roman" w:hAnsi="Times New Roman" w:cs="Times New Roman"/>
          <w:sz w:val="24"/>
          <w:szCs w:val="24"/>
        </w:rPr>
        <w:t xml:space="preserve">Monday group collected most frequently and </w:t>
      </w:r>
      <w:r w:rsidR="00302996">
        <w:rPr>
          <w:rFonts w:ascii="Times New Roman" w:hAnsi="Times New Roman" w:cs="Times New Roman"/>
          <w:sz w:val="24"/>
          <w:szCs w:val="24"/>
        </w:rPr>
        <w:t xml:space="preserve">the </w:t>
      </w:r>
      <w:r w:rsidR="004E30EE" w:rsidRPr="00994E56">
        <w:rPr>
          <w:rFonts w:ascii="Times New Roman" w:hAnsi="Times New Roman" w:cs="Times New Roman"/>
          <w:sz w:val="24"/>
          <w:szCs w:val="24"/>
        </w:rPr>
        <w:t xml:space="preserve">Friday group least frequently.  The instructors equivocally expressed their difficulty with </w:t>
      </w:r>
      <w:r w:rsidR="004E30EE" w:rsidRPr="00994E56">
        <w:rPr>
          <w:rFonts w:ascii="Times New Roman" w:hAnsi="Times New Roman" w:cs="Times New Roman"/>
          <w:sz w:val="24"/>
          <w:szCs w:val="24"/>
        </w:rPr>
        <w:lastRenderedPageBreak/>
        <w:t xml:space="preserve">data collection.  Further, collected data were never used for activity planning or student progress monitoring.  Instead of referring to the individual objective matrices, the instructors used their memory for planning activities and monitoring student progress.  Given that the individual objective matrices were the instructors’ only source of information </w:t>
      </w:r>
      <w:r w:rsidR="00CF28DC">
        <w:rPr>
          <w:rFonts w:ascii="Times New Roman" w:hAnsi="Times New Roman" w:cs="Times New Roman"/>
          <w:sz w:val="24"/>
          <w:szCs w:val="24"/>
        </w:rPr>
        <w:t>to monitor</w:t>
      </w:r>
      <w:r w:rsidR="004E30EE" w:rsidRPr="00994E56">
        <w:rPr>
          <w:rFonts w:ascii="Times New Roman" w:hAnsi="Times New Roman" w:cs="Times New Roman"/>
          <w:sz w:val="24"/>
          <w:szCs w:val="24"/>
        </w:rPr>
        <w:t xml:space="preserve"> student progress, they could be better utilized for improving practice and </w:t>
      </w:r>
      <w:r w:rsidR="00CF28DC">
        <w:rPr>
          <w:rFonts w:ascii="Times New Roman" w:hAnsi="Times New Roman" w:cs="Times New Roman"/>
          <w:sz w:val="24"/>
          <w:szCs w:val="24"/>
        </w:rPr>
        <w:t xml:space="preserve">ensuring </w:t>
      </w:r>
      <w:r w:rsidR="004E30EE" w:rsidRPr="00994E56">
        <w:rPr>
          <w:rFonts w:ascii="Times New Roman" w:hAnsi="Times New Roman" w:cs="Times New Roman"/>
          <w:sz w:val="24"/>
          <w:szCs w:val="24"/>
        </w:rPr>
        <w:t xml:space="preserve">program accountability.  </w:t>
      </w:r>
      <w:r w:rsidR="00CF28DC">
        <w:rPr>
          <w:rFonts w:ascii="Times New Roman" w:hAnsi="Times New Roman" w:cs="Times New Roman"/>
          <w:sz w:val="24"/>
          <w:szCs w:val="24"/>
        </w:rPr>
        <w:t>A</w:t>
      </w:r>
      <w:r w:rsidR="004E30EE" w:rsidRPr="00994E56">
        <w:rPr>
          <w:rFonts w:ascii="Times New Roman" w:hAnsi="Times New Roman" w:cs="Times New Roman"/>
          <w:sz w:val="24"/>
          <w:szCs w:val="24"/>
        </w:rPr>
        <w:t xml:space="preserve"> more feasible data collection system could be created, if the current method proves too cumbersome. </w:t>
      </w:r>
    </w:p>
    <w:p w:rsidR="004E30EE" w:rsidRPr="00994E56" w:rsidRDefault="00CF28DC" w:rsidP="00A8068B">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e</w:t>
      </w:r>
      <w:r w:rsidR="004E30EE" w:rsidRPr="00994E56">
        <w:rPr>
          <w:rFonts w:ascii="Times New Roman" w:hAnsi="Times New Roman" w:cs="Times New Roman"/>
          <w:sz w:val="24"/>
          <w:szCs w:val="24"/>
        </w:rPr>
        <w:t xml:space="preserve">xploration of a valid measurement tool is a task for future research.  The present study used teacher ratings on individual learning objectives, behavioral observation, the standardized </w:t>
      </w:r>
      <w:r>
        <w:rPr>
          <w:rFonts w:ascii="Times New Roman" w:hAnsi="Times New Roman" w:cs="Times New Roman"/>
          <w:sz w:val="24"/>
          <w:szCs w:val="24"/>
        </w:rPr>
        <w:t>measure of social impairment</w:t>
      </w:r>
      <w:r w:rsidR="004E30EE" w:rsidRPr="00994E56">
        <w:rPr>
          <w:rFonts w:ascii="Times New Roman" w:hAnsi="Times New Roman" w:cs="Times New Roman"/>
          <w:sz w:val="24"/>
          <w:szCs w:val="24"/>
        </w:rPr>
        <w:t>, and parent feedback to measure the effects of social skills groups, but there may have been other positive outcomes beyond what those tools were able to measure.  For example, engagement, social interactions, proximity with peers, and sociability were indicators of change in behavioral observation, but these social behaviors were not the only focus of the social skills groups.  The groups targeted other social skills such as emotional regulation and social cognitive thinking. The Wednesday group, for example, spent a large portion of their instructional time on the social-cognitive curriculum (</w:t>
      </w:r>
      <w:proofErr w:type="spellStart"/>
      <w:r w:rsidR="004E30EE" w:rsidRPr="00994E56">
        <w:rPr>
          <w:rStyle w:val="apple-style-span"/>
          <w:rFonts w:ascii="Times New Roman" w:eastAsia="Arial Unicode MS" w:hAnsi="Times New Roman" w:cs="Times New Roman"/>
          <w:i/>
          <w:iCs/>
          <w:sz w:val="24"/>
          <w:szCs w:val="24"/>
        </w:rPr>
        <w:t>Superflex</w:t>
      </w:r>
      <w:proofErr w:type="spellEnd"/>
      <w:r w:rsidR="004E30EE" w:rsidRPr="00994E56">
        <w:rPr>
          <w:rStyle w:val="apple-style-span"/>
          <w:rFonts w:ascii="Times New Roman" w:eastAsia="Arial Unicode MS" w:hAnsi="Times New Roman" w:cs="Times New Roman"/>
          <w:i/>
          <w:iCs/>
          <w:sz w:val="24"/>
          <w:szCs w:val="24"/>
        </w:rPr>
        <w:t xml:space="preserve">: A </w:t>
      </w:r>
      <w:r>
        <w:rPr>
          <w:rStyle w:val="apple-style-span"/>
          <w:rFonts w:ascii="Times New Roman" w:eastAsia="Arial Unicode MS" w:hAnsi="Times New Roman" w:cs="Times New Roman"/>
          <w:i/>
          <w:iCs/>
          <w:sz w:val="24"/>
          <w:szCs w:val="24"/>
        </w:rPr>
        <w:t>Superhero Social Thinking C</w:t>
      </w:r>
      <w:r w:rsidR="004E30EE" w:rsidRPr="00994E56">
        <w:rPr>
          <w:rStyle w:val="apple-style-span"/>
          <w:rFonts w:ascii="Times New Roman" w:eastAsia="Arial Unicode MS" w:hAnsi="Times New Roman" w:cs="Times New Roman"/>
          <w:i/>
          <w:iCs/>
          <w:sz w:val="24"/>
          <w:szCs w:val="24"/>
        </w:rPr>
        <w:t>urriculum</w:t>
      </w:r>
      <w:r w:rsidR="004E30EE" w:rsidRPr="00994E56">
        <w:rPr>
          <w:rFonts w:ascii="Times New Roman" w:hAnsi="Times New Roman" w:cs="Times New Roman"/>
          <w:sz w:val="24"/>
          <w:szCs w:val="24"/>
        </w:rPr>
        <w:t xml:space="preserve">).  As discussed, the present study did not have an adequate measure to assess change on social cognitive thinking skills.  Lack of </w:t>
      </w:r>
      <w:r>
        <w:rPr>
          <w:rFonts w:ascii="Times New Roman" w:hAnsi="Times New Roman" w:cs="Times New Roman"/>
          <w:sz w:val="24"/>
          <w:szCs w:val="24"/>
        </w:rPr>
        <w:t xml:space="preserve">clear </w:t>
      </w:r>
      <w:r w:rsidR="004E30EE" w:rsidRPr="00994E56">
        <w:rPr>
          <w:rFonts w:ascii="Times New Roman" w:hAnsi="Times New Roman" w:cs="Times New Roman"/>
          <w:sz w:val="24"/>
          <w:szCs w:val="24"/>
        </w:rPr>
        <w:t>progress, therefore, could partly be attributed to the selection of assessment tools.</w:t>
      </w:r>
    </w:p>
    <w:p w:rsidR="004E30EE" w:rsidRPr="00994E56" w:rsidRDefault="004E30EE" w:rsidP="00A8068B">
      <w:pPr>
        <w:spacing w:after="0" w:line="480" w:lineRule="auto"/>
        <w:rPr>
          <w:rFonts w:ascii="Times New Roman" w:hAnsi="Times New Roman" w:cs="Times New Roman"/>
          <w:sz w:val="24"/>
          <w:szCs w:val="24"/>
        </w:rPr>
      </w:pPr>
      <w:r w:rsidRPr="00994E56">
        <w:rPr>
          <w:rFonts w:ascii="Times New Roman" w:hAnsi="Times New Roman" w:cs="Times New Roman"/>
          <w:sz w:val="24"/>
          <w:szCs w:val="24"/>
        </w:rPr>
        <w:tab/>
      </w:r>
      <w:proofErr w:type="gramStart"/>
      <w:r w:rsidR="000762F5" w:rsidRPr="00994E56">
        <w:rPr>
          <w:rFonts w:ascii="Times New Roman" w:hAnsi="Times New Roman" w:cs="Times New Roman"/>
          <w:b/>
          <w:sz w:val="24"/>
          <w:szCs w:val="24"/>
        </w:rPr>
        <w:t>Sample s</w:t>
      </w:r>
      <w:r w:rsidRPr="00994E56">
        <w:rPr>
          <w:rFonts w:ascii="Times New Roman" w:hAnsi="Times New Roman" w:cs="Times New Roman"/>
          <w:b/>
          <w:sz w:val="24"/>
          <w:szCs w:val="24"/>
        </w:rPr>
        <w:t>ize</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The small sample size of the present study restricted the type of statistical analyses that can be reasonably conduc</w:t>
      </w:r>
      <w:r w:rsidR="00CF28DC">
        <w:rPr>
          <w:rFonts w:ascii="Times New Roman" w:hAnsi="Times New Roman" w:cs="Times New Roman"/>
          <w:sz w:val="24"/>
          <w:szCs w:val="24"/>
        </w:rPr>
        <w:t>ted and made generalization</w:t>
      </w:r>
      <w:r w:rsidRPr="00994E56">
        <w:rPr>
          <w:rFonts w:ascii="Times New Roman" w:hAnsi="Times New Roman" w:cs="Times New Roman"/>
          <w:sz w:val="24"/>
          <w:szCs w:val="24"/>
        </w:rPr>
        <w:t xml:space="preserve"> of the results difficult.  The results from behavioral observation and SRS scores seem to indicate that the participants improved their social functioning but stronger conclusions could be drawn with a larger sample.  </w:t>
      </w:r>
      <w:r w:rsidRPr="00994E56">
        <w:rPr>
          <w:rFonts w:ascii="Times New Roman" w:hAnsi="Times New Roman" w:cs="Times New Roman"/>
          <w:sz w:val="24"/>
          <w:szCs w:val="24"/>
        </w:rPr>
        <w:lastRenderedPageBreak/>
        <w:t xml:space="preserve">Besides, it is possible that the social skills groups are more effective for young children with mild social delays (e.g., global developmental delays) than for children with significant social skill deficits (e.g., autism).  Future research could replicate the study with a larger sample and </w:t>
      </w:r>
      <w:r w:rsidR="00CF28DC">
        <w:rPr>
          <w:rFonts w:ascii="Times New Roman" w:hAnsi="Times New Roman" w:cs="Times New Roman"/>
          <w:sz w:val="24"/>
          <w:szCs w:val="24"/>
        </w:rPr>
        <w:t xml:space="preserve">focus on </w:t>
      </w:r>
      <w:r w:rsidRPr="00994E56">
        <w:rPr>
          <w:rFonts w:ascii="Times New Roman" w:hAnsi="Times New Roman" w:cs="Times New Roman"/>
          <w:sz w:val="24"/>
          <w:szCs w:val="24"/>
        </w:rPr>
        <w:t>a specific etiology.</w:t>
      </w:r>
    </w:p>
    <w:p w:rsidR="004E30EE" w:rsidRPr="00994E56" w:rsidRDefault="004E30EE" w:rsidP="00A8068B">
      <w:pPr>
        <w:spacing w:after="0" w:line="480" w:lineRule="auto"/>
        <w:ind w:firstLine="720"/>
        <w:rPr>
          <w:rFonts w:ascii="Times New Roman" w:hAnsi="Times New Roman" w:cs="Times New Roman"/>
          <w:sz w:val="24"/>
          <w:szCs w:val="24"/>
        </w:rPr>
      </w:pPr>
      <w:proofErr w:type="gramStart"/>
      <w:r w:rsidRPr="00994E56">
        <w:rPr>
          <w:rFonts w:ascii="Times New Roman" w:hAnsi="Times New Roman" w:cs="Times New Roman"/>
          <w:b/>
          <w:sz w:val="24"/>
          <w:szCs w:val="24"/>
        </w:rPr>
        <w:t>Intervention</w:t>
      </w:r>
      <w:r w:rsidR="000762F5" w:rsidRPr="00994E56">
        <w:rPr>
          <w:rFonts w:ascii="Times New Roman" w:hAnsi="Times New Roman" w:cs="Times New Roman"/>
          <w:b/>
          <w:sz w:val="24"/>
          <w:szCs w:val="24"/>
        </w:rPr>
        <w:t xml:space="preserve"> d</w:t>
      </w:r>
      <w:r w:rsidRPr="00994E56">
        <w:rPr>
          <w:rFonts w:ascii="Times New Roman" w:hAnsi="Times New Roman" w:cs="Times New Roman"/>
          <w:b/>
          <w:sz w:val="24"/>
          <w:szCs w:val="24"/>
        </w:rPr>
        <w:t>osage</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It is quite possible that the intensity of the intervention affected the effects of the social skills groups in the present study.  In other words, social skills groups may be an effective medium for improving social skills of young children with social delays, but the intensity of instruction </w:t>
      </w:r>
      <w:r w:rsidR="00CF28DC">
        <w:rPr>
          <w:rFonts w:ascii="Times New Roman" w:hAnsi="Times New Roman" w:cs="Times New Roman"/>
          <w:sz w:val="24"/>
          <w:szCs w:val="24"/>
        </w:rPr>
        <w:t xml:space="preserve">in the present study </w:t>
      </w:r>
      <w:r w:rsidRPr="00994E56">
        <w:rPr>
          <w:rFonts w:ascii="Times New Roman" w:hAnsi="Times New Roman" w:cs="Times New Roman"/>
          <w:sz w:val="24"/>
          <w:szCs w:val="24"/>
        </w:rPr>
        <w:t>may not have been enoug</w:t>
      </w:r>
      <w:r w:rsidR="00CF28DC">
        <w:rPr>
          <w:rFonts w:ascii="Times New Roman" w:hAnsi="Times New Roman" w:cs="Times New Roman"/>
          <w:sz w:val="24"/>
          <w:szCs w:val="24"/>
        </w:rPr>
        <w:t>h to produce a sizable effect</w:t>
      </w:r>
      <w:r w:rsidRPr="00994E56">
        <w:rPr>
          <w:rFonts w:ascii="Times New Roman" w:hAnsi="Times New Roman" w:cs="Times New Roman"/>
          <w:sz w:val="24"/>
          <w:szCs w:val="24"/>
        </w:rPr>
        <w:t xml:space="preserve">.  </w:t>
      </w:r>
      <w:r w:rsidR="00CF28DC">
        <w:rPr>
          <w:rFonts w:ascii="Times New Roman" w:hAnsi="Times New Roman" w:cs="Times New Roman"/>
          <w:sz w:val="24"/>
          <w:szCs w:val="24"/>
        </w:rPr>
        <w:t xml:space="preserve">If one hour once a week of social skills instruction was not enough, </w:t>
      </w:r>
      <w:r w:rsidR="005F398E">
        <w:rPr>
          <w:rFonts w:ascii="Times New Roman" w:hAnsi="Times New Roman" w:cs="Times New Roman"/>
          <w:sz w:val="24"/>
          <w:szCs w:val="24"/>
        </w:rPr>
        <w:t xml:space="preserve">the effect of </w:t>
      </w:r>
      <w:r w:rsidR="00CF28DC">
        <w:rPr>
          <w:rFonts w:ascii="Times New Roman" w:hAnsi="Times New Roman" w:cs="Times New Roman"/>
          <w:sz w:val="24"/>
          <w:szCs w:val="24"/>
        </w:rPr>
        <w:t xml:space="preserve">an increased dosage (e.g., one hour twice a week) </w:t>
      </w:r>
      <w:r w:rsidR="005F398E">
        <w:rPr>
          <w:rFonts w:ascii="Times New Roman" w:hAnsi="Times New Roman" w:cs="Times New Roman"/>
          <w:sz w:val="24"/>
          <w:szCs w:val="24"/>
        </w:rPr>
        <w:t>could</w:t>
      </w:r>
      <w:r w:rsidR="00CF28DC">
        <w:rPr>
          <w:rFonts w:ascii="Times New Roman" w:hAnsi="Times New Roman" w:cs="Times New Roman"/>
          <w:sz w:val="24"/>
          <w:szCs w:val="24"/>
        </w:rPr>
        <w:t xml:space="preserve"> be </w:t>
      </w:r>
      <w:r w:rsidR="005F398E">
        <w:rPr>
          <w:rFonts w:ascii="Times New Roman" w:hAnsi="Times New Roman" w:cs="Times New Roman"/>
          <w:sz w:val="24"/>
          <w:szCs w:val="24"/>
        </w:rPr>
        <w:t xml:space="preserve">examined.  </w:t>
      </w:r>
      <w:r w:rsidRPr="00994E56">
        <w:rPr>
          <w:rFonts w:ascii="Times New Roman" w:hAnsi="Times New Roman" w:cs="Times New Roman"/>
          <w:sz w:val="24"/>
          <w:szCs w:val="24"/>
        </w:rPr>
        <w:t xml:space="preserve">The effects of intervention dosage have been explored in </w:t>
      </w:r>
      <w:r w:rsidR="00302996">
        <w:rPr>
          <w:rFonts w:ascii="Times New Roman" w:hAnsi="Times New Roman" w:cs="Times New Roman"/>
          <w:sz w:val="24"/>
          <w:szCs w:val="24"/>
        </w:rPr>
        <w:t xml:space="preserve">the </w:t>
      </w:r>
      <w:r w:rsidRPr="00994E56">
        <w:rPr>
          <w:rFonts w:ascii="Times New Roman" w:hAnsi="Times New Roman" w:cs="Times New Roman"/>
          <w:sz w:val="24"/>
          <w:szCs w:val="24"/>
        </w:rPr>
        <w:t xml:space="preserve">research literature (e.g., </w:t>
      </w:r>
      <w:r w:rsidRPr="00994E56">
        <w:rPr>
          <w:rStyle w:val="apple-style-span"/>
          <w:rFonts w:ascii="Times New Roman" w:eastAsia="Arial Unicode MS" w:hAnsi="Times New Roman" w:cs="Times New Roman"/>
          <w:sz w:val="24"/>
          <w:szCs w:val="24"/>
        </w:rPr>
        <w:t xml:space="preserve">August, </w:t>
      </w:r>
      <w:proofErr w:type="spellStart"/>
      <w:r w:rsidRPr="00994E56">
        <w:rPr>
          <w:rStyle w:val="apple-style-span"/>
          <w:rFonts w:ascii="Times New Roman" w:eastAsia="Arial Unicode MS" w:hAnsi="Times New Roman" w:cs="Times New Roman"/>
          <w:sz w:val="24"/>
          <w:szCs w:val="24"/>
        </w:rPr>
        <w:t>Realmuto</w:t>
      </w:r>
      <w:proofErr w:type="spellEnd"/>
      <w:r w:rsidRPr="00994E56">
        <w:rPr>
          <w:rStyle w:val="apple-style-span"/>
          <w:rFonts w:ascii="Times New Roman" w:eastAsia="Arial Unicode MS" w:hAnsi="Times New Roman" w:cs="Times New Roman"/>
          <w:sz w:val="24"/>
          <w:szCs w:val="24"/>
        </w:rPr>
        <w:t xml:space="preserve">, </w:t>
      </w:r>
      <w:proofErr w:type="spellStart"/>
      <w:r w:rsidRPr="00994E56">
        <w:rPr>
          <w:rStyle w:val="apple-style-span"/>
          <w:rFonts w:ascii="Times New Roman" w:eastAsia="Arial Unicode MS" w:hAnsi="Times New Roman" w:cs="Times New Roman"/>
          <w:sz w:val="24"/>
          <w:szCs w:val="24"/>
        </w:rPr>
        <w:t>Hektner</w:t>
      </w:r>
      <w:proofErr w:type="spellEnd"/>
      <w:r w:rsidRPr="00994E56">
        <w:rPr>
          <w:rStyle w:val="apple-style-span"/>
          <w:rFonts w:ascii="Times New Roman" w:eastAsia="Arial Unicode MS" w:hAnsi="Times New Roman" w:cs="Times New Roman"/>
          <w:sz w:val="24"/>
          <w:szCs w:val="24"/>
        </w:rPr>
        <w:t xml:space="preserve">, &amp; </w:t>
      </w:r>
      <w:proofErr w:type="spellStart"/>
      <w:r w:rsidRPr="00994E56">
        <w:rPr>
          <w:rStyle w:val="apple-style-span"/>
          <w:rFonts w:ascii="Times New Roman" w:eastAsia="Arial Unicode MS" w:hAnsi="Times New Roman" w:cs="Times New Roman"/>
          <w:sz w:val="24"/>
          <w:szCs w:val="24"/>
        </w:rPr>
        <w:t>Bloomquist</w:t>
      </w:r>
      <w:proofErr w:type="spellEnd"/>
      <w:r w:rsidRPr="00994E56">
        <w:rPr>
          <w:rStyle w:val="apple-style-span"/>
          <w:rFonts w:ascii="Times New Roman" w:eastAsia="Arial Unicode MS" w:hAnsi="Times New Roman" w:cs="Times New Roman"/>
          <w:sz w:val="24"/>
          <w:szCs w:val="24"/>
        </w:rPr>
        <w:t>, 2001</w:t>
      </w:r>
      <w:r w:rsidRPr="00994E56">
        <w:rPr>
          <w:rFonts w:ascii="Times New Roman" w:hAnsi="Times New Roman" w:cs="Times New Roman"/>
          <w:sz w:val="24"/>
          <w:szCs w:val="24"/>
        </w:rPr>
        <w:t>).  Future research may compare the effects of social skills instruction provided in various dosages.</w:t>
      </w:r>
    </w:p>
    <w:p w:rsidR="004E30EE" w:rsidRPr="00994E56" w:rsidRDefault="004E30EE" w:rsidP="007928A6">
      <w:pPr>
        <w:spacing w:after="0" w:line="480" w:lineRule="auto"/>
        <w:ind w:firstLine="720"/>
        <w:rPr>
          <w:rFonts w:ascii="Times New Roman" w:hAnsi="Times New Roman" w:cs="Times New Roman"/>
          <w:sz w:val="24"/>
          <w:szCs w:val="24"/>
        </w:rPr>
      </w:pPr>
      <w:proofErr w:type="gramStart"/>
      <w:r w:rsidRPr="00994E56">
        <w:rPr>
          <w:rFonts w:ascii="Times New Roman" w:hAnsi="Times New Roman" w:cs="Times New Roman"/>
          <w:b/>
          <w:sz w:val="24"/>
          <w:szCs w:val="24"/>
        </w:rPr>
        <w:t xml:space="preserve">The </w:t>
      </w:r>
      <w:r w:rsidR="000762F5" w:rsidRPr="00994E56">
        <w:rPr>
          <w:rFonts w:ascii="Times New Roman" w:hAnsi="Times New Roman" w:cs="Times New Roman"/>
          <w:b/>
          <w:sz w:val="24"/>
          <w:szCs w:val="24"/>
        </w:rPr>
        <w:t>r</w:t>
      </w:r>
      <w:r w:rsidRPr="00994E56">
        <w:rPr>
          <w:rFonts w:ascii="Times New Roman" w:hAnsi="Times New Roman" w:cs="Times New Roman"/>
          <w:b/>
          <w:sz w:val="24"/>
          <w:szCs w:val="24"/>
        </w:rPr>
        <w:t>ole</w:t>
      </w:r>
      <w:r w:rsidR="000762F5" w:rsidRPr="00994E56">
        <w:rPr>
          <w:rFonts w:ascii="Times New Roman" w:hAnsi="Times New Roman" w:cs="Times New Roman"/>
          <w:b/>
          <w:sz w:val="24"/>
          <w:szCs w:val="24"/>
        </w:rPr>
        <w:t xml:space="preserve"> of social skills g</w:t>
      </w:r>
      <w:r w:rsidRPr="00994E56">
        <w:rPr>
          <w:rFonts w:ascii="Times New Roman" w:hAnsi="Times New Roman" w:cs="Times New Roman"/>
          <w:b/>
          <w:sz w:val="24"/>
          <w:szCs w:val="24"/>
        </w:rPr>
        <w:t>roup</w:t>
      </w:r>
      <w:r w:rsidR="000762F5" w:rsidRPr="00994E56">
        <w:rPr>
          <w:rFonts w:ascii="Times New Roman" w:hAnsi="Times New Roman" w:cs="Times New Roman"/>
          <w:b/>
          <w:sz w:val="24"/>
          <w:szCs w:val="24"/>
        </w:rPr>
        <w:t>s</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Direct social skills instruction ma</w:t>
      </w:r>
      <w:r w:rsidR="005F398E">
        <w:rPr>
          <w:rFonts w:ascii="Times New Roman" w:hAnsi="Times New Roman" w:cs="Times New Roman"/>
          <w:sz w:val="24"/>
          <w:szCs w:val="24"/>
        </w:rPr>
        <w:t xml:space="preserve">y not be the sole function of </w:t>
      </w:r>
      <w:r w:rsidRPr="00994E56">
        <w:rPr>
          <w:rFonts w:ascii="Times New Roman" w:hAnsi="Times New Roman" w:cs="Times New Roman"/>
          <w:sz w:val="24"/>
          <w:szCs w:val="24"/>
        </w:rPr>
        <w:t>social skills group</w:t>
      </w:r>
      <w:r w:rsidR="005F398E">
        <w:rPr>
          <w:rFonts w:ascii="Times New Roman" w:hAnsi="Times New Roman" w:cs="Times New Roman"/>
          <w:sz w:val="24"/>
          <w:szCs w:val="24"/>
        </w:rPr>
        <w:t>s</w:t>
      </w:r>
      <w:r w:rsidRPr="00994E56">
        <w:rPr>
          <w:rFonts w:ascii="Times New Roman" w:hAnsi="Times New Roman" w:cs="Times New Roman"/>
          <w:sz w:val="24"/>
          <w:szCs w:val="24"/>
        </w:rPr>
        <w:t xml:space="preserve">.  As discussed, the present study </w:t>
      </w:r>
      <w:r w:rsidR="005F398E">
        <w:rPr>
          <w:rFonts w:ascii="Times New Roman" w:hAnsi="Times New Roman" w:cs="Times New Roman"/>
          <w:sz w:val="24"/>
          <w:szCs w:val="24"/>
        </w:rPr>
        <w:t>provided</w:t>
      </w:r>
      <w:r w:rsidRPr="00994E56">
        <w:rPr>
          <w:rFonts w:ascii="Times New Roman" w:hAnsi="Times New Roman" w:cs="Times New Roman"/>
          <w:sz w:val="24"/>
          <w:szCs w:val="24"/>
        </w:rPr>
        <w:t xml:space="preserve"> preliminary evidence on the role of social skills groups as a medium for providing social support.  Future research may investigate how social skills groups are providing social support for caregivers, which may also inform what type of support is most needed.  For example, parents may appreciate informational support through informal conversations with teache</w:t>
      </w:r>
      <w:r w:rsidR="00302996">
        <w:rPr>
          <w:rFonts w:ascii="Times New Roman" w:hAnsi="Times New Roman" w:cs="Times New Roman"/>
          <w:sz w:val="24"/>
          <w:szCs w:val="24"/>
        </w:rPr>
        <w:t>r</w:t>
      </w:r>
      <w:r w:rsidRPr="00994E56">
        <w:rPr>
          <w:rFonts w:ascii="Times New Roman" w:hAnsi="Times New Roman" w:cs="Times New Roman"/>
          <w:sz w:val="24"/>
          <w:szCs w:val="24"/>
        </w:rPr>
        <w:t>s and reciprocal emotional support with other parents.  Connecting a parent with another parent may strengthen their social support network</w:t>
      </w:r>
      <w:r w:rsidR="003D6013" w:rsidRPr="00994E56">
        <w:rPr>
          <w:rFonts w:ascii="Times New Roman" w:hAnsi="Times New Roman" w:cs="Times New Roman"/>
          <w:sz w:val="24"/>
          <w:szCs w:val="24"/>
        </w:rPr>
        <w:t xml:space="preserve"> and encourage them to share valuable information</w:t>
      </w:r>
      <w:r w:rsidRPr="00994E56">
        <w:rPr>
          <w:rFonts w:ascii="Times New Roman" w:hAnsi="Times New Roman" w:cs="Times New Roman"/>
          <w:sz w:val="24"/>
          <w:szCs w:val="24"/>
        </w:rPr>
        <w:t xml:space="preserve">.  Social skills groups could also reduce parent stress by freeing up their time for doing other things, in addition to providing children with socialization opportunities to make new friends.  Since there are numerous ways </w:t>
      </w:r>
      <w:r w:rsidRPr="00994E56">
        <w:rPr>
          <w:rFonts w:ascii="Times New Roman" w:hAnsi="Times New Roman" w:cs="Times New Roman"/>
          <w:sz w:val="24"/>
          <w:szCs w:val="24"/>
        </w:rPr>
        <w:lastRenderedPageBreak/>
        <w:t xml:space="preserve">that social skills groups can provide social support, </w:t>
      </w:r>
      <w:r w:rsidR="00B76B06">
        <w:rPr>
          <w:rFonts w:ascii="Times New Roman" w:hAnsi="Times New Roman" w:cs="Times New Roman"/>
          <w:sz w:val="24"/>
          <w:szCs w:val="24"/>
        </w:rPr>
        <w:t>additional information</w:t>
      </w:r>
      <w:r w:rsidRPr="00994E56">
        <w:rPr>
          <w:rFonts w:ascii="Times New Roman" w:hAnsi="Times New Roman" w:cs="Times New Roman"/>
          <w:sz w:val="24"/>
          <w:szCs w:val="24"/>
        </w:rPr>
        <w:t xml:space="preserve"> from parents may inform how best to focus resources.</w:t>
      </w:r>
    </w:p>
    <w:p w:rsidR="007928A6" w:rsidRPr="00994E56" w:rsidRDefault="007928A6" w:rsidP="007928A6">
      <w:pPr>
        <w:spacing w:after="0" w:line="480" w:lineRule="auto"/>
        <w:ind w:firstLine="720"/>
        <w:rPr>
          <w:rFonts w:ascii="Times New Roman" w:hAnsi="Times New Roman" w:cs="Times New Roman"/>
          <w:sz w:val="24"/>
          <w:szCs w:val="24"/>
        </w:rPr>
      </w:pPr>
      <w:r w:rsidRPr="00994E56">
        <w:rPr>
          <w:rFonts w:ascii="Times New Roman" w:hAnsi="Times New Roman" w:cs="Times New Roman"/>
          <w:sz w:val="24"/>
          <w:szCs w:val="24"/>
        </w:rPr>
        <w:t>The purpose of the present study was to investigate the effects of social skills groups for young children with social delays.  Social skills groups are popular among practitioners and there is some level of research support showing their effectiveness for school-age children, particularly children with high functioning autism.  A fewer number of studies are available, however, demonstrating the effectiveness of social skills groups for younger children</w:t>
      </w:r>
      <w:r w:rsidR="003D6013" w:rsidRPr="00994E56">
        <w:rPr>
          <w:rFonts w:ascii="Times New Roman" w:hAnsi="Times New Roman" w:cs="Times New Roman"/>
          <w:sz w:val="24"/>
          <w:szCs w:val="24"/>
        </w:rPr>
        <w:t xml:space="preserve"> with significant social delays</w:t>
      </w:r>
      <w:r w:rsidRPr="00994E56">
        <w:rPr>
          <w:rFonts w:ascii="Times New Roman" w:hAnsi="Times New Roman" w:cs="Times New Roman"/>
          <w:sz w:val="24"/>
          <w:szCs w:val="24"/>
        </w:rPr>
        <w:t xml:space="preserve">.  The present study contributed to the early intervention literature, </w:t>
      </w:r>
      <w:r w:rsidR="003D6013" w:rsidRPr="00994E56">
        <w:rPr>
          <w:rFonts w:ascii="Times New Roman" w:hAnsi="Times New Roman" w:cs="Times New Roman"/>
          <w:sz w:val="24"/>
          <w:szCs w:val="24"/>
        </w:rPr>
        <w:t>wherein</w:t>
      </w:r>
      <w:r w:rsidRPr="00994E56">
        <w:rPr>
          <w:rFonts w:ascii="Times New Roman" w:hAnsi="Times New Roman" w:cs="Times New Roman"/>
          <w:sz w:val="24"/>
          <w:szCs w:val="24"/>
        </w:rPr>
        <w:t xml:space="preserve"> not much is known about the efficacy of social skills groups, by examining the effects of social skills groups on promoting young children’s </w:t>
      </w:r>
      <w:proofErr w:type="spellStart"/>
      <w:r w:rsidRPr="00994E56">
        <w:rPr>
          <w:rFonts w:ascii="Times New Roman" w:hAnsi="Times New Roman" w:cs="Times New Roman"/>
          <w:sz w:val="24"/>
          <w:szCs w:val="24"/>
        </w:rPr>
        <w:t>prosocial</w:t>
      </w:r>
      <w:proofErr w:type="spellEnd"/>
      <w:r w:rsidRPr="00994E56">
        <w:rPr>
          <w:rFonts w:ascii="Times New Roman" w:hAnsi="Times New Roman" w:cs="Times New Roman"/>
          <w:sz w:val="24"/>
          <w:szCs w:val="24"/>
        </w:rPr>
        <w:t xml:space="preserve"> behaviors, their social validity, and the role of social skills groups as a medium for providing social support for caregivers.   </w:t>
      </w:r>
    </w:p>
    <w:p w:rsidR="00B8332D" w:rsidRPr="00994E56" w:rsidRDefault="00B8332D" w:rsidP="00462A8F">
      <w:pPr>
        <w:spacing w:after="0" w:line="480" w:lineRule="auto"/>
        <w:jc w:val="center"/>
        <w:rPr>
          <w:rFonts w:ascii="Times New Roman" w:eastAsia="SimSun" w:hAnsi="Times New Roman" w:cs="Times New Roman"/>
          <w:b/>
          <w:sz w:val="24"/>
          <w:szCs w:val="24"/>
          <w:lang w:eastAsia="zh-CN"/>
        </w:rPr>
      </w:pPr>
      <w:r w:rsidRPr="00994E56">
        <w:rPr>
          <w:rFonts w:ascii="Times New Roman" w:hAnsi="Times New Roman" w:cs="Times New Roman"/>
          <w:b/>
          <w:sz w:val="24"/>
          <w:szCs w:val="24"/>
        </w:rPr>
        <w:br w:type="page"/>
      </w:r>
      <w:r w:rsidRPr="00994E56">
        <w:rPr>
          <w:rFonts w:ascii="Times New Roman" w:eastAsia="SimSun" w:hAnsi="Times New Roman" w:cs="Times New Roman"/>
          <w:b/>
          <w:sz w:val="24"/>
          <w:szCs w:val="24"/>
          <w:lang w:eastAsia="zh-CN"/>
        </w:rPr>
        <w:lastRenderedPageBreak/>
        <w:t>Reference</w:t>
      </w:r>
      <w:r w:rsidR="00CD5F56">
        <w:rPr>
          <w:rFonts w:ascii="Times New Roman" w:eastAsia="SimSun" w:hAnsi="Times New Roman" w:cs="Times New Roman"/>
          <w:b/>
          <w:sz w:val="24"/>
          <w:szCs w:val="24"/>
          <w:lang w:eastAsia="zh-CN"/>
        </w:rPr>
        <w:t>s</w:t>
      </w:r>
    </w:p>
    <w:p w:rsidR="00B8332D" w:rsidRPr="00994E56" w:rsidRDefault="00B8332D" w:rsidP="00A8068B">
      <w:pPr>
        <w:snapToGrid w:val="0"/>
        <w:spacing w:after="0" w:line="480" w:lineRule="auto"/>
        <w:ind w:left="720" w:hanging="720"/>
        <w:rPr>
          <w:rFonts w:ascii="Times New Roman" w:eastAsia="Arial Unicode MS"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Antia</w:t>
      </w:r>
      <w:proofErr w:type="spellEnd"/>
      <w:r w:rsidRPr="00994E56">
        <w:rPr>
          <w:rStyle w:val="apple-style-span"/>
          <w:rFonts w:ascii="Times New Roman" w:hAnsi="Times New Roman" w:cs="Times New Roman"/>
          <w:sz w:val="24"/>
          <w:szCs w:val="24"/>
        </w:rPr>
        <w:t xml:space="preserve">, S. D., &amp; </w:t>
      </w:r>
      <w:proofErr w:type="spellStart"/>
      <w:r w:rsidRPr="00994E56">
        <w:rPr>
          <w:rStyle w:val="apple-style-span"/>
          <w:rFonts w:ascii="Times New Roman" w:hAnsi="Times New Roman" w:cs="Times New Roman"/>
          <w:sz w:val="24"/>
          <w:szCs w:val="24"/>
        </w:rPr>
        <w:t>Kreimeyer</w:t>
      </w:r>
      <w:proofErr w:type="spellEnd"/>
      <w:r w:rsidRPr="00994E56">
        <w:rPr>
          <w:rStyle w:val="apple-style-span"/>
          <w:rFonts w:ascii="Times New Roman" w:hAnsi="Times New Roman" w:cs="Times New Roman"/>
          <w:sz w:val="24"/>
          <w:szCs w:val="24"/>
        </w:rPr>
        <w:t>, K. H. (1997).</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The generalization and maintenance of the peer social behaviors of young children who are deaf or hard of hearing.</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Language, Speech, and Hearing Services in Schools</w:t>
      </w:r>
      <w:r w:rsidRPr="00994E56">
        <w:rPr>
          <w:rStyle w:val="apple-style-span"/>
          <w:rFonts w:ascii="Times New Roman" w:hAnsi="Times New Roman" w:cs="Times New Roman"/>
          <w:sz w:val="24"/>
          <w:szCs w:val="24"/>
        </w:rPr>
        <w:t xml:space="preserve">, 28(1), 59-69.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Antia</w:t>
      </w:r>
      <w:proofErr w:type="spellEnd"/>
      <w:r w:rsidRPr="00994E56">
        <w:rPr>
          <w:rStyle w:val="apple-style-span"/>
          <w:rFonts w:ascii="Times New Roman" w:hAnsi="Times New Roman" w:cs="Times New Roman"/>
          <w:sz w:val="24"/>
          <w:szCs w:val="24"/>
        </w:rPr>
        <w:t xml:space="preserve">, S. D., </w:t>
      </w:r>
      <w:proofErr w:type="spellStart"/>
      <w:r w:rsidRPr="00994E56">
        <w:rPr>
          <w:rStyle w:val="apple-style-span"/>
          <w:rFonts w:ascii="Times New Roman" w:hAnsi="Times New Roman" w:cs="Times New Roman"/>
          <w:sz w:val="24"/>
          <w:szCs w:val="24"/>
        </w:rPr>
        <w:t>Kreimeyer</w:t>
      </w:r>
      <w:proofErr w:type="spellEnd"/>
      <w:r w:rsidRPr="00994E56">
        <w:rPr>
          <w:rStyle w:val="apple-style-span"/>
          <w:rFonts w:ascii="Times New Roman" w:hAnsi="Times New Roman" w:cs="Times New Roman"/>
          <w:sz w:val="24"/>
          <w:szCs w:val="24"/>
        </w:rPr>
        <w:t xml:space="preserve">, K. H., &amp; </w:t>
      </w:r>
      <w:proofErr w:type="spellStart"/>
      <w:r w:rsidRPr="00994E56">
        <w:rPr>
          <w:rStyle w:val="apple-style-span"/>
          <w:rFonts w:ascii="Times New Roman" w:hAnsi="Times New Roman" w:cs="Times New Roman"/>
          <w:sz w:val="24"/>
          <w:szCs w:val="24"/>
        </w:rPr>
        <w:t>Eldredge</w:t>
      </w:r>
      <w:proofErr w:type="spellEnd"/>
      <w:r w:rsidRPr="00994E56">
        <w:rPr>
          <w:rStyle w:val="apple-style-span"/>
          <w:rFonts w:ascii="Times New Roman" w:hAnsi="Times New Roman" w:cs="Times New Roman"/>
          <w:sz w:val="24"/>
          <w:szCs w:val="24"/>
        </w:rPr>
        <w:t>, N. (1994).</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Promoting social interaction between young children with hearing impairments and their peers.</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Exceptional Children</w:t>
      </w:r>
      <w:r w:rsidRPr="00994E56">
        <w:rPr>
          <w:rStyle w:val="apple-style-span"/>
          <w:rFonts w:ascii="Times New Roman" w:hAnsi="Times New Roman" w:cs="Times New Roman"/>
          <w:sz w:val="24"/>
          <w:szCs w:val="24"/>
        </w:rPr>
        <w:t xml:space="preserve">, 60(3), 262-275.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snapToGrid w:val="0"/>
        <w:spacing w:after="0" w:line="480" w:lineRule="auto"/>
        <w:ind w:left="720" w:hanging="720"/>
        <w:rPr>
          <w:rFonts w:ascii="Times New Roman" w:eastAsia="Arial Unicode MS" w:hAnsi="Times New Roman" w:cs="Times New Roman"/>
          <w:sz w:val="24"/>
          <w:szCs w:val="24"/>
        </w:rPr>
      </w:pPr>
      <w:proofErr w:type="gramStart"/>
      <w:r w:rsidRPr="00994E56">
        <w:rPr>
          <w:rStyle w:val="apple-style-span"/>
          <w:rFonts w:ascii="Times New Roman" w:eastAsia="Arial Unicode MS" w:hAnsi="Times New Roman" w:cs="Times New Roman"/>
          <w:sz w:val="24"/>
          <w:szCs w:val="24"/>
        </w:rPr>
        <w:t xml:space="preserve">August, G. J., </w:t>
      </w:r>
      <w:proofErr w:type="spellStart"/>
      <w:r w:rsidRPr="00994E56">
        <w:rPr>
          <w:rStyle w:val="apple-style-span"/>
          <w:rFonts w:ascii="Times New Roman" w:eastAsia="Arial Unicode MS" w:hAnsi="Times New Roman" w:cs="Times New Roman"/>
          <w:sz w:val="24"/>
          <w:szCs w:val="24"/>
        </w:rPr>
        <w:t>Realmuto</w:t>
      </w:r>
      <w:proofErr w:type="spellEnd"/>
      <w:r w:rsidRPr="00994E56">
        <w:rPr>
          <w:rStyle w:val="apple-style-span"/>
          <w:rFonts w:ascii="Times New Roman" w:eastAsia="Arial Unicode MS" w:hAnsi="Times New Roman" w:cs="Times New Roman"/>
          <w:sz w:val="24"/>
          <w:szCs w:val="24"/>
        </w:rPr>
        <w:t xml:space="preserve">, G. M., </w:t>
      </w:r>
      <w:proofErr w:type="spellStart"/>
      <w:r w:rsidRPr="00994E56">
        <w:rPr>
          <w:rStyle w:val="apple-style-span"/>
          <w:rFonts w:ascii="Times New Roman" w:eastAsia="Arial Unicode MS" w:hAnsi="Times New Roman" w:cs="Times New Roman"/>
          <w:sz w:val="24"/>
          <w:szCs w:val="24"/>
        </w:rPr>
        <w:t>Hektner</w:t>
      </w:r>
      <w:proofErr w:type="spellEnd"/>
      <w:r w:rsidRPr="00994E56">
        <w:rPr>
          <w:rStyle w:val="apple-style-span"/>
          <w:rFonts w:ascii="Times New Roman" w:eastAsia="Arial Unicode MS" w:hAnsi="Times New Roman" w:cs="Times New Roman"/>
          <w:sz w:val="24"/>
          <w:szCs w:val="24"/>
        </w:rPr>
        <w:t xml:space="preserve">, J. M., &amp; </w:t>
      </w:r>
      <w:proofErr w:type="spellStart"/>
      <w:r w:rsidRPr="00994E56">
        <w:rPr>
          <w:rStyle w:val="apple-style-span"/>
          <w:rFonts w:ascii="Times New Roman" w:eastAsia="Arial Unicode MS" w:hAnsi="Times New Roman" w:cs="Times New Roman"/>
          <w:sz w:val="24"/>
          <w:szCs w:val="24"/>
        </w:rPr>
        <w:t>Bloomquist</w:t>
      </w:r>
      <w:proofErr w:type="spellEnd"/>
      <w:r w:rsidRPr="00994E56">
        <w:rPr>
          <w:rStyle w:val="apple-style-span"/>
          <w:rFonts w:ascii="Times New Roman" w:eastAsia="Arial Unicode MS" w:hAnsi="Times New Roman" w:cs="Times New Roman"/>
          <w:sz w:val="24"/>
          <w:szCs w:val="24"/>
        </w:rPr>
        <w:t>, M. L. (2001).</w:t>
      </w:r>
      <w:proofErr w:type="gramEnd"/>
      <w:r w:rsidRPr="00994E56">
        <w:rPr>
          <w:rStyle w:val="apple-style-span"/>
          <w:rFonts w:ascii="Times New Roman" w:eastAsia="Arial Unicode MS" w:hAnsi="Times New Roman" w:cs="Times New Roman"/>
          <w:sz w:val="24"/>
          <w:szCs w:val="24"/>
        </w:rPr>
        <w:t xml:space="preserve"> An integrated components preventive intervention for aggressive elementary school children: The early risers program.</w:t>
      </w:r>
      <w:r w:rsidR="00560B13">
        <w:rPr>
          <w:rStyle w:val="apple-style-span"/>
          <w:rFonts w:ascii="Times New Roman" w:eastAsia="Arial Unicode MS" w:hAnsi="Times New Roman" w:cs="Times New Roman"/>
          <w:sz w:val="24"/>
          <w:szCs w:val="24"/>
        </w:rPr>
        <w:t xml:space="preserve"> </w:t>
      </w:r>
      <w:r w:rsidRPr="00994E56">
        <w:rPr>
          <w:rStyle w:val="apple-style-span"/>
          <w:rFonts w:ascii="Times New Roman" w:eastAsia="Arial Unicode MS" w:hAnsi="Times New Roman" w:cs="Times New Roman"/>
          <w:i/>
          <w:iCs/>
          <w:sz w:val="24"/>
          <w:szCs w:val="24"/>
        </w:rPr>
        <w:t>Journal of Consulting &amp; Clinical Psychology,</w:t>
      </w:r>
      <w:r w:rsidRPr="00994E56">
        <w:rPr>
          <w:rStyle w:val="apple-converted-space"/>
          <w:rFonts w:ascii="Times New Roman" w:eastAsia="Arial Unicode MS" w:hAnsi="Times New Roman" w:cs="Times New Roman"/>
          <w:i/>
          <w:iCs/>
          <w:sz w:val="24"/>
          <w:szCs w:val="24"/>
        </w:rPr>
        <w:t> </w:t>
      </w:r>
      <w:r w:rsidRPr="00994E56">
        <w:rPr>
          <w:rStyle w:val="apple-style-span"/>
          <w:rFonts w:ascii="Times New Roman" w:eastAsia="Arial Unicode MS" w:hAnsi="Times New Roman" w:cs="Times New Roman"/>
          <w:i/>
          <w:iCs/>
          <w:sz w:val="24"/>
          <w:szCs w:val="24"/>
        </w:rPr>
        <w:t>69,</w:t>
      </w:r>
      <w:r w:rsidRPr="00994E56">
        <w:rPr>
          <w:rStyle w:val="apple-converted-space"/>
          <w:rFonts w:ascii="Times New Roman" w:eastAsia="Arial Unicode MS" w:hAnsi="Times New Roman" w:cs="Times New Roman"/>
          <w:i/>
          <w:iCs/>
          <w:sz w:val="24"/>
          <w:szCs w:val="24"/>
        </w:rPr>
        <w:t> </w:t>
      </w:r>
      <w:r w:rsidRPr="00994E56">
        <w:rPr>
          <w:rStyle w:val="apple-style-span"/>
          <w:rFonts w:ascii="Times New Roman" w:eastAsia="Arial Unicode MS" w:hAnsi="Times New Roman" w:cs="Times New Roman"/>
          <w:sz w:val="24"/>
          <w:szCs w:val="24"/>
        </w:rPr>
        <w:t>4, 614-626.</w:t>
      </w:r>
    </w:p>
    <w:p w:rsidR="00B8332D" w:rsidRPr="00994E56" w:rsidRDefault="00B8332D" w:rsidP="00A8068B">
      <w:pPr>
        <w:snapToGrid w:val="0"/>
        <w:spacing w:after="0" w:line="480" w:lineRule="auto"/>
        <w:ind w:left="720" w:hanging="720"/>
        <w:rPr>
          <w:rFonts w:ascii="Times New Roman" w:eastAsia="SimSun" w:hAnsi="Times New Roman" w:cs="Times New Roman"/>
          <w:b/>
          <w:sz w:val="24"/>
          <w:szCs w:val="24"/>
          <w:lang w:eastAsia="zh-CN"/>
        </w:rPr>
      </w:pPr>
      <w:proofErr w:type="gramStart"/>
      <w:r w:rsidRPr="00994E56">
        <w:rPr>
          <w:rStyle w:val="apple-style-span"/>
          <w:rFonts w:ascii="Times New Roman" w:eastAsia="Arial Unicode MS" w:hAnsi="Times New Roman" w:cs="Times New Roman"/>
          <w:sz w:val="24"/>
          <w:szCs w:val="24"/>
        </w:rPr>
        <w:t>Baker, J. E., &amp; Myles, B. S. (2003).</w:t>
      </w:r>
      <w:proofErr w:type="gramEnd"/>
      <w:r w:rsidRPr="00994E56">
        <w:rPr>
          <w:rStyle w:val="apple-converted-space"/>
          <w:rFonts w:ascii="Times New Roman" w:eastAsia="Arial Unicode MS" w:hAnsi="Times New Roman" w:cs="Times New Roman"/>
          <w:sz w:val="24"/>
          <w:szCs w:val="24"/>
        </w:rPr>
        <w:t> </w:t>
      </w:r>
      <w:proofErr w:type="gramStart"/>
      <w:r w:rsidRPr="00994E56">
        <w:rPr>
          <w:rStyle w:val="apple-style-span"/>
          <w:rFonts w:ascii="Times New Roman" w:eastAsia="Arial Unicode MS" w:hAnsi="Times New Roman" w:cs="Times New Roman"/>
          <w:i/>
          <w:iCs/>
          <w:sz w:val="24"/>
          <w:szCs w:val="24"/>
        </w:rPr>
        <w:t>Social skills training for children and adolescents with Asperger syndrome and social-communication problems</w:t>
      </w:r>
      <w:r w:rsidR="00A91DA6">
        <w:rPr>
          <w:rStyle w:val="apple-style-span"/>
          <w:rFonts w:ascii="Times New Roman" w:eastAsia="Arial Unicode MS" w:hAnsi="Times New Roman" w:cs="Times New Roman"/>
          <w:sz w:val="24"/>
          <w:szCs w:val="24"/>
        </w:rPr>
        <w:t>.</w:t>
      </w:r>
      <w:proofErr w:type="gramEnd"/>
      <w:r w:rsidR="00A91DA6">
        <w:rPr>
          <w:rStyle w:val="apple-style-span"/>
          <w:rFonts w:ascii="Times New Roman" w:eastAsia="Arial Unicode MS" w:hAnsi="Times New Roman" w:cs="Times New Roman"/>
          <w:sz w:val="24"/>
          <w:szCs w:val="24"/>
        </w:rPr>
        <w:t xml:space="preserve"> Shawnee Mission, KS</w:t>
      </w:r>
      <w:r w:rsidRPr="00994E56">
        <w:rPr>
          <w:rStyle w:val="apple-style-span"/>
          <w:rFonts w:ascii="Times New Roman" w:eastAsia="Arial Unicode MS" w:hAnsi="Times New Roman" w:cs="Times New Roman"/>
          <w:sz w:val="24"/>
          <w:szCs w:val="24"/>
        </w:rPr>
        <w:t>: Autism Asperger Pub.</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r w:rsidRPr="00994E56">
        <w:rPr>
          <w:rStyle w:val="apple-style-span"/>
          <w:rFonts w:ascii="Times New Roman" w:hAnsi="Times New Roman" w:cs="Times New Roman"/>
          <w:sz w:val="24"/>
          <w:szCs w:val="24"/>
        </w:rPr>
        <w:t xml:space="preserve">Barry, T. D., Klinger, L., Lee, J. M., </w:t>
      </w:r>
      <w:proofErr w:type="spellStart"/>
      <w:r w:rsidRPr="00994E56">
        <w:rPr>
          <w:rStyle w:val="apple-style-span"/>
          <w:rFonts w:ascii="Times New Roman" w:hAnsi="Times New Roman" w:cs="Times New Roman"/>
          <w:sz w:val="24"/>
          <w:szCs w:val="24"/>
        </w:rPr>
        <w:t>Palardy</w:t>
      </w:r>
      <w:proofErr w:type="spellEnd"/>
      <w:r w:rsidRPr="00994E56">
        <w:rPr>
          <w:rStyle w:val="apple-style-span"/>
          <w:rFonts w:ascii="Times New Roman" w:hAnsi="Times New Roman" w:cs="Times New Roman"/>
          <w:sz w:val="24"/>
          <w:szCs w:val="24"/>
        </w:rPr>
        <w:t xml:space="preserve">, N., Gilmore, T., &amp; </w:t>
      </w:r>
      <w:proofErr w:type="spellStart"/>
      <w:r w:rsidRPr="00994E56">
        <w:rPr>
          <w:rStyle w:val="apple-style-span"/>
          <w:rFonts w:ascii="Times New Roman" w:hAnsi="Times New Roman" w:cs="Times New Roman"/>
          <w:sz w:val="24"/>
          <w:szCs w:val="24"/>
        </w:rPr>
        <w:t>Bodin</w:t>
      </w:r>
      <w:proofErr w:type="spellEnd"/>
      <w:r w:rsidRPr="00994E56">
        <w:rPr>
          <w:rStyle w:val="apple-style-span"/>
          <w:rFonts w:ascii="Times New Roman" w:hAnsi="Times New Roman" w:cs="Times New Roman"/>
          <w:sz w:val="24"/>
          <w:szCs w:val="24"/>
        </w:rPr>
        <w:t xml:space="preserve">, S. (2003). </w:t>
      </w:r>
      <w:proofErr w:type="gramStart"/>
      <w:r w:rsidRPr="00994E56">
        <w:rPr>
          <w:rStyle w:val="apple-style-span"/>
          <w:rFonts w:ascii="Times New Roman" w:hAnsi="Times New Roman" w:cs="Times New Roman"/>
          <w:sz w:val="24"/>
          <w:szCs w:val="24"/>
        </w:rPr>
        <w:t>Examining the effectiveness of an outpatient clinic-based social skills group for high-functioning children with autism.</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Autism and Developmental Disorders</w:t>
      </w:r>
      <w:r w:rsidRPr="00994E56">
        <w:rPr>
          <w:rStyle w:val="apple-style-span"/>
          <w:rFonts w:ascii="Times New Roman" w:hAnsi="Times New Roman" w:cs="Times New Roman"/>
          <w:sz w:val="24"/>
          <w:szCs w:val="24"/>
        </w:rPr>
        <w:t>, 33(6), 685-701. doi:10.1023/B:JADD.0000006004.86556.e0</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Baumgart</w:t>
      </w:r>
      <w:proofErr w:type="spellEnd"/>
      <w:r w:rsidRPr="00994E56">
        <w:rPr>
          <w:rStyle w:val="apple-style-span"/>
          <w:rFonts w:ascii="Times New Roman" w:hAnsi="Times New Roman" w:cs="Times New Roman"/>
          <w:sz w:val="24"/>
          <w:szCs w:val="24"/>
        </w:rPr>
        <w:t xml:space="preserve">, D., Filler, J., &amp; </w:t>
      </w:r>
      <w:proofErr w:type="spellStart"/>
      <w:r w:rsidRPr="00994E56">
        <w:rPr>
          <w:rStyle w:val="apple-style-span"/>
          <w:rFonts w:ascii="Times New Roman" w:hAnsi="Times New Roman" w:cs="Times New Roman"/>
          <w:sz w:val="24"/>
          <w:szCs w:val="24"/>
        </w:rPr>
        <w:t>Askvig</w:t>
      </w:r>
      <w:proofErr w:type="spellEnd"/>
      <w:r w:rsidRPr="00994E56">
        <w:rPr>
          <w:rStyle w:val="apple-style-span"/>
          <w:rFonts w:ascii="Times New Roman" w:hAnsi="Times New Roman" w:cs="Times New Roman"/>
          <w:sz w:val="24"/>
          <w:szCs w:val="24"/>
        </w:rPr>
        <w:t>, B. A. (1991).</w:t>
      </w:r>
      <w:proofErr w:type="gramEnd"/>
      <w:r w:rsidRPr="00994E56">
        <w:rPr>
          <w:rStyle w:val="apple-style-span"/>
          <w:rFonts w:ascii="Times New Roman" w:hAnsi="Times New Roman" w:cs="Times New Roman"/>
          <w:sz w:val="24"/>
          <w:szCs w:val="24"/>
        </w:rPr>
        <w:t xml:space="preserve"> Perceived importance of social skills: A survey of teachers, parents, and other professionals.</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The Journal of Special Education</w:t>
      </w:r>
      <w:r w:rsidRPr="00994E56">
        <w:rPr>
          <w:rStyle w:val="apple-style-span"/>
          <w:rFonts w:ascii="Times New Roman" w:hAnsi="Times New Roman" w:cs="Times New Roman"/>
          <w:sz w:val="24"/>
          <w:szCs w:val="24"/>
        </w:rPr>
        <w:t xml:space="preserve">, 25(2), 236-251.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10.1177/002246699102500207</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gramStart"/>
      <w:r w:rsidRPr="00994E56">
        <w:rPr>
          <w:rFonts w:ascii="Times New Roman" w:hAnsi="Times New Roman" w:cs="Times New Roman"/>
          <w:sz w:val="24"/>
          <w:szCs w:val="24"/>
        </w:rPr>
        <w:t xml:space="preserve">Boyd, B. A., Conroy, M. A., </w:t>
      </w:r>
      <w:proofErr w:type="spellStart"/>
      <w:r w:rsidRPr="00994E56">
        <w:rPr>
          <w:rFonts w:ascii="Times New Roman" w:hAnsi="Times New Roman" w:cs="Times New Roman"/>
          <w:sz w:val="24"/>
          <w:szCs w:val="24"/>
        </w:rPr>
        <w:t>Mancil</w:t>
      </w:r>
      <w:proofErr w:type="spellEnd"/>
      <w:r w:rsidRPr="00994E56">
        <w:rPr>
          <w:rFonts w:ascii="Times New Roman" w:hAnsi="Times New Roman" w:cs="Times New Roman"/>
          <w:sz w:val="24"/>
          <w:szCs w:val="24"/>
        </w:rPr>
        <w:t xml:space="preserve">, G. R., </w:t>
      </w:r>
      <w:proofErr w:type="spellStart"/>
      <w:r w:rsidRPr="00994E56">
        <w:rPr>
          <w:rFonts w:ascii="Times New Roman" w:hAnsi="Times New Roman" w:cs="Times New Roman"/>
          <w:sz w:val="24"/>
          <w:szCs w:val="24"/>
        </w:rPr>
        <w:t>Nakao</w:t>
      </w:r>
      <w:proofErr w:type="spellEnd"/>
      <w:r w:rsidRPr="00994E56">
        <w:rPr>
          <w:rFonts w:ascii="Times New Roman" w:hAnsi="Times New Roman" w:cs="Times New Roman"/>
          <w:sz w:val="24"/>
          <w:szCs w:val="24"/>
        </w:rPr>
        <w:t>, T., &amp; Alter, P. J. (2007).</w:t>
      </w:r>
      <w:proofErr w:type="gramEnd"/>
      <w:r w:rsidRPr="00994E56">
        <w:rPr>
          <w:rFonts w:ascii="Times New Roman" w:hAnsi="Times New Roman" w:cs="Times New Roman"/>
          <w:sz w:val="24"/>
          <w:szCs w:val="24"/>
        </w:rPr>
        <w:t xml:space="preserve"> </w:t>
      </w:r>
      <w:proofErr w:type="gramStart"/>
      <w:r w:rsidRPr="00994E56">
        <w:rPr>
          <w:rFonts w:ascii="Times New Roman" w:hAnsi="Times New Roman" w:cs="Times New Roman"/>
          <w:sz w:val="24"/>
          <w:szCs w:val="24"/>
        </w:rPr>
        <w:t>Effects of circumscribed interests on the social behaviors of children with autism spectrum disorders.</w:t>
      </w:r>
      <w:proofErr w:type="gramEnd"/>
      <w:r w:rsidRPr="00994E56">
        <w:rPr>
          <w:rFonts w:ascii="Times New Roman" w:hAnsi="Times New Roman" w:cs="Times New Roman"/>
          <w:sz w:val="24"/>
          <w:szCs w:val="24"/>
        </w:rPr>
        <w:t xml:space="preserve"> </w:t>
      </w:r>
      <w:r w:rsidRPr="00281EF3">
        <w:rPr>
          <w:rFonts w:ascii="Times New Roman" w:hAnsi="Times New Roman" w:cs="Times New Roman"/>
          <w:i/>
          <w:sz w:val="24"/>
          <w:szCs w:val="24"/>
        </w:rPr>
        <w:t>Journal of Autism and Developmental Disorders</w:t>
      </w:r>
      <w:r w:rsidRPr="00994E56">
        <w:rPr>
          <w:rFonts w:ascii="Times New Roman" w:hAnsi="Times New Roman" w:cs="Times New Roman"/>
          <w:sz w:val="24"/>
          <w:szCs w:val="24"/>
        </w:rPr>
        <w:t>, 37, 1550–1561.</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lastRenderedPageBreak/>
        <w:t>Bricker, D. (1995).</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The challenge of inclusion.</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Early Intervention</w:t>
      </w:r>
      <w:r w:rsidRPr="00994E56">
        <w:rPr>
          <w:rStyle w:val="apple-style-span"/>
          <w:rFonts w:ascii="Times New Roman" w:hAnsi="Times New Roman" w:cs="Times New Roman"/>
          <w:sz w:val="24"/>
          <w:szCs w:val="24"/>
        </w:rPr>
        <w:t xml:space="preserve">, 19(3), 179-194.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10.1177/105381519501900301</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Brown, W. H., Odom, S. L., &amp; Conroy, M. A. (2001).</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An intervention hierarchy for promoting young children's peer interactions in natural environments.</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Topics in Early Childhood Special Education</w:t>
      </w:r>
      <w:r w:rsidRPr="00994E56">
        <w:rPr>
          <w:rStyle w:val="apple-style-span"/>
          <w:rFonts w:ascii="Times New Roman" w:hAnsi="Times New Roman" w:cs="Times New Roman"/>
          <w:sz w:val="24"/>
          <w:szCs w:val="24"/>
        </w:rPr>
        <w:t xml:space="preserve">, 21(3), 162-175.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10.1177/027112140102100304</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eastAsia="Arial Unicode MS" w:hAnsi="Times New Roman" w:cs="Times New Roman"/>
          <w:sz w:val="24"/>
          <w:szCs w:val="24"/>
        </w:rPr>
      </w:pPr>
      <w:r w:rsidRPr="00994E56">
        <w:rPr>
          <w:rStyle w:val="apple-style-span"/>
          <w:rFonts w:ascii="Times New Roman" w:eastAsia="Arial Unicode MS" w:hAnsi="Times New Roman" w:cs="Times New Roman"/>
          <w:sz w:val="24"/>
          <w:szCs w:val="24"/>
        </w:rPr>
        <w:t>Brown, W. H., Odom, S. L., &amp; McConnell, S. R. (2008).</w:t>
      </w:r>
      <w:r w:rsidRPr="00994E56">
        <w:rPr>
          <w:rStyle w:val="apple-style-span"/>
          <w:rFonts w:ascii="Times New Roman" w:eastAsia="Arial Unicode MS" w:hAnsi="Times New Roman" w:cs="Times New Roman"/>
          <w:i/>
          <w:iCs/>
          <w:sz w:val="24"/>
          <w:szCs w:val="24"/>
        </w:rPr>
        <w:t>Social competence of young children: Risk, disability, &amp; intervention</w:t>
      </w:r>
      <w:r w:rsidRPr="00994E56">
        <w:rPr>
          <w:rStyle w:val="apple-style-span"/>
          <w:rFonts w:ascii="Times New Roman" w:eastAsia="Arial Unicode MS" w:hAnsi="Times New Roman" w:cs="Times New Roman"/>
          <w:sz w:val="24"/>
          <w:szCs w:val="24"/>
        </w:rPr>
        <w:t>. Baltimore: Paul H. Brookes Pub.</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Brown, W. H., Ragland, E. U., &amp; Fox, J. J. (1988).</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Effects of group socialization procedures on the social interactions of preschool children.</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Research in Developmental Disabilities</w:t>
      </w:r>
      <w:r w:rsidRPr="00994E56">
        <w:rPr>
          <w:rStyle w:val="apple-style-span"/>
          <w:rFonts w:ascii="Times New Roman" w:hAnsi="Times New Roman" w:cs="Times New Roman"/>
          <w:sz w:val="24"/>
          <w:szCs w:val="24"/>
        </w:rPr>
        <w:t xml:space="preserve">, 9(4), 359-376.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10.1016/0891-4222(88)90031-5</w:t>
      </w:r>
    </w:p>
    <w:p w:rsidR="00B8332D" w:rsidRPr="00994E56" w:rsidRDefault="00B8332D" w:rsidP="00A8068B">
      <w:pPr>
        <w:snapToGrid w:val="0"/>
        <w:spacing w:after="0" w:line="480" w:lineRule="auto"/>
        <w:ind w:left="720" w:hanging="720"/>
        <w:rPr>
          <w:rStyle w:val="apple-style-span"/>
          <w:rFonts w:ascii="Times New Roman" w:eastAsia="Arial Unicode MS" w:hAnsi="Times New Roman" w:cs="Times New Roman"/>
          <w:sz w:val="24"/>
          <w:szCs w:val="24"/>
        </w:rPr>
      </w:pPr>
      <w:proofErr w:type="spellStart"/>
      <w:proofErr w:type="gramStart"/>
      <w:r w:rsidRPr="00994E56">
        <w:rPr>
          <w:rStyle w:val="apple-style-span"/>
          <w:rFonts w:ascii="Times New Roman" w:eastAsia="Arial Unicode MS" w:hAnsi="Times New Roman" w:cs="Times New Roman"/>
          <w:sz w:val="24"/>
          <w:szCs w:val="24"/>
        </w:rPr>
        <w:t>Buron</w:t>
      </w:r>
      <w:proofErr w:type="spellEnd"/>
      <w:r w:rsidRPr="00994E56">
        <w:rPr>
          <w:rStyle w:val="apple-style-span"/>
          <w:rFonts w:ascii="Times New Roman" w:eastAsia="Arial Unicode MS" w:hAnsi="Times New Roman" w:cs="Times New Roman"/>
          <w:sz w:val="24"/>
          <w:szCs w:val="24"/>
        </w:rPr>
        <w:t>, K. D., &amp; Curtis, M. (2003).</w:t>
      </w:r>
      <w:proofErr w:type="gramEnd"/>
      <w:r w:rsidRPr="00994E56">
        <w:rPr>
          <w:rStyle w:val="apple-converted-space"/>
          <w:rFonts w:ascii="Times New Roman" w:eastAsia="Arial Unicode MS" w:hAnsi="Times New Roman" w:cs="Times New Roman"/>
          <w:sz w:val="24"/>
          <w:szCs w:val="24"/>
        </w:rPr>
        <w:t> </w:t>
      </w:r>
      <w:r w:rsidRPr="00994E56">
        <w:rPr>
          <w:rStyle w:val="apple-style-span"/>
          <w:rFonts w:ascii="Times New Roman" w:eastAsia="Arial Unicode MS" w:hAnsi="Times New Roman" w:cs="Times New Roman"/>
          <w:i/>
          <w:iCs/>
          <w:sz w:val="24"/>
          <w:szCs w:val="24"/>
        </w:rPr>
        <w:t>The incredible 5-point scale: Assisting students with autism spectrum disorders in understanding social interactions and controlling their emotional responses</w:t>
      </w:r>
      <w:r w:rsidRPr="00994E56">
        <w:rPr>
          <w:rStyle w:val="apple-style-span"/>
          <w:rFonts w:ascii="Times New Roman" w:eastAsia="Arial Unicode MS" w:hAnsi="Times New Roman" w:cs="Times New Roman"/>
          <w:sz w:val="24"/>
          <w:szCs w:val="24"/>
        </w:rPr>
        <w:t xml:space="preserve">. Shawnee Mission, KS: Autism Asperger Pub. </w:t>
      </w:r>
      <w:proofErr w:type="gramStart"/>
      <w:r w:rsidRPr="00994E56">
        <w:rPr>
          <w:rStyle w:val="apple-style-span"/>
          <w:rFonts w:ascii="Times New Roman" w:eastAsia="Arial Unicode MS" w:hAnsi="Times New Roman" w:cs="Times New Roman"/>
          <w:sz w:val="24"/>
          <w:szCs w:val="24"/>
        </w:rPr>
        <w:t>Co.</w:t>
      </w:r>
      <w:proofErr w:type="gramEnd"/>
    </w:p>
    <w:p w:rsidR="00B8332D" w:rsidRPr="00994E56" w:rsidRDefault="00B8332D" w:rsidP="00A8068B">
      <w:pPr>
        <w:autoSpaceDE w:val="0"/>
        <w:autoSpaceDN w:val="0"/>
        <w:adjustRightInd w:val="0"/>
        <w:snapToGrid w:val="0"/>
        <w:spacing w:after="0" w:line="480" w:lineRule="auto"/>
        <w:ind w:left="720" w:hanging="720"/>
        <w:rPr>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Buysse</w:t>
      </w:r>
      <w:proofErr w:type="spellEnd"/>
      <w:r w:rsidRPr="00994E56">
        <w:rPr>
          <w:rStyle w:val="apple-style-span"/>
          <w:rFonts w:ascii="Times New Roman" w:hAnsi="Times New Roman" w:cs="Times New Roman"/>
          <w:sz w:val="24"/>
          <w:szCs w:val="24"/>
        </w:rPr>
        <w:t xml:space="preserve">, V., Goldman, B., &amp; </w:t>
      </w:r>
      <w:r w:rsidR="00281EF3">
        <w:rPr>
          <w:rStyle w:val="apple-style-span"/>
          <w:rFonts w:ascii="Times New Roman" w:hAnsi="Times New Roman" w:cs="Times New Roman"/>
          <w:sz w:val="24"/>
          <w:szCs w:val="24"/>
        </w:rPr>
        <w:t>Skinner, M. L. (2002).</w:t>
      </w:r>
      <w:proofErr w:type="gramEnd"/>
      <w:r w:rsidR="00281EF3">
        <w:rPr>
          <w:rStyle w:val="apple-style-span"/>
          <w:rFonts w:ascii="Times New Roman" w:hAnsi="Times New Roman" w:cs="Times New Roman"/>
          <w:sz w:val="24"/>
          <w:szCs w:val="24"/>
        </w:rPr>
        <w:t xml:space="preserve"> Setting effects on friendship formation among young children with and without d</w:t>
      </w:r>
      <w:r w:rsidRPr="00994E56">
        <w:rPr>
          <w:rStyle w:val="apple-style-span"/>
          <w:rFonts w:ascii="Times New Roman" w:hAnsi="Times New Roman" w:cs="Times New Roman"/>
          <w:sz w:val="24"/>
          <w:szCs w:val="24"/>
        </w:rPr>
        <w:t>isabilities.</w:t>
      </w:r>
      <w:r w:rsidRPr="00994E56">
        <w:rPr>
          <w:rStyle w:val="apple-converted-space"/>
          <w:rFonts w:ascii="Times New Roman" w:hAnsi="Times New Roman" w:cs="Times New Roman"/>
          <w:sz w:val="24"/>
          <w:szCs w:val="24"/>
        </w:rPr>
        <w:t> </w:t>
      </w:r>
      <w:proofErr w:type="gramStart"/>
      <w:r w:rsidRPr="00994E56">
        <w:rPr>
          <w:rStyle w:val="apple-style-span"/>
          <w:rFonts w:ascii="Times New Roman" w:hAnsi="Times New Roman" w:cs="Times New Roman"/>
          <w:i/>
          <w:iCs/>
          <w:sz w:val="24"/>
          <w:szCs w:val="24"/>
          <w:bdr w:val="none" w:sz="0" w:space="0" w:color="auto" w:frame="1"/>
        </w:rPr>
        <w:t>Exceptional Children</w:t>
      </w:r>
      <w:r w:rsidRPr="00994E56">
        <w:rPr>
          <w:rStyle w:val="apple-style-span"/>
          <w:rFonts w:ascii="Times New Roman" w:hAnsi="Times New Roman" w:cs="Times New Roman"/>
          <w:sz w:val="24"/>
          <w:szCs w:val="24"/>
        </w:rPr>
        <w:t>, 68(4), 503-17.</w:t>
      </w:r>
      <w:proofErr w:type="gramEnd"/>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Buysse</w:t>
      </w:r>
      <w:proofErr w:type="spellEnd"/>
      <w:r w:rsidRPr="00994E56">
        <w:rPr>
          <w:rStyle w:val="apple-style-span"/>
          <w:rFonts w:ascii="Times New Roman" w:hAnsi="Times New Roman" w:cs="Times New Roman"/>
          <w:sz w:val="24"/>
          <w:szCs w:val="24"/>
        </w:rPr>
        <w:t>, V., Goldman, B., West, T., &amp; Hollingsworth, H. (2008).</w:t>
      </w:r>
      <w:proofErr w:type="gramEnd"/>
      <w:r w:rsidRPr="00994E56">
        <w:rPr>
          <w:rStyle w:val="apple-style-span"/>
          <w:rFonts w:ascii="Times New Roman" w:hAnsi="Times New Roman" w:cs="Times New Roman"/>
          <w:sz w:val="24"/>
          <w:szCs w:val="24"/>
        </w:rPr>
        <w:t xml:space="preserve"> Friendships in early childhood: Implications for early education and intervention. In W. H. Brown, S. L. Odom, S. R. McConnell, W. H. Brown, S. L. Odom, S. R. McConnell (Eds.),</w:t>
      </w:r>
      <w:r w:rsidRPr="00994E56">
        <w:rPr>
          <w:rStyle w:val="apple-converted-space"/>
          <w:rFonts w:ascii="Times New Roman" w:hAnsi="Times New Roman" w:cs="Times New Roman"/>
          <w:sz w:val="24"/>
          <w:szCs w:val="24"/>
        </w:rPr>
        <w:t> </w:t>
      </w:r>
      <w:proofErr w:type="gramStart"/>
      <w:r w:rsidRPr="00994E56">
        <w:rPr>
          <w:rStyle w:val="apple-style-span"/>
          <w:rFonts w:ascii="Times New Roman" w:hAnsi="Times New Roman" w:cs="Times New Roman"/>
          <w:i/>
          <w:iCs/>
          <w:sz w:val="24"/>
          <w:szCs w:val="24"/>
          <w:bdr w:val="none" w:sz="0" w:space="0" w:color="auto" w:frame="1"/>
        </w:rPr>
        <w:t>Social</w:t>
      </w:r>
      <w:proofErr w:type="gramEnd"/>
      <w:r w:rsidRPr="00994E56">
        <w:rPr>
          <w:rStyle w:val="apple-style-span"/>
          <w:rFonts w:ascii="Times New Roman" w:hAnsi="Times New Roman" w:cs="Times New Roman"/>
          <w:i/>
          <w:iCs/>
          <w:sz w:val="24"/>
          <w:szCs w:val="24"/>
          <w:bdr w:val="none" w:sz="0" w:space="0" w:color="auto" w:frame="1"/>
        </w:rPr>
        <w:t xml:space="preserve"> competence of young children: Risk, disability, and intervention</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sz w:val="24"/>
          <w:szCs w:val="24"/>
        </w:rPr>
        <w:t xml:space="preserve">(pp. 77-97). Baltimore, MD US: Paul H Brookes Publishing.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autoSpaceDE w:val="0"/>
        <w:autoSpaceDN w:val="0"/>
        <w:adjustRightInd w:val="0"/>
        <w:snapToGrid w:val="0"/>
        <w:spacing w:after="0" w:line="480" w:lineRule="auto"/>
        <w:ind w:left="720" w:hanging="720"/>
        <w:rPr>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Caldarella</w:t>
      </w:r>
      <w:proofErr w:type="spellEnd"/>
      <w:r w:rsidRPr="00994E56">
        <w:rPr>
          <w:rStyle w:val="apple-style-span"/>
          <w:rFonts w:ascii="Times New Roman" w:hAnsi="Times New Roman" w:cs="Times New Roman"/>
          <w:sz w:val="24"/>
          <w:szCs w:val="24"/>
        </w:rPr>
        <w:t>, P., &amp; Merrell, K. W. (1997).</w:t>
      </w:r>
      <w:proofErr w:type="gramEnd"/>
      <w:r w:rsidRPr="00994E56">
        <w:rPr>
          <w:rStyle w:val="apple-style-span"/>
          <w:rFonts w:ascii="Times New Roman" w:hAnsi="Times New Roman" w:cs="Times New Roman"/>
          <w:sz w:val="24"/>
          <w:szCs w:val="24"/>
        </w:rPr>
        <w:t xml:space="preserve"> Common dimensions of social skills of children and adolescents: </w:t>
      </w:r>
      <w:proofErr w:type="gramStart"/>
      <w:r w:rsidRPr="00994E56">
        <w:rPr>
          <w:rStyle w:val="apple-style-span"/>
          <w:rFonts w:ascii="Times New Roman" w:hAnsi="Times New Roman" w:cs="Times New Roman"/>
          <w:sz w:val="24"/>
          <w:szCs w:val="24"/>
        </w:rPr>
        <w:t>A taxonomy</w:t>
      </w:r>
      <w:proofErr w:type="gramEnd"/>
      <w:r w:rsidRPr="00994E56">
        <w:rPr>
          <w:rStyle w:val="apple-style-span"/>
          <w:rFonts w:ascii="Times New Roman" w:hAnsi="Times New Roman" w:cs="Times New Roman"/>
          <w:sz w:val="24"/>
          <w:szCs w:val="24"/>
        </w:rPr>
        <w:t xml:space="preserve"> of positive behaviors.</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School Psychology Review</w:t>
      </w:r>
      <w:r w:rsidRPr="00994E56">
        <w:rPr>
          <w:rStyle w:val="apple-style-span"/>
          <w:rFonts w:ascii="Times New Roman" w:hAnsi="Times New Roman" w:cs="Times New Roman"/>
          <w:sz w:val="24"/>
          <w:szCs w:val="24"/>
        </w:rPr>
        <w:t xml:space="preserve">, 26(2), 264-278.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snapToGrid w:val="0"/>
        <w:spacing w:after="0" w:line="480" w:lineRule="auto"/>
        <w:ind w:left="720" w:hanging="720"/>
        <w:rPr>
          <w:rFonts w:ascii="Times New Roman" w:hAnsi="Times New Roman" w:cs="Times New Roman"/>
          <w:sz w:val="24"/>
          <w:szCs w:val="24"/>
        </w:rPr>
      </w:pPr>
      <w:r w:rsidRPr="00994E56">
        <w:rPr>
          <w:rStyle w:val="apple-style-span"/>
          <w:rFonts w:ascii="Times New Roman" w:hAnsi="Times New Roman" w:cs="Times New Roman"/>
          <w:sz w:val="24"/>
          <w:szCs w:val="24"/>
        </w:rPr>
        <w:lastRenderedPageBreak/>
        <w:t xml:space="preserve">Chandler, L. (1998). </w:t>
      </w:r>
      <w:proofErr w:type="gramStart"/>
      <w:r w:rsidRPr="00994E56">
        <w:rPr>
          <w:rStyle w:val="apple-style-span"/>
          <w:rFonts w:ascii="Times New Roman" w:hAnsi="Times New Roman" w:cs="Times New Roman"/>
          <w:sz w:val="24"/>
          <w:szCs w:val="24"/>
        </w:rPr>
        <w:t>Promoting positive interaction between preschool-age children during free play: The PALS Center.</w:t>
      </w:r>
      <w:proofErr w:type="gramEnd"/>
      <w:r w:rsidRPr="00994E56">
        <w:rPr>
          <w:rStyle w:val="apple-style-span"/>
          <w:rFonts w:ascii="Times New Roman" w:hAnsi="Times New Roman" w:cs="Times New Roman"/>
          <w:sz w:val="24"/>
          <w:szCs w:val="24"/>
        </w:rPr>
        <w:t xml:space="preserve">  </w:t>
      </w:r>
      <w:r w:rsidRPr="00994E56">
        <w:rPr>
          <w:rStyle w:val="apple-style-span"/>
          <w:rFonts w:ascii="Times New Roman" w:hAnsi="Times New Roman" w:cs="Times New Roman"/>
          <w:i/>
          <w:sz w:val="24"/>
          <w:szCs w:val="24"/>
        </w:rPr>
        <w:t>Young Exceptional Children, 1(3)</w:t>
      </w:r>
      <w:r w:rsidRPr="00994E56">
        <w:rPr>
          <w:rStyle w:val="apple-style-span"/>
          <w:rFonts w:ascii="Times New Roman" w:hAnsi="Times New Roman" w:cs="Times New Roman"/>
          <w:sz w:val="24"/>
          <w:szCs w:val="24"/>
        </w:rPr>
        <w:t>, 14-20.</w:t>
      </w:r>
    </w:p>
    <w:p w:rsidR="00B8332D" w:rsidRPr="00994E56" w:rsidRDefault="00B8332D" w:rsidP="00A8068B">
      <w:pPr>
        <w:snapToGrid w:val="0"/>
        <w:spacing w:after="0" w:line="480" w:lineRule="auto"/>
        <w:ind w:left="720" w:hanging="720"/>
        <w:rPr>
          <w:rStyle w:val="apple-style-span"/>
          <w:rFonts w:ascii="Times New Roman" w:eastAsia="Arial Unicode MS" w:hAnsi="Times New Roman" w:cs="Times New Roman"/>
          <w:sz w:val="24"/>
          <w:szCs w:val="24"/>
        </w:rPr>
      </w:pPr>
      <w:proofErr w:type="gramStart"/>
      <w:r w:rsidRPr="00994E56">
        <w:rPr>
          <w:rStyle w:val="apple-style-span"/>
          <w:rFonts w:ascii="Times New Roman" w:eastAsia="Arial Unicode MS" w:hAnsi="Times New Roman" w:cs="Times New Roman"/>
          <w:sz w:val="24"/>
          <w:szCs w:val="24"/>
        </w:rPr>
        <w:t>Cohen, M. J., &amp; Sloan, D. L. (2007).</w:t>
      </w:r>
      <w:proofErr w:type="gramEnd"/>
      <w:r w:rsidRPr="00994E56">
        <w:rPr>
          <w:rStyle w:val="apple-converted-space"/>
          <w:rFonts w:ascii="Times New Roman" w:eastAsia="Arial Unicode MS" w:hAnsi="Times New Roman" w:cs="Times New Roman"/>
          <w:sz w:val="24"/>
          <w:szCs w:val="24"/>
        </w:rPr>
        <w:t> </w:t>
      </w:r>
      <w:r w:rsidRPr="00994E56">
        <w:rPr>
          <w:rStyle w:val="apple-style-span"/>
          <w:rFonts w:ascii="Times New Roman" w:eastAsia="Arial Unicode MS" w:hAnsi="Times New Roman" w:cs="Times New Roman"/>
          <w:i/>
          <w:iCs/>
          <w:sz w:val="24"/>
          <w:szCs w:val="24"/>
        </w:rPr>
        <w:t>Visual supports for people with autism: A guide for parents and professionals</w:t>
      </w:r>
      <w:r w:rsidRPr="00994E56">
        <w:rPr>
          <w:rStyle w:val="apple-style-span"/>
          <w:rFonts w:ascii="Times New Roman" w:eastAsia="Arial Unicode MS" w:hAnsi="Times New Roman" w:cs="Times New Roman"/>
          <w:sz w:val="24"/>
          <w:szCs w:val="24"/>
        </w:rPr>
        <w:t>. Bethesda, MD: Woodbine House.</w:t>
      </w:r>
    </w:p>
    <w:p w:rsidR="00B8332D" w:rsidRPr="00994E56" w:rsidRDefault="00B8332D" w:rsidP="00A8068B">
      <w:pPr>
        <w:snapToGrid w:val="0"/>
        <w:spacing w:after="0" w:line="480" w:lineRule="auto"/>
        <w:ind w:left="720" w:hanging="720"/>
        <w:rPr>
          <w:rStyle w:val="apple-style-span"/>
          <w:rFonts w:ascii="Times New Roman" w:eastAsia="Arial Unicode MS" w:hAnsi="Times New Roman" w:cs="Times New Roman"/>
          <w:sz w:val="24"/>
          <w:szCs w:val="24"/>
        </w:rPr>
      </w:pPr>
      <w:proofErr w:type="spellStart"/>
      <w:proofErr w:type="gramStart"/>
      <w:r w:rsidRPr="00994E56">
        <w:rPr>
          <w:rStyle w:val="apple-style-span"/>
          <w:rFonts w:ascii="Times New Roman" w:eastAsia="Arial Unicode MS" w:hAnsi="Times New Roman" w:cs="Times New Roman"/>
          <w:sz w:val="24"/>
          <w:szCs w:val="24"/>
        </w:rPr>
        <w:t>Constantino</w:t>
      </w:r>
      <w:proofErr w:type="spellEnd"/>
      <w:r w:rsidRPr="00994E56">
        <w:rPr>
          <w:rStyle w:val="apple-style-span"/>
          <w:rFonts w:ascii="Times New Roman" w:eastAsia="Arial Unicode MS" w:hAnsi="Times New Roman" w:cs="Times New Roman"/>
          <w:sz w:val="24"/>
          <w:szCs w:val="24"/>
        </w:rPr>
        <w:t>, J. N., &amp; Gruber, C. P. (2005).</w:t>
      </w:r>
      <w:proofErr w:type="gramEnd"/>
      <w:r w:rsidRPr="00994E56">
        <w:rPr>
          <w:rStyle w:val="apple-style-span"/>
          <w:rFonts w:ascii="Times New Roman" w:eastAsia="Arial Unicode MS" w:hAnsi="Times New Roman" w:cs="Times New Roman"/>
          <w:sz w:val="24"/>
          <w:szCs w:val="24"/>
        </w:rPr>
        <w:t xml:space="preserve"> </w:t>
      </w:r>
      <w:r w:rsidRPr="00A91DA6">
        <w:rPr>
          <w:rStyle w:val="apple-style-span"/>
          <w:rFonts w:ascii="Times New Roman" w:eastAsia="Arial Unicode MS" w:hAnsi="Times New Roman" w:cs="Times New Roman"/>
          <w:i/>
          <w:sz w:val="24"/>
          <w:szCs w:val="24"/>
        </w:rPr>
        <w:t>Social Responsiveness Scale (SRS)</w:t>
      </w:r>
      <w:r w:rsidRPr="00994E56">
        <w:rPr>
          <w:rStyle w:val="apple-style-span"/>
          <w:rFonts w:ascii="Times New Roman" w:eastAsia="Arial Unicode MS" w:hAnsi="Times New Roman" w:cs="Times New Roman"/>
          <w:sz w:val="24"/>
          <w:szCs w:val="24"/>
        </w:rPr>
        <w:t xml:space="preserve"> [measurement instrument]. Los Angeles, CA: Western Psychological Services.</w:t>
      </w:r>
    </w:p>
    <w:p w:rsidR="00B8332D" w:rsidRPr="00994E56" w:rsidRDefault="00B8332D" w:rsidP="00A8068B">
      <w:pPr>
        <w:autoSpaceDE w:val="0"/>
        <w:autoSpaceDN w:val="0"/>
        <w:adjustRightInd w:val="0"/>
        <w:snapToGrid w:val="0"/>
        <w:spacing w:after="0" w:line="480" w:lineRule="auto"/>
        <w:ind w:left="720" w:hanging="720"/>
        <w:rPr>
          <w:rFonts w:ascii="Times New Roman" w:hAnsi="Times New Roman" w:cs="Times New Roman"/>
          <w:sz w:val="24"/>
          <w:szCs w:val="24"/>
        </w:rPr>
      </w:pPr>
      <w:r w:rsidRPr="00994E56">
        <w:rPr>
          <w:rFonts w:ascii="Times New Roman" w:hAnsi="Times New Roman" w:cs="Times New Roman"/>
          <w:sz w:val="24"/>
          <w:szCs w:val="24"/>
        </w:rPr>
        <w:t xml:space="preserve">Cooper, D. H., &amp; </w:t>
      </w:r>
      <w:proofErr w:type="spellStart"/>
      <w:r w:rsidRPr="00994E56">
        <w:rPr>
          <w:rFonts w:ascii="Times New Roman" w:hAnsi="Times New Roman" w:cs="Times New Roman"/>
          <w:sz w:val="24"/>
          <w:szCs w:val="24"/>
        </w:rPr>
        <w:t>Farran</w:t>
      </w:r>
      <w:proofErr w:type="spellEnd"/>
      <w:r w:rsidRPr="00994E56">
        <w:rPr>
          <w:rFonts w:ascii="Times New Roman" w:hAnsi="Times New Roman" w:cs="Times New Roman"/>
          <w:sz w:val="24"/>
          <w:szCs w:val="24"/>
        </w:rPr>
        <w:t xml:space="preserve">, D. C. (1988). </w:t>
      </w:r>
      <w:proofErr w:type="gramStart"/>
      <w:r w:rsidRPr="00994E56">
        <w:rPr>
          <w:rFonts w:ascii="Times New Roman" w:hAnsi="Times New Roman" w:cs="Times New Roman"/>
          <w:sz w:val="24"/>
          <w:szCs w:val="24"/>
        </w:rPr>
        <w:t>Behavioral risk factors in kindergarten.</w:t>
      </w:r>
      <w:proofErr w:type="gramEnd"/>
      <w:r w:rsidRPr="00994E56">
        <w:rPr>
          <w:rFonts w:ascii="Times New Roman" w:hAnsi="Times New Roman" w:cs="Times New Roman"/>
          <w:sz w:val="24"/>
          <w:szCs w:val="24"/>
        </w:rPr>
        <w:t xml:space="preserve"> </w:t>
      </w:r>
      <w:r w:rsidRPr="00994E56">
        <w:rPr>
          <w:rFonts w:ascii="Times New Roman" w:hAnsi="Times New Roman" w:cs="Times New Roman"/>
          <w:i/>
          <w:sz w:val="24"/>
          <w:szCs w:val="24"/>
        </w:rPr>
        <w:t>Early C</w:t>
      </w:r>
      <w:r w:rsidR="00281EF3">
        <w:rPr>
          <w:rFonts w:ascii="Times New Roman" w:hAnsi="Times New Roman" w:cs="Times New Roman"/>
          <w:i/>
          <w:sz w:val="24"/>
          <w:szCs w:val="24"/>
        </w:rPr>
        <w:t>h</w:t>
      </w:r>
      <w:r w:rsidRPr="00994E56">
        <w:rPr>
          <w:rFonts w:ascii="Times New Roman" w:hAnsi="Times New Roman" w:cs="Times New Roman"/>
          <w:i/>
          <w:sz w:val="24"/>
          <w:szCs w:val="24"/>
        </w:rPr>
        <w:t xml:space="preserve">ildhood Research Quarterly, 3, </w:t>
      </w:r>
      <w:r w:rsidRPr="00994E56">
        <w:rPr>
          <w:rFonts w:ascii="Times New Roman" w:hAnsi="Times New Roman" w:cs="Times New Roman"/>
          <w:sz w:val="24"/>
          <w:szCs w:val="24"/>
        </w:rPr>
        <w:t>1-19.</w:t>
      </w:r>
    </w:p>
    <w:p w:rsidR="00B8332D" w:rsidRPr="00994E56" w:rsidRDefault="00B8332D" w:rsidP="00A8068B">
      <w:pPr>
        <w:autoSpaceDE w:val="0"/>
        <w:autoSpaceDN w:val="0"/>
        <w:adjustRightInd w:val="0"/>
        <w:snapToGrid w:val="0"/>
        <w:spacing w:after="0" w:line="480" w:lineRule="auto"/>
        <w:ind w:left="720" w:hanging="720"/>
        <w:rPr>
          <w:rFonts w:ascii="Times New Roman" w:hAnsi="Times New Roman" w:cs="Times New Roman"/>
          <w:sz w:val="24"/>
          <w:szCs w:val="24"/>
        </w:rPr>
      </w:pPr>
      <w:r w:rsidRPr="00994E56">
        <w:rPr>
          <w:rFonts w:ascii="Times New Roman" w:hAnsi="Times New Roman" w:cs="Times New Roman"/>
          <w:sz w:val="24"/>
          <w:szCs w:val="24"/>
        </w:rPr>
        <w:t xml:space="preserve">Cooper, D. H., &amp; </w:t>
      </w:r>
      <w:proofErr w:type="spellStart"/>
      <w:r w:rsidRPr="00994E56">
        <w:rPr>
          <w:rFonts w:ascii="Times New Roman" w:hAnsi="Times New Roman" w:cs="Times New Roman"/>
          <w:sz w:val="24"/>
          <w:szCs w:val="24"/>
        </w:rPr>
        <w:t>Speece</w:t>
      </w:r>
      <w:proofErr w:type="spellEnd"/>
      <w:r w:rsidRPr="00994E56">
        <w:rPr>
          <w:rFonts w:ascii="Times New Roman" w:hAnsi="Times New Roman" w:cs="Times New Roman"/>
          <w:sz w:val="24"/>
          <w:szCs w:val="24"/>
        </w:rPr>
        <w:t xml:space="preserve">, D. L. (1988). </w:t>
      </w:r>
      <w:proofErr w:type="gramStart"/>
      <w:r w:rsidRPr="00994E56">
        <w:rPr>
          <w:rFonts w:ascii="Times New Roman" w:hAnsi="Times New Roman" w:cs="Times New Roman"/>
          <w:sz w:val="24"/>
          <w:szCs w:val="24"/>
        </w:rPr>
        <w:t>A novel methodology for the study of children at risk for school failure.</w:t>
      </w:r>
      <w:proofErr w:type="gramEnd"/>
      <w:r w:rsidRPr="00994E56">
        <w:rPr>
          <w:rFonts w:ascii="Times New Roman" w:hAnsi="Times New Roman" w:cs="Times New Roman"/>
          <w:sz w:val="24"/>
          <w:szCs w:val="24"/>
        </w:rPr>
        <w:t xml:space="preserve"> </w:t>
      </w:r>
      <w:r w:rsidRPr="00994E56">
        <w:rPr>
          <w:rFonts w:ascii="Times New Roman" w:hAnsi="Times New Roman" w:cs="Times New Roman"/>
          <w:i/>
          <w:sz w:val="24"/>
          <w:szCs w:val="24"/>
        </w:rPr>
        <w:t xml:space="preserve">The Journal of Special Education, 22, </w:t>
      </w:r>
      <w:r w:rsidRPr="00994E56">
        <w:rPr>
          <w:rFonts w:ascii="Times New Roman" w:hAnsi="Times New Roman" w:cs="Times New Roman"/>
          <w:sz w:val="24"/>
          <w:szCs w:val="24"/>
        </w:rPr>
        <w:t>186-198.</w:t>
      </w:r>
    </w:p>
    <w:p w:rsidR="00B8332D" w:rsidRPr="00994E56" w:rsidRDefault="00B8332D" w:rsidP="00A8068B">
      <w:pPr>
        <w:snapToGrid w:val="0"/>
        <w:spacing w:after="0" w:line="480" w:lineRule="auto"/>
        <w:ind w:left="720" w:hanging="720"/>
        <w:rPr>
          <w:rStyle w:val="apple-style-span"/>
          <w:rFonts w:ascii="Times New Roman" w:eastAsia="Arial Unicode MS" w:hAnsi="Times New Roman" w:cs="Times New Roman"/>
          <w:sz w:val="24"/>
          <w:szCs w:val="24"/>
        </w:rPr>
      </w:pPr>
      <w:proofErr w:type="spellStart"/>
      <w:proofErr w:type="gramStart"/>
      <w:r w:rsidRPr="00994E56">
        <w:rPr>
          <w:rStyle w:val="apple-style-span"/>
          <w:rFonts w:ascii="Times New Roman" w:eastAsia="Arial Unicode MS" w:hAnsi="Times New Roman" w:cs="Times New Roman"/>
          <w:sz w:val="24"/>
          <w:szCs w:val="24"/>
        </w:rPr>
        <w:t>Copple</w:t>
      </w:r>
      <w:proofErr w:type="spellEnd"/>
      <w:r w:rsidRPr="00994E56">
        <w:rPr>
          <w:rStyle w:val="apple-style-span"/>
          <w:rFonts w:ascii="Times New Roman" w:eastAsia="Arial Unicode MS" w:hAnsi="Times New Roman" w:cs="Times New Roman"/>
          <w:sz w:val="24"/>
          <w:szCs w:val="24"/>
        </w:rPr>
        <w:t xml:space="preserve">, C., </w:t>
      </w:r>
      <w:proofErr w:type="spellStart"/>
      <w:r w:rsidRPr="00994E56">
        <w:rPr>
          <w:rStyle w:val="apple-style-span"/>
          <w:rFonts w:ascii="Times New Roman" w:eastAsia="Arial Unicode MS" w:hAnsi="Times New Roman" w:cs="Times New Roman"/>
          <w:sz w:val="24"/>
          <w:szCs w:val="24"/>
        </w:rPr>
        <w:t>Bredekamp</w:t>
      </w:r>
      <w:proofErr w:type="spellEnd"/>
      <w:r w:rsidRPr="00994E56">
        <w:rPr>
          <w:rStyle w:val="apple-style-span"/>
          <w:rFonts w:ascii="Times New Roman" w:eastAsia="Arial Unicode MS" w:hAnsi="Times New Roman" w:cs="Times New Roman"/>
          <w:sz w:val="24"/>
          <w:szCs w:val="24"/>
        </w:rPr>
        <w:t>, S., &amp; National Association for the Education of Young Children.</w:t>
      </w:r>
      <w:proofErr w:type="gramEnd"/>
      <w:r w:rsidRPr="00994E56">
        <w:rPr>
          <w:rStyle w:val="apple-style-span"/>
          <w:rFonts w:ascii="Times New Roman" w:eastAsia="Arial Unicode MS" w:hAnsi="Times New Roman" w:cs="Times New Roman"/>
          <w:sz w:val="24"/>
          <w:szCs w:val="24"/>
        </w:rPr>
        <w:t xml:space="preserve"> (2009).</w:t>
      </w:r>
      <w:r w:rsidR="005956E6">
        <w:rPr>
          <w:rStyle w:val="apple-style-span"/>
          <w:rFonts w:ascii="Times New Roman" w:eastAsia="Arial Unicode MS" w:hAnsi="Times New Roman" w:cs="Times New Roman"/>
          <w:sz w:val="24"/>
          <w:szCs w:val="24"/>
        </w:rPr>
        <w:t xml:space="preserve"> </w:t>
      </w:r>
      <w:proofErr w:type="gramStart"/>
      <w:r w:rsidRPr="00994E56">
        <w:rPr>
          <w:rStyle w:val="apple-style-span"/>
          <w:rFonts w:ascii="Times New Roman" w:eastAsia="Arial Unicode MS" w:hAnsi="Times New Roman" w:cs="Times New Roman"/>
          <w:i/>
          <w:iCs/>
          <w:sz w:val="24"/>
          <w:szCs w:val="24"/>
        </w:rPr>
        <w:t>Developmentally</w:t>
      </w:r>
      <w:proofErr w:type="gramEnd"/>
      <w:r w:rsidRPr="00994E56">
        <w:rPr>
          <w:rStyle w:val="apple-style-span"/>
          <w:rFonts w:ascii="Times New Roman" w:eastAsia="Arial Unicode MS" w:hAnsi="Times New Roman" w:cs="Times New Roman"/>
          <w:i/>
          <w:iCs/>
          <w:sz w:val="24"/>
          <w:szCs w:val="24"/>
        </w:rPr>
        <w:t xml:space="preserve"> appropriate practice in early childhood programs serving children from birth through age 8</w:t>
      </w:r>
      <w:r w:rsidRPr="00994E56">
        <w:rPr>
          <w:rStyle w:val="apple-style-span"/>
          <w:rFonts w:ascii="Times New Roman" w:eastAsia="Arial Unicode MS" w:hAnsi="Times New Roman" w:cs="Times New Roman"/>
          <w:sz w:val="24"/>
          <w:szCs w:val="24"/>
        </w:rPr>
        <w:t xml:space="preserve">. Washington, D.C: National Association for the Education of Young Children. </w:t>
      </w:r>
    </w:p>
    <w:p w:rsidR="00B8332D" w:rsidRPr="00994E56" w:rsidRDefault="00B8332D" w:rsidP="00A8068B">
      <w:pPr>
        <w:autoSpaceDE w:val="0"/>
        <w:autoSpaceDN w:val="0"/>
        <w:adjustRightInd w:val="0"/>
        <w:snapToGrid w:val="0"/>
        <w:spacing w:after="0" w:line="480" w:lineRule="auto"/>
        <w:ind w:left="720" w:hanging="720"/>
        <w:rPr>
          <w:rFonts w:ascii="Times New Roman" w:hAnsi="Times New Roman" w:cs="Times New Roman"/>
          <w:sz w:val="24"/>
          <w:szCs w:val="24"/>
        </w:rPr>
      </w:pPr>
      <w:proofErr w:type="spellStart"/>
      <w:proofErr w:type="gramStart"/>
      <w:r w:rsidRPr="00994E56">
        <w:rPr>
          <w:rFonts w:ascii="Times New Roman" w:hAnsi="Times New Roman" w:cs="Times New Roman"/>
          <w:sz w:val="24"/>
          <w:szCs w:val="24"/>
        </w:rPr>
        <w:t>Foulks</w:t>
      </w:r>
      <w:proofErr w:type="spellEnd"/>
      <w:r w:rsidRPr="00994E56">
        <w:rPr>
          <w:rFonts w:ascii="Times New Roman" w:hAnsi="Times New Roman" w:cs="Times New Roman"/>
          <w:sz w:val="24"/>
          <w:szCs w:val="24"/>
        </w:rPr>
        <w:t>, B., &amp; Morrow, R. D. (1989).</w:t>
      </w:r>
      <w:proofErr w:type="gramEnd"/>
      <w:r w:rsidRPr="00994E56">
        <w:rPr>
          <w:rFonts w:ascii="Times New Roman" w:hAnsi="Times New Roman" w:cs="Times New Roman"/>
          <w:sz w:val="24"/>
          <w:szCs w:val="24"/>
        </w:rPr>
        <w:t xml:space="preserve"> </w:t>
      </w:r>
      <w:proofErr w:type="gramStart"/>
      <w:r w:rsidRPr="00994E56">
        <w:rPr>
          <w:rFonts w:ascii="Times New Roman" w:hAnsi="Times New Roman" w:cs="Times New Roman"/>
          <w:sz w:val="24"/>
          <w:szCs w:val="24"/>
        </w:rPr>
        <w:t>Academic survival skills for the young child at risk for school failure.</w:t>
      </w:r>
      <w:proofErr w:type="gramEnd"/>
      <w:r w:rsidRPr="00994E56">
        <w:rPr>
          <w:rFonts w:ascii="Times New Roman" w:hAnsi="Times New Roman" w:cs="Times New Roman"/>
          <w:sz w:val="24"/>
          <w:szCs w:val="24"/>
        </w:rPr>
        <w:t xml:space="preserve"> </w:t>
      </w:r>
      <w:r w:rsidRPr="00994E56">
        <w:rPr>
          <w:rFonts w:ascii="Times New Roman" w:hAnsi="Times New Roman" w:cs="Times New Roman"/>
          <w:i/>
          <w:sz w:val="24"/>
          <w:szCs w:val="24"/>
        </w:rPr>
        <w:t xml:space="preserve">Journal of Educational Research, 82(3), </w:t>
      </w:r>
      <w:r w:rsidRPr="00994E56">
        <w:rPr>
          <w:rFonts w:ascii="Times New Roman" w:hAnsi="Times New Roman" w:cs="Times New Roman"/>
          <w:sz w:val="24"/>
          <w:szCs w:val="24"/>
        </w:rPr>
        <w:t>158-165.</w:t>
      </w:r>
    </w:p>
    <w:p w:rsidR="00B8332D" w:rsidRPr="00994E56" w:rsidRDefault="00B8332D" w:rsidP="00A8068B">
      <w:pPr>
        <w:snapToGrid w:val="0"/>
        <w:spacing w:after="0" w:line="480" w:lineRule="auto"/>
        <w:ind w:left="720" w:hanging="720"/>
        <w:rPr>
          <w:rFonts w:ascii="Times New Roman" w:hAnsi="Times New Roman" w:cs="Times New Roman"/>
          <w:sz w:val="24"/>
          <w:szCs w:val="24"/>
        </w:rPr>
      </w:pPr>
      <w:proofErr w:type="spellStart"/>
      <w:proofErr w:type="gramStart"/>
      <w:r w:rsidRPr="00994E56">
        <w:rPr>
          <w:rFonts w:ascii="Times New Roman" w:hAnsi="Times New Roman" w:cs="Times New Roman"/>
          <w:sz w:val="24"/>
          <w:szCs w:val="24"/>
        </w:rPr>
        <w:t>Garfinkle</w:t>
      </w:r>
      <w:proofErr w:type="spellEnd"/>
      <w:r w:rsidRPr="00994E56">
        <w:rPr>
          <w:rFonts w:ascii="Times New Roman" w:hAnsi="Times New Roman" w:cs="Times New Roman"/>
          <w:sz w:val="24"/>
          <w:szCs w:val="24"/>
        </w:rPr>
        <w:t>, A. N., &amp; Schwartz, I. S. (2002).</w:t>
      </w:r>
      <w:proofErr w:type="gramEnd"/>
      <w:r w:rsidRPr="00994E56">
        <w:rPr>
          <w:rFonts w:ascii="Times New Roman" w:hAnsi="Times New Roman" w:cs="Times New Roman"/>
          <w:sz w:val="24"/>
          <w:szCs w:val="24"/>
        </w:rPr>
        <w:t xml:space="preserve"> Peer imitation: Increasing social interactions in children with autism and other developmental disabilities in inclusive preschool classrooms. </w:t>
      </w:r>
      <w:r w:rsidRPr="00281EF3">
        <w:rPr>
          <w:rFonts w:ascii="Times New Roman" w:hAnsi="Times New Roman" w:cs="Times New Roman"/>
          <w:i/>
          <w:sz w:val="24"/>
          <w:szCs w:val="24"/>
        </w:rPr>
        <w:t>Topics in Early Childhood Special Education</w:t>
      </w:r>
      <w:r w:rsidRPr="00994E56">
        <w:rPr>
          <w:rFonts w:ascii="Times New Roman" w:hAnsi="Times New Roman" w:cs="Times New Roman"/>
          <w:sz w:val="24"/>
          <w:szCs w:val="24"/>
        </w:rPr>
        <w:t>, 22, 26–38.</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r w:rsidRPr="00994E56">
        <w:rPr>
          <w:rStyle w:val="apple-style-span"/>
          <w:rFonts w:ascii="Times New Roman" w:hAnsi="Times New Roman" w:cs="Times New Roman"/>
          <w:sz w:val="24"/>
          <w:szCs w:val="24"/>
        </w:rPr>
        <w:t>Gresham, F. M. (1981). Social skills training with handicapped children: A review.</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Review of Educational Research</w:t>
      </w:r>
      <w:r w:rsidRPr="00994E56">
        <w:rPr>
          <w:rStyle w:val="apple-style-span"/>
          <w:rFonts w:ascii="Times New Roman" w:hAnsi="Times New Roman" w:cs="Times New Roman"/>
          <w:sz w:val="24"/>
          <w:szCs w:val="24"/>
        </w:rPr>
        <w:t xml:space="preserve">, 51(1), 139-176.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10.2307/1170253</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r w:rsidRPr="00994E56">
        <w:rPr>
          <w:rStyle w:val="apple-style-span"/>
          <w:rFonts w:ascii="Times New Roman" w:hAnsi="Times New Roman" w:cs="Times New Roman"/>
          <w:sz w:val="24"/>
          <w:szCs w:val="24"/>
        </w:rPr>
        <w:t xml:space="preserve">Gresham, F. M. (1984). </w:t>
      </w:r>
      <w:proofErr w:type="gramStart"/>
      <w:r w:rsidRPr="00994E56">
        <w:rPr>
          <w:rStyle w:val="apple-style-span"/>
          <w:rFonts w:ascii="Times New Roman" w:hAnsi="Times New Roman" w:cs="Times New Roman"/>
          <w:sz w:val="24"/>
          <w:szCs w:val="24"/>
        </w:rPr>
        <w:t>Social skills and self-efficacy for exceptional children.</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Exceptional Children</w:t>
      </w:r>
      <w:r w:rsidRPr="00994E56">
        <w:rPr>
          <w:rStyle w:val="apple-style-span"/>
          <w:rFonts w:ascii="Times New Roman" w:hAnsi="Times New Roman" w:cs="Times New Roman"/>
          <w:sz w:val="24"/>
          <w:szCs w:val="24"/>
        </w:rPr>
        <w:t xml:space="preserve">, 51(3), 253-261.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lastRenderedPageBreak/>
        <w:t xml:space="preserve">Gresham, F. M., </w:t>
      </w:r>
      <w:proofErr w:type="spellStart"/>
      <w:r w:rsidRPr="00994E56">
        <w:rPr>
          <w:rStyle w:val="apple-style-span"/>
          <w:rFonts w:ascii="Times New Roman" w:hAnsi="Times New Roman" w:cs="Times New Roman"/>
          <w:sz w:val="24"/>
          <w:szCs w:val="24"/>
        </w:rPr>
        <w:t>Sugai</w:t>
      </w:r>
      <w:proofErr w:type="spellEnd"/>
      <w:r w:rsidRPr="00994E56">
        <w:rPr>
          <w:rStyle w:val="apple-style-span"/>
          <w:rFonts w:ascii="Times New Roman" w:hAnsi="Times New Roman" w:cs="Times New Roman"/>
          <w:sz w:val="24"/>
          <w:szCs w:val="24"/>
        </w:rPr>
        <w:t>, G., &amp; Horner, R. H. (2001).</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Interpreting outcomes of social skills training for students with high-incidence disabilities.</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Exceptional Children</w:t>
      </w:r>
      <w:r w:rsidRPr="00994E56">
        <w:rPr>
          <w:rStyle w:val="apple-style-span"/>
          <w:rFonts w:ascii="Times New Roman" w:hAnsi="Times New Roman" w:cs="Times New Roman"/>
          <w:sz w:val="24"/>
          <w:szCs w:val="24"/>
        </w:rPr>
        <w:t xml:space="preserve">, 67(3), 331-344.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Guglielmo</w:t>
      </w:r>
      <w:proofErr w:type="spellEnd"/>
      <w:r w:rsidRPr="00994E56">
        <w:rPr>
          <w:rStyle w:val="apple-style-span"/>
          <w:rFonts w:ascii="Times New Roman" w:hAnsi="Times New Roman" w:cs="Times New Roman"/>
          <w:sz w:val="24"/>
          <w:szCs w:val="24"/>
        </w:rPr>
        <w:t>, H. M., &amp; Tryon, G. (2001).</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Social skill training in an integrated preschool program.</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School Psychology Quarterly</w:t>
      </w:r>
      <w:r w:rsidRPr="00994E56">
        <w:rPr>
          <w:rStyle w:val="apple-style-span"/>
          <w:rFonts w:ascii="Times New Roman" w:hAnsi="Times New Roman" w:cs="Times New Roman"/>
          <w:sz w:val="24"/>
          <w:szCs w:val="24"/>
        </w:rPr>
        <w:t>, 16(2), 158-175. doi:10.1521/scpq.16.2.158.18701</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spellStart"/>
      <w:r w:rsidRPr="00994E56">
        <w:rPr>
          <w:rStyle w:val="apple-style-span"/>
          <w:rFonts w:ascii="Times New Roman" w:hAnsi="Times New Roman" w:cs="Times New Roman"/>
          <w:sz w:val="24"/>
          <w:szCs w:val="24"/>
        </w:rPr>
        <w:t>Guralnick</w:t>
      </w:r>
      <w:proofErr w:type="spellEnd"/>
      <w:r w:rsidRPr="00994E56">
        <w:rPr>
          <w:rStyle w:val="apple-style-span"/>
          <w:rFonts w:ascii="Times New Roman" w:hAnsi="Times New Roman" w:cs="Times New Roman"/>
          <w:sz w:val="24"/>
          <w:szCs w:val="24"/>
        </w:rPr>
        <w:t>, M. J. (1999). Family and child influences on the peer-related social competence of young children with developmental delays.</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Mental Retardation and Developmental Disabilities Research Reviews</w:t>
      </w:r>
      <w:r w:rsidRPr="00994E56">
        <w:rPr>
          <w:rStyle w:val="apple-style-span"/>
          <w:rFonts w:ascii="Times New Roman" w:hAnsi="Times New Roman" w:cs="Times New Roman"/>
          <w:sz w:val="24"/>
          <w:szCs w:val="24"/>
        </w:rPr>
        <w:t xml:space="preserve">, 5(1), 21-29.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10.1002/(SICI)1098-2779(1999)5:1&lt;21::AID-MRDD3&gt;3.0.CO;2-O</w:t>
      </w:r>
    </w:p>
    <w:p w:rsidR="00B8332D" w:rsidRPr="00994E56" w:rsidRDefault="00B8332D" w:rsidP="00A8068B">
      <w:pPr>
        <w:snapToGrid w:val="0"/>
        <w:spacing w:after="0" w:line="480" w:lineRule="auto"/>
        <w:ind w:left="720" w:hanging="720"/>
        <w:rPr>
          <w:rFonts w:ascii="Times New Roman" w:hAnsi="Times New Roman" w:cs="Times New Roman"/>
          <w:sz w:val="24"/>
          <w:szCs w:val="24"/>
        </w:rPr>
      </w:pPr>
      <w:proofErr w:type="spellStart"/>
      <w:r w:rsidRPr="00994E56">
        <w:rPr>
          <w:rStyle w:val="apple-style-span"/>
          <w:rFonts w:ascii="Times New Roman" w:hAnsi="Times New Roman" w:cs="Times New Roman"/>
          <w:sz w:val="24"/>
          <w:szCs w:val="24"/>
        </w:rPr>
        <w:t>Guralnick</w:t>
      </w:r>
      <w:proofErr w:type="spellEnd"/>
      <w:r w:rsidRPr="00994E56">
        <w:rPr>
          <w:rStyle w:val="apple-style-span"/>
          <w:rFonts w:ascii="Times New Roman" w:hAnsi="Times New Roman" w:cs="Times New Roman"/>
          <w:sz w:val="24"/>
          <w:szCs w:val="24"/>
        </w:rPr>
        <w:t>, M. J. (2005). Early intervention for children with intellectual disabilities: Current knowledge and future prospects.</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Applied Research in Intellectual Disabilities</w:t>
      </w:r>
      <w:r w:rsidRPr="00994E56">
        <w:rPr>
          <w:rStyle w:val="apple-style-span"/>
          <w:rFonts w:ascii="Times New Roman" w:hAnsi="Times New Roman" w:cs="Times New Roman"/>
          <w:sz w:val="24"/>
          <w:szCs w:val="24"/>
        </w:rPr>
        <w:t>, 18(4), 313-324. doi:10.1111/j.1468-3148.2005.00270.x</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spellStart"/>
      <w:r w:rsidRPr="00994E56">
        <w:rPr>
          <w:rStyle w:val="apple-style-span"/>
          <w:rFonts w:ascii="Times New Roman" w:hAnsi="Times New Roman" w:cs="Times New Roman"/>
          <w:sz w:val="24"/>
          <w:szCs w:val="24"/>
        </w:rPr>
        <w:t>Guralnick</w:t>
      </w:r>
      <w:proofErr w:type="spellEnd"/>
      <w:r w:rsidRPr="00994E56">
        <w:rPr>
          <w:rStyle w:val="apple-style-span"/>
          <w:rFonts w:ascii="Times New Roman" w:hAnsi="Times New Roman" w:cs="Times New Roman"/>
          <w:sz w:val="24"/>
          <w:szCs w:val="24"/>
        </w:rPr>
        <w:t>, M. J. (2011). Why early intervention works: A systems perspective.</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Infants &amp; Young Children</w:t>
      </w:r>
      <w:r w:rsidRPr="00994E56">
        <w:rPr>
          <w:rStyle w:val="apple-style-span"/>
          <w:rFonts w:ascii="Times New Roman" w:hAnsi="Times New Roman" w:cs="Times New Roman"/>
          <w:sz w:val="24"/>
          <w:szCs w:val="24"/>
        </w:rPr>
        <w:t>, 24(1), 6-28. doi:10.1097/IYC.0b013e3182002cfe</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Guralnick</w:t>
      </w:r>
      <w:proofErr w:type="spellEnd"/>
      <w:r w:rsidRPr="00994E56">
        <w:rPr>
          <w:rStyle w:val="apple-style-span"/>
          <w:rFonts w:ascii="Times New Roman" w:hAnsi="Times New Roman" w:cs="Times New Roman"/>
          <w:sz w:val="24"/>
          <w:szCs w:val="24"/>
        </w:rPr>
        <w:t>, M. J., &amp; Groom, J. M. (1988).</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Friendships of preschool children in mainstreamed playgroups.</w:t>
      </w:r>
      <w:proofErr w:type="gramEnd"/>
      <w:r w:rsidRPr="00994E56">
        <w:rPr>
          <w:rStyle w:val="apple-style-span"/>
          <w:rFonts w:ascii="Times New Roman" w:hAnsi="Times New Roman" w:cs="Times New Roman"/>
          <w:sz w:val="24"/>
          <w:szCs w:val="24"/>
        </w:rPr>
        <w:t xml:space="preserve"> </w:t>
      </w:r>
      <w:r w:rsidRPr="00994E56">
        <w:rPr>
          <w:rStyle w:val="apple-style-span"/>
          <w:rFonts w:ascii="Times New Roman" w:hAnsi="Times New Roman" w:cs="Times New Roman"/>
          <w:i/>
          <w:iCs/>
          <w:sz w:val="24"/>
          <w:szCs w:val="24"/>
          <w:bdr w:val="none" w:sz="0" w:space="0" w:color="auto" w:frame="1"/>
        </w:rPr>
        <w:t>Developmental Psychology</w:t>
      </w:r>
      <w:r w:rsidRPr="00994E56">
        <w:rPr>
          <w:rStyle w:val="apple-style-span"/>
          <w:rFonts w:ascii="Times New Roman" w:hAnsi="Times New Roman" w:cs="Times New Roman"/>
          <w:sz w:val="24"/>
          <w:szCs w:val="24"/>
        </w:rPr>
        <w:t>, 24(4), 595-604. doi:10.1037/0012-1649.24.4.595</w:t>
      </w:r>
    </w:p>
    <w:p w:rsidR="0074747E" w:rsidRPr="00994E56" w:rsidRDefault="00B8332D" w:rsidP="0074747E">
      <w:pPr>
        <w:snapToGrid w:val="0"/>
        <w:spacing w:after="0" w:line="480" w:lineRule="auto"/>
        <w:ind w:left="720" w:hanging="720"/>
        <w:rPr>
          <w:rFonts w:ascii="Times New Roman" w:hAnsi="Times New Roman" w:cs="Times New Roman"/>
          <w:sz w:val="24"/>
          <w:szCs w:val="24"/>
        </w:rPr>
      </w:pPr>
      <w:proofErr w:type="spellStart"/>
      <w:proofErr w:type="gramStart"/>
      <w:r w:rsidRPr="00994E56">
        <w:rPr>
          <w:rFonts w:ascii="Times New Roman" w:hAnsi="Times New Roman" w:cs="Times New Roman"/>
          <w:sz w:val="24"/>
          <w:szCs w:val="24"/>
        </w:rPr>
        <w:t>Guralnick</w:t>
      </w:r>
      <w:proofErr w:type="spellEnd"/>
      <w:r w:rsidRPr="00994E56">
        <w:rPr>
          <w:rFonts w:ascii="Times New Roman" w:hAnsi="Times New Roman" w:cs="Times New Roman"/>
          <w:sz w:val="24"/>
          <w:szCs w:val="24"/>
        </w:rPr>
        <w:t>, M. J., &amp; Neville, B. (1997).</w:t>
      </w:r>
      <w:proofErr w:type="gramEnd"/>
      <w:r w:rsidRPr="00994E56">
        <w:rPr>
          <w:rFonts w:ascii="Times New Roman" w:hAnsi="Times New Roman" w:cs="Times New Roman"/>
          <w:sz w:val="24"/>
          <w:szCs w:val="24"/>
        </w:rPr>
        <w:t xml:space="preserve"> </w:t>
      </w:r>
      <w:proofErr w:type="gramStart"/>
      <w:r w:rsidRPr="00994E56">
        <w:rPr>
          <w:rFonts w:ascii="Times New Roman" w:hAnsi="Times New Roman" w:cs="Times New Roman"/>
          <w:sz w:val="24"/>
          <w:szCs w:val="24"/>
        </w:rPr>
        <w:t>Designing early intervention programs to promote children’s social competence.</w:t>
      </w:r>
      <w:proofErr w:type="gramEnd"/>
      <w:r w:rsidRPr="00994E56">
        <w:rPr>
          <w:rFonts w:ascii="Times New Roman" w:hAnsi="Times New Roman" w:cs="Times New Roman"/>
          <w:sz w:val="24"/>
          <w:szCs w:val="24"/>
        </w:rPr>
        <w:t xml:space="preserve"> In M. J. </w:t>
      </w:r>
      <w:proofErr w:type="spellStart"/>
      <w:r w:rsidRPr="00994E56">
        <w:rPr>
          <w:rFonts w:ascii="Times New Roman" w:hAnsi="Times New Roman" w:cs="Times New Roman"/>
          <w:sz w:val="24"/>
          <w:szCs w:val="24"/>
        </w:rPr>
        <w:t>Guralnick</w:t>
      </w:r>
      <w:proofErr w:type="spellEnd"/>
      <w:r w:rsidRPr="00994E56">
        <w:rPr>
          <w:rFonts w:ascii="Times New Roman" w:hAnsi="Times New Roman" w:cs="Times New Roman"/>
          <w:sz w:val="24"/>
          <w:szCs w:val="24"/>
        </w:rPr>
        <w:t xml:space="preserve"> (Ed.), </w:t>
      </w:r>
      <w:proofErr w:type="gramStart"/>
      <w:r w:rsidRPr="00994E56">
        <w:rPr>
          <w:rFonts w:ascii="Times New Roman" w:hAnsi="Times New Roman" w:cs="Times New Roman"/>
          <w:i/>
          <w:iCs/>
          <w:sz w:val="24"/>
          <w:szCs w:val="24"/>
        </w:rPr>
        <w:t>The</w:t>
      </w:r>
      <w:proofErr w:type="gramEnd"/>
      <w:r w:rsidRPr="00994E56">
        <w:rPr>
          <w:rFonts w:ascii="Times New Roman" w:hAnsi="Times New Roman" w:cs="Times New Roman"/>
          <w:i/>
          <w:iCs/>
          <w:sz w:val="24"/>
          <w:szCs w:val="24"/>
        </w:rPr>
        <w:t xml:space="preserve"> effectiveness of early intervention </w:t>
      </w:r>
      <w:r w:rsidRPr="00994E56">
        <w:rPr>
          <w:rFonts w:ascii="Times New Roman" w:hAnsi="Times New Roman" w:cs="Times New Roman"/>
          <w:sz w:val="24"/>
          <w:szCs w:val="24"/>
        </w:rPr>
        <w:t>(pp. 579–610). Baltimore: Brookes.</w:t>
      </w:r>
    </w:p>
    <w:p w:rsidR="00B74745" w:rsidRPr="00994E56" w:rsidRDefault="00B74745" w:rsidP="00B74745">
      <w:pPr>
        <w:snapToGrid w:val="0"/>
        <w:spacing w:after="0" w:line="480" w:lineRule="auto"/>
        <w:ind w:left="720" w:hanging="720"/>
        <w:rPr>
          <w:rFonts w:ascii="Times New Roman" w:hAnsi="Times New Roman" w:cs="Times New Roman"/>
          <w:sz w:val="24"/>
          <w:szCs w:val="24"/>
        </w:rPr>
      </w:pPr>
      <w:proofErr w:type="spellStart"/>
      <w:proofErr w:type="gramStart"/>
      <w:r w:rsidRPr="00994E56">
        <w:rPr>
          <w:rStyle w:val="apple-style-span"/>
          <w:rFonts w:ascii="Times New Roman" w:eastAsia="Arial Unicode MS" w:hAnsi="Times New Roman" w:cs="Times New Roman"/>
          <w:sz w:val="24"/>
          <w:szCs w:val="24"/>
        </w:rPr>
        <w:lastRenderedPageBreak/>
        <w:t>Guralnick</w:t>
      </w:r>
      <w:proofErr w:type="spellEnd"/>
      <w:r w:rsidRPr="00994E56">
        <w:rPr>
          <w:rStyle w:val="apple-style-span"/>
          <w:rFonts w:ascii="Times New Roman" w:eastAsia="Arial Unicode MS" w:hAnsi="Times New Roman" w:cs="Times New Roman"/>
          <w:sz w:val="24"/>
          <w:szCs w:val="24"/>
        </w:rPr>
        <w:t>, M. J., Hammond, M. A., Neville, B., &amp; Connor, R. T. (2008).</w:t>
      </w:r>
      <w:proofErr w:type="gramEnd"/>
      <w:r w:rsidRPr="00994E56">
        <w:rPr>
          <w:rStyle w:val="apple-style-span"/>
          <w:rFonts w:ascii="Times New Roman" w:eastAsia="Arial Unicode MS" w:hAnsi="Times New Roman" w:cs="Times New Roman"/>
          <w:sz w:val="24"/>
          <w:szCs w:val="24"/>
        </w:rPr>
        <w:t xml:space="preserve"> </w:t>
      </w:r>
      <w:proofErr w:type="gramStart"/>
      <w:r w:rsidRPr="00994E56">
        <w:rPr>
          <w:rStyle w:val="apple-style-span"/>
          <w:rFonts w:ascii="Times New Roman" w:eastAsia="Arial Unicode MS" w:hAnsi="Times New Roman" w:cs="Times New Roman"/>
          <w:sz w:val="24"/>
          <w:szCs w:val="24"/>
        </w:rPr>
        <w:t>The relationship between sources and functions of social support and dimensions of child- and parent-related stress.</w:t>
      </w:r>
      <w:proofErr w:type="gramEnd"/>
      <w:r w:rsidRPr="00994E56">
        <w:rPr>
          <w:rStyle w:val="apple-converted-space"/>
          <w:rFonts w:ascii="Times New Roman" w:eastAsia="Arial Unicode MS" w:hAnsi="Times New Roman" w:cs="Times New Roman"/>
          <w:sz w:val="24"/>
          <w:szCs w:val="24"/>
        </w:rPr>
        <w:t> </w:t>
      </w:r>
      <w:r w:rsidRPr="00994E56">
        <w:rPr>
          <w:rStyle w:val="apple-style-span"/>
          <w:rFonts w:ascii="Times New Roman" w:eastAsia="Arial Unicode MS" w:hAnsi="Times New Roman" w:cs="Times New Roman"/>
          <w:i/>
          <w:iCs/>
          <w:sz w:val="24"/>
          <w:szCs w:val="24"/>
        </w:rPr>
        <w:t>Journal of Intellectual Disability Research,</w:t>
      </w:r>
      <w:r w:rsidRPr="00994E56">
        <w:rPr>
          <w:rStyle w:val="apple-converted-space"/>
          <w:rFonts w:ascii="Times New Roman" w:eastAsia="Arial Unicode MS" w:hAnsi="Times New Roman" w:cs="Times New Roman"/>
          <w:i/>
          <w:iCs/>
          <w:sz w:val="24"/>
          <w:szCs w:val="24"/>
        </w:rPr>
        <w:t> </w:t>
      </w:r>
      <w:r w:rsidRPr="00994E56">
        <w:rPr>
          <w:rStyle w:val="apple-style-span"/>
          <w:rFonts w:ascii="Times New Roman" w:eastAsia="Arial Unicode MS" w:hAnsi="Times New Roman" w:cs="Times New Roman"/>
          <w:i/>
          <w:iCs/>
          <w:sz w:val="24"/>
          <w:szCs w:val="24"/>
        </w:rPr>
        <w:t>52,</w:t>
      </w:r>
      <w:r w:rsidRPr="00994E56">
        <w:rPr>
          <w:rStyle w:val="apple-converted-space"/>
          <w:rFonts w:ascii="Times New Roman" w:eastAsia="Arial Unicode MS" w:hAnsi="Times New Roman" w:cs="Times New Roman"/>
          <w:i/>
          <w:iCs/>
          <w:sz w:val="24"/>
          <w:szCs w:val="24"/>
        </w:rPr>
        <w:t> </w:t>
      </w:r>
      <w:r w:rsidRPr="00994E56">
        <w:rPr>
          <w:rStyle w:val="apple-style-span"/>
          <w:rFonts w:ascii="Times New Roman" w:eastAsia="Arial Unicode MS" w:hAnsi="Times New Roman" w:cs="Times New Roman"/>
          <w:sz w:val="24"/>
          <w:szCs w:val="24"/>
        </w:rPr>
        <w:t>12, 1138-1154.</w:t>
      </w:r>
    </w:p>
    <w:p w:rsidR="0074747E" w:rsidRPr="00994E56" w:rsidRDefault="0074747E" w:rsidP="0074747E">
      <w:pPr>
        <w:snapToGrid w:val="0"/>
        <w:spacing w:after="0" w:line="480" w:lineRule="auto"/>
        <w:ind w:left="720" w:hanging="720"/>
        <w:rPr>
          <w:rFonts w:ascii="Times New Roman" w:hAnsi="Times New Roman" w:cs="Times New Roman"/>
          <w:sz w:val="24"/>
          <w:szCs w:val="24"/>
        </w:rPr>
      </w:pPr>
      <w:proofErr w:type="spellStart"/>
      <w:proofErr w:type="gramStart"/>
      <w:r w:rsidRPr="00994E56">
        <w:rPr>
          <w:rFonts w:ascii="Times New Roman" w:hAnsi="Times New Roman" w:cs="Times New Roman"/>
          <w:sz w:val="24"/>
          <w:szCs w:val="24"/>
        </w:rPr>
        <w:t>Guralnick</w:t>
      </w:r>
      <w:proofErr w:type="spellEnd"/>
      <w:r w:rsidRPr="00994E56">
        <w:rPr>
          <w:rFonts w:ascii="Times New Roman" w:hAnsi="Times New Roman" w:cs="Times New Roman"/>
          <w:sz w:val="24"/>
          <w:szCs w:val="24"/>
        </w:rPr>
        <w:t xml:space="preserve"> M. J., Neville B., Connor R.T., &amp; Hammond M. A. (2003).</w:t>
      </w:r>
      <w:proofErr w:type="gramEnd"/>
      <w:r w:rsidRPr="00994E56">
        <w:rPr>
          <w:rFonts w:ascii="Times New Roman" w:hAnsi="Times New Roman" w:cs="Times New Roman"/>
          <w:sz w:val="24"/>
          <w:szCs w:val="24"/>
        </w:rPr>
        <w:t xml:space="preserve"> Family factors associated with the peer social competence of young mildly delayed children. </w:t>
      </w:r>
      <w:proofErr w:type="gramStart"/>
      <w:r w:rsidRPr="00994E56">
        <w:rPr>
          <w:rFonts w:ascii="Times New Roman" w:hAnsi="Times New Roman" w:cs="Times New Roman"/>
          <w:i/>
          <w:iCs/>
          <w:sz w:val="24"/>
          <w:szCs w:val="24"/>
        </w:rPr>
        <w:t>American Journal on Mental Retardation</w:t>
      </w:r>
      <w:r w:rsidR="00B74745" w:rsidRPr="00994E56">
        <w:rPr>
          <w:rFonts w:ascii="Times New Roman" w:hAnsi="Times New Roman" w:cs="Times New Roman"/>
          <w:i/>
          <w:iCs/>
          <w:sz w:val="24"/>
          <w:szCs w:val="24"/>
        </w:rPr>
        <w:t>,</w:t>
      </w:r>
      <w:r w:rsidRPr="00994E56">
        <w:rPr>
          <w:rFonts w:ascii="Times New Roman" w:hAnsi="Times New Roman" w:cs="Times New Roman"/>
          <w:i/>
          <w:iCs/>
          <w:sz w:val="24"/>
          <w:szCs w:val="24"/>
        </w:rPr>
        <w:t xml:space="preserve"> </w:t>
      </w:r>
      <w:r w:rsidRPr="00994E56">
        <w:rPr>
          <w:rFonts w:ascii="Times New Roman" w:hAnsi="Times New Roman" w:cs="Times New Roman"/>
          <w:bCs/>
          <w:i/>
          <w:sz w:val="24"/>
          <w:szCs w:val="24"/>
        </w:rPr>
        <w:t>108</w:t>
      </w:r>
      <w:r w:rsidRPr="00994E56">
        <w:rPr>
          <w:rFonts w:ascii="Times New Roman" w:hAnsi="Times New Roman" w:cs="Times New Roman"/>
          <w:b/>
          <w:bCs/>
          <w:sz w:val="24"/>
          <w:szCs w:val="24"/>
        </w:rPr>
        <w:t xml:space="preserve">, </w:t>
      </w:r>
      <w:r w:rsidRPr="00994E56">
        <w:rPr>
          <w:rFonts w:ascii="Times New Roman" w:hAnsi="Times New Roman" w:cs="Times New Roman"/>
          <w:sz w:val="24"/>
          <w:szCs w:val="24"/>
        </w:rPr>
        <w:t>272–87.</w:t>
      </w:r>
      <w:proofErr w:type="gramEnd"/>
    </w:p>
    <w:p w:rsidR="00B8332D" w:rsidRPr="00994E56" w:rsidRDefault="00B8332D" w:rsidP="0074747E">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Guralnick</w:t>
      </w:r>
      <w:proofErr w:type="spellEnd"/>
      <w:r w:rsidRPr="00994E56">
        <w:rPr>
          <w:rStyle w:val="apple-style-span"/>
          <w:rFonts w:ascii="Times New Roman" w:hAnsi="Times New Roman" w:cs="Times New Roman"/>
          <w:sz w:val="24"/>
          <w:szCs w:val="24"/>
        </w:rPr>
        <w:t xml:space="preserve">, M. J., &amp; </w:t>
      </w:r>
      <w:proofErr w:type="spellStart"/>
      <w:r w:rsidRPr="00994E56">
        <w:rPr>
          <w:rStyle w:val="apple-style-span"/>
          <w:rFonts w:ascii="Times New Roman" w:hAnsi="Times New Roman" w:cs="Times New Roman"/>
          <w:sz w:val="24"/>
          <w:szCs w:val="24"/>
        </w:rPr>
        <w:t>Weinhouse</w:t>
      </w:r>
      <w:proofErr w:type="spellEnd"/>
      <w:r w:rsidRPr="00994E56">
        <w:rPr>
          <w:rStyle w:val="apple-style-span"/>
          <w:rFonts w:ascii="Times New Roman" w:hAnsi="Times New Roman" w:cs="Times New Roman"/>
          <w:sz w:val="24"/>
          <w:szCs w:val="24"/>
        </w:rPr>
        <w:t>, E. (1984).</w:t>
      </w:r>
      <w:proofErr w:type="gramEnd"/>
      <w:r w:rsidRPr="00994E56">
        <w:rPr>
          <w:rStyle w:val="apple-style-span"/>
          <w:rFonts w:ascii="Times New Roman" w:hAnsi="Times New Roman" w:cs="Times New Roman"/>
          <w:sz w:val="24"/>
          <w:szCs w:val="24"/>
        </w:rPr>
        <w:t xml:space="preserve"> Peer-related social interactions of developmentally delayed young children: Development and characteristics.</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Developmental Psychology</w:t>
      </w:r>
      <w:r w:rsidRPr="00994E56">
        <w:rPr>
          <w:rStyle w:val="apple-style-span"/>
          <w:rFonts w:ascii="Times New Roman" w:hAnsi="Times New Roman" w:cs="Times New Roman"/>
          <w:sz w:val="24"/>
          <w:szCs w:val="24"/>
        </w:rPr>
        <w:t>, 20(5), 815-827. doi:10.1037/0012-1649.20.5.815</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Guralnick</w:t>
      </w:r>
      <w:proofErr w:type="spellEnd"/>
      <w:r w:rsidRPr="00994E56">
        <w:rPr>
          <w:rStyle w:val="apple-style-span"/>
          <w:rFonts w:ascii="Times New Roman" w:hAnsi="Times New Roman" w:cs="Times New Roman"/>
          <w:sz w:val="24"/>
          <w:szCs w:val="24"/>
        </w:rPr>
        <w:t xml:space="preserve">, M. J., Connor, R. T., Hammond, M. A., &amp; </w:t>
      </w:r>
      <w:proofErr w:type="spellStart"/>
      <w:r w:rsidRPr="00994E56">
        <w:rPr>
          <w:rStyle w:val="apple-style-span"/>
          <w:rFonts w:ascii="Times New Roman" w:hAnsi="Times New Roman" w:cs="Times New Roman"/>
          <w:sz w:val="24"/>
          <w:szCs w:val="24"/>
        </w:rPr>
        <w:t>Gottman</w:t>
      </w:r>
      <w:proofErr w:type="spellEnd"/>
      <w:r w:rsidRPr="00994E56">
        <w:rPr>
          <w:rStyle w:val="apple-style-span"/>
          <w:rFonts w:ascii="Times New Roman" w:hAnsi="Times New Roman" w:cs="Times New Roman"/>
          <w:sz w:val="24"/>
          <w:szCs w:val="24"/>
        </w:rPr>
        <w:t>, J. M. (1996).</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The peer relations of preschool children with communication disorders.</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Child Development</w:t>
      </w:r>
      <w:r w:rsidRPr="00994E56">
        <w:rPr>
          <w:rStyle w:val="apple-style-span"/>
          <w:rFonts w:ascii="Times New Roman" w:hAnsi="Times New Roman" w:cs="Times New Roman"/>
          <w:sz w:val="24"/>
          <w:szCs w:val="24"/>
        </w:rPr>
        <w:t xml:space="preserve">, 67(2), 471-489.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10.2307/1131827</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Guralnick</w:t>
      </w:r>
      <w:proofErr w:type="spellEnd"/>
      <w:r w:rsidRPr="00994E56">
        <w:rPr>
          <w:rStyle w:val="apple-style-span"/>
          <w:rFonts w:ascii="Times New Roman" w:hAnsi="Times New Roman" w:cs="Times New Roman"/>
          <w:sz w:val="24"/>
          <w:szCs w:val="24"/>
        </w:rPr>
        <w:t xml:space="preserve">, M. J., </w:t>
      </w:r>
      <w:proofErr w:type="spellStart"/>
      <w:r w:rsidRPr="00994E56">
        <w:rPr>
          <w:rStyle w:val="apple-style-span"/>
          <w:rFonts w:ascii="Times New Roman" w:hAnsi="Times New Roman" w:cs="Times New Roman"/>
          <w:sz w:val="24"/>
          <w:szCs w:val="24"/>
        </w:rPr>
        <w:t>Gottman</w:t>
      </w:r>
      <w:proofErr w:type="spellEnd"/>
      <w:r w:rsidRPr="00994E56">
        <w:rPr>
          <w:rStyle w:val="apple-style-span"/>
          <w:rFonts w:ascii="Times New Roman" w:hAnsi="Times New Roman" w:cs="Times New Roman"/>
          <w:sz w:val="24"/>
          <w:szCs w:val="24"/>
        </w:rPr>
        <w:t>, J. M., &amp; Hammond, M. A. (1996).</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Effects of social setting on the friendship formation of young children differing in developmental status.</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Applied Developmental Psychology</w:t>
      </w:r>
      <w:r w:rsidRPr="00994E56">
        <w:rPr>
          <w:rStyle w:val="apple-style-span"/>
          <w:rFonts w:ascii="Times New Roman" w:hAnsi="Times New Roman" w:cs="Times New Roman"/>
          <w:sz w:val="24"/>
          <w:szCs w:val="24"/>
        </w:rPr>
        <w:t xml:space="preserve">, 17(4), 625-651.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10.1016/S0193-3973(96)90019-2</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Guralnick</w:t>
      </w:r>
      <w:proofErr w:type="spellEnd"/>
      <w:r w:rsidRPr="00994E56">
        <w:rPr>
          <w:rStyle w:val="apple-style-span"/>
          <w:rFonts w:ascii="Times New Roman" w:hAnsi="Times New Roman" w:cs="Times New Roman"/>
          <w:sz w:val="24"/>
          <w:szCs w:val="24"/>
        </w:rPr>
        <w:t>, M. J., Neville, B., Hammond, M. A., &amp; Connor, R. T. (2007).</w:t>
      </w:r>
      <w:proofErr w:type="gramEnd"/>
      <w:r w:rsidRPr="00994E56">
        <w:rPr>
          <w:rStyle w:val="apple-style-span"/>
          <w:rFonts w:ascii="Times New Roman" w:hAnsi="Times New Roman" w:cs="Times New Roman"/>
          <w:sz w:val="24"/>
          <w:szCs w:val="24"/>
        </w:rPr>
        <w:t xml:space="preserve"> The friendships of young children with developmental delays: A longitudinal analysis.</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Applied Developmental Psychology</w:t>
      </w:r>
      <w:r w:rsidRPr="00994E56">
        <w:rPr>
          <w:rStyle w:val="apple-style-span"/>
          <w:rFonts w:ascii="Times New Roman" w:hAnsi="Times New Roman" w:cs="Times New Roman"/>
          <w:sz w:val="24"/>
          <w:szCs w:val="24"/>
        </w:rPr>
        <w:t>, 28(1), 64-79. doi:10.1016/j.appdev.2006.10.004</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eastAsia="Arial Unicode MS" w:hAnsi="Times New Roman" w:cs="Times New Roman"/>
          <w:sz w:val="24"/>
          <w:szCs w:val="24"/>
        </w:rPr>
      </w:pPr>
      <w:r w:rsidRPr="00994E56">
        <w:rPr>
          <w:rStyle w:val="apple-style-span"/>
          <w:rFonts w:ascii="Times New Roman" w:eastAsia="Arial Unicode MS" w:hAnsi="Times New Roman" w:cs="Times New Roman"/>
          <w:sz w:val="24"/>
          <w:szCs w:val="24"/>
        </w:rPr>
        <w:t>Hay, D. F., Payne, A., &amp; Chadwick, A. (January 01, 2004). Peer relations in childhood.</w:t>
      </w:r>
      <w:r w:rsidRPr="00994E56">
        <w:rPr>
          <w:rStyle w:val="apple-converted-space"/>
          <w:rFonts w:ascii="Times New Roman" w:eastAsia="Arial Unicode MS" w:hAnsi="Times New Roman" w:cs="Times New Roman"/>
          <w:sz w:val="24"/>
          <w:szCs w:val="24"/>
        </w:rPr>
        <w:t> </w:t>
      </w:r>
      <w:r w:rsidRPr="00994E56">
        <w:rPr>
          <w:rStyle w:val="apple-style-span"/>
          <w:rFonts w:ascii="Times New Roman" w:eastAsia="Arial Unicode MS" w:hAnsi="Times New Roman" w:cs="Times New Roman"/>
          <w:i/>
          <w:iCs/>
          <w:sz w:val="24"/>
          <w:szCs w:val="24"/>
        </w:rPr>
        <w:t>Journal of Child Psychology and Psychiatry,</w:t>
      </w:r>
      <w:r w:rsidRPr="00994E56">
        <w:rPr>
          <w:rStyle w:val="apple-converted-space"/>
          <w:rFonts w:ascii="Times New Roman" w:eastAsia="Arial Unicode MS" w:hAnsi="Times New Roman" w:cs="Times New Roman"/>
          <w:i/>
          <w:iCs/>
          <w:sz w:val="24"/>
          <w:szCs w:val="24"/>
        </w:rPr>
        <w:t> </w:t>
      </w:r>
      <w:r w:rsidRPr="00994E56">
        <w:rPr>
          <w:rStyle w:val="apple-style-span"/>
          <w:rFonts w:ascii="Times New Roman" w:eastAsia="Arial Unicode MS" w:hAnsi="Times New Roman" w:cs="Times New Roman"/>
          <w:i/>
          <w:iCs/>
          <w:sz w:val="24"/>
          <w:szCs w:val="24"/>
        </w:rPr>
        <w:t>45,</w:t>
      </w:r>
      <w:r w:rsidRPr="00994E56">
        <w:rPr>
          <w:rStyle w:val="apple-converted-space"/>
          <w:rFonts w:ascii="Times New Roman" w:eastAsia="Arial Unicode MS" w:hAnsi="Times New Roman" w:cs="Times New Roman"/>
          <w:i/>
          <w:iCs/>
          <w:sz w:val="24"/>
          <w:szCs w:val="24"/>
        </w:rPr>
        <w:t> </w:t>
      </w:r>
      <w:r w:rsidRPr="00994E56">
        <w:rPr>
          <w:rStyle w:val="apple-style-span"/>
          <w:rFonts w:ascii="Times New Roman" w:eastAsia="Arial Unicode MS" w:hAnsi="Times New Roman" w:cs="Times New Roman"/>
          <w:sz w:val="24"/>
          <w:szCs w:val="24"/>
        </w:rPr>
        <w:t>1, 84-108.</w:t>
      </w:r>
    </w:p>
    <w:p w:rsidR="00B8332D" w:rsidRPr="00994E56" w:rsidRDefault="00B8332D" w:rsidP="00A8068B">
      <w:pPr>
        <w:snapToGrid w:val="0"/>
        <w:spacing w:after="0" w:line="480" w:lineRule="auto"/>
        <w:ind w:left="720" w:hanging="720"/>
        <w:rPr>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lastRenderedPageBreak/>
        <w:t>Hemmeter</w:t>
      </w:r>
      <w:proofErr w:type="spellEnd"/>
      <w:r w:rsidRPr="00994E56">
        <w:rPr>
          <w:rStyle w:val="apple-style-span"/>
          <w:rFonts w:ascii="Times New Roman" w:hAnsi="Times New Roman" w:cs="Times New Roman"/>
          <w:sz w:val="24"/>
          <w:szCs w:val="24"/>
        </w:rPr>
        <w:t xml:space="preserve">, M., </w:t>
      </w:r>
      <w:proofErr w:type="spellStart"/>
      <w:r w:rsidRPr="00994E56">
        <w:rPr>
          <w:rStyle w:val="apple-style-span"/>
          <w:rFonts w:ascii="Times New Roman" w:hAnsi="Times New Roman" w:cs="Times New Roman"/>
          <w:sz w:val="24"/>
          <w:szCs w:val="24"/>
        </w:rPr>
        <w:t>Ostrosky</w:t>
      </w:r>
      <w:proofErr w:type="spellEnd"/>
      <w:r w:rsidRPr="00994E56">
        <w:rPr>
          <w:rStyle w:val="apple-style-span"/>
          <w:rFonts w:ascii="Times New Roman" w:hAnsi="Times New Roman" w:cs="Times New Roman"/>
          <w:sz w:val="24"/>
          <w:szCs w:val="24"/>
        </w:rPr>
        <w:t>, M.</w:t>
      </w:r>
      <w:r w:rsidR="00281EF3">
        <w:rPr>
          <w:rStyle w:val="apple-style-span"/>
          <w:rFonts w:ascii="Times New Roman" w:hAnsi="Times New Roman" w:cs="Times New Roman"/>
          <w:sz w:val="24"/>
          <w:szCs w:val="24"/>
        </w:rPr>
        <w:t>, &amp; Fox, L. (2006).</w:t>
      </w:r>
      <w:proofErr w:type="gramEnd"/>
      <w:r w:rsidR="00281EF3">
        <w:rPr>
          <w:rStyle w:val="apple-style-span"/>
          <w:rFonts w:ascii="Times New Roman" w:hAnsi="Times New Roman" w:cs="Times New Roman"/>
          <w:sz w:val="24"/>
          <w:szCs w:val="24"/>
        </w:rPr>
        <w:t xml:space="preserve"> Social and e</w:t>
      </w:r>
      <w:r w:rsidRPr="00994E56">
        <w:rPr>
          <w:rStyle w:val="apple-style-span"/>
          <w:rFonts w:ascii="Times New Roman" w:hAnsi="Times New Roman" w:cs="Times New Roman"/>
          <w:sz w:val="24"/>
          <w:szCs w:val="24"/>
        </w:rPr>
        <w:t>m</w:t>
      </w:r>
      <w:r w:rsidR="00281EF3">
        <w:rPr>
          <w:rStyle w:val="apple-style-span"/>
          <w:rFonts w:ascii="Times New Roman" w:hAnsi="Times New Roman" w:cs="Times New Roman"/>
          <w:sz w:val="24"/>
          <w:szCs w:val="24"/>
        </w:rPr>
        <w:t>otional foundations for early learning: A conceptual model for i</w:t>
      </w:r>
      <w:r w:rsidRPr="00994E56">
        <w:rPr>
          <w:rStyle w:val="apple-style-span"/>
          <w:rFonts w:ascii="Times New Roman" w:hAnsi="Times New Roman" w:cs="Times New Roman"/>
          <w:sz w:val="24"/>
          <w:szCs w:val="24"/>
        </w:rPr>
        <w:t>ntervention.</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School Psychology Review</w:t>
      </w:r>
      <w:r w:rsidRPr="00994E56">
        <w:rPr>
          <w:rStyle w:val="apple-style-span"/>
          <w:rFonts w:ascii="Times New Roman" w:hAnsi="Times New Roman" w:cs="Times New Roman"/>
          <w:sz w:val="24"/>
          <w:szCs w:val="24"/>
        </w:rPr>
        <w:t xml:space="preserve">, 35(4), 583-601.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Hundert</w:t>
      </w:r>
      <w:proofErr w:type="spellEnd"/>
      <w:r w:rsidRPr="00994E56">
        <w:rPr>
          <w:rStyle w:val="apple-style-span"/>
          <w:rFonts w:ascii="Times New Roman" w:hAnsi="Times New Roman" w:cs="Times New Roman"/>
          <w:sz w:val="24"/>
          <w:szCs w:val="24"/>
        </w:rPr>
        <w:t>, J., &amp; Houghton, A. (1992).</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Promoting social interaction of children with disabilities in integrated preschools: A failure to generalize.</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Exceptional Children</w:t>
      </w:r>
      <w:r w:rsidRPr="00994E56">
        <w:rPr>
          <w:rStyle w:val="apple-style-span"/>
          <w:rFonts w:ascii="Times New Roman" w:hAnsi="Times New Roman" w:cs="Times New Roman"/>
          <w:sz w:val="24"/>
          <w:szCs w:val="24"/>
        </w:rPr>
        <w:t xml:space="preserve">, 58(4), 311-320.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snapToGrid w:val="0"/>
        <w:spacing w:after="0" w:line="480" w:lineRule="auto"/>
        <w:ind w:left="720" w:hanging="720"/>
        <w:rPr>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Hyatt, K. J., &amp; Filler, J. W. (2007).</w:t>
      </w:r>
      <w:proofErr w:type="gramEnd"/>
      <w:r w:rsidRPr="00994E56">
        <w:rPr>
          <w:rStyle w:val="apple-style-span"/>
          <w:rFonts w:ascii="Times New Roman" w:hAnsi="Times New Roman" w:cs="Times New Roman"/>
          <w:sz w:val="24"/>
          <w:szCs w:val="24"/>
        </w:rPr>
        <w:t xml:space="preserve"> A comparison of the effects of two social skill training approaches on teacher and child behavior.</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Research in Childhood Education</w:t>
      </w:r>
      <w:r w:rsidRPr="00994E56">
        <w:rPr>
          <w:rStyle w:val="apple-style-span"/>
          <w:rFonts w:ascii="Times New Roman" w:hAnsi="Times New Roman" w:cs="Times New Roman"/>
          <w:sz w:val="24"/>
          <w:szCs w:val="24"/>
        </w:rPr>
        <w:t xml:space="preserve">, 22(1), 85-96.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r w:rsidRPr="00994E56">
        <w:rPr>
          <w:rFonts w:ascii="Times New Roman" w:hAnsi="Times New Roman" w:cs="Times New Roman"/>
          <w:sz w:val="24"/>
          <w:szCs w:val="24"/>
        </w:rPr>
        <w:t xml:space="preserve">Ingersoll, B., &amp; </w:t>
      </w:r>
      <w:proofErr w:type="spellStart"/>
      <w:r w:rsidRPr="00994E56">
        <w:rPr>
          <w:rFonts w:ascii="Times New Roman" w:hAnsi="Times New Roman" w:cs="Times New Roman"/>
          <w:sz w:val="24"/>
          <w:szCs w:val="24"/>
        </w:rPr>
        <w:t>Gergans</w:t>
      </w:r>
      <w:proofErr w:type="spellEnd"/>
      <w:r w:rsidRPr="00994E56">
        <w:rPr>
          <w:rFonts w:ascii="Times New Roman" w:hAnsi="Times New Roman" w:cs="Times New Roman"/>
          <w:sz w:val="24"/>
          <w:szCs w:val="24"/>
        </w:rPr>
        <w:t xml:space="preserve">, S. (2007). </w:t>
      </w:r>
      <w:proofErr w:type="gramStart"/>
      <w:r w:rsidRPr="00994E56">
        <w:rPr>
          <w:rFonts w:ascii="Times New Roman" w:hAnsi="Times New Roman" w:cs="Times New Roman"/>
          <w:sz w:val="24"/>
          <w:szCs w:val="24"/>
        </w:rPr>
        <w:t>The effect of a parent-implemented imitation intervention on spontaneous imitation skills in young children with autism.</w:t>
      </w:r>
      <w:proofErr w:type="gramEnd"/>
      <w:r w:rsidRPr="00994E56">
        <w:rPr>
          <w:rFonts w:ascii="Times New Roman" w:hAnsi="Times New Roman" w:cs="Times New Roman"/>
          <w:sz w:val="24"/>
          <w:szCs w:val="24"/>
        </w:rPr>
        <w:t xml:space="preserve"> </w:t>
      </w:r>
      <w:r w:rsidRPr="00A91DA6">
        <w:rPr>
          <w:rFonts w:ascii="Times New Roman" w:hAnsi="Times New Roman" w:cs="Times New Roman"/>
          <w:i/>
          <w:sz w:val="24"/>
          <w:szCs w:val="24"/>
        </w:rPr>
        <w:t>Research in Developmental Disabilities</w:t>
      </w:r>
      <w:r w:rsidRPr="00994E56">
        <w:rPr>
          <w:rFonts w:ascii="Times New Roman" w:hAnsi="Times New Roman" w:cs="Times New Roman"/>
          <w:sz w:val="24"/>
          <w:szCs w:val="24"/>
        </w:rPr>
        <w:t>, 28, 163–175.</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 xml:space="preserve">Jenkins, J. R., Odom, S. L., &amp; </w:t>
      </w:r>
      <w:proofErr w:type="spellStart"/>
      <w:r w:rsidRPr="00994E56">
        <w:rPr>
          <w:rStyle w:val="apple-style-span"/>
          <w:rFonts w:ascii="Times New Roman" w:hAnsi="Times New Roman" w:cs="Times New Roman"/>
          <w:sz w:val="24"/>
          <w:szCs w:val="24"/>
        </w:rPr>
        <w:t>Speltz</w:t>
      </w:r>
      <w:proofErr w:type="spellEnd"/>
      <w:r w:rsidRPr="00994E56">
        <w:rPr>
          <w:rStyle w:val="apple-style-span"/>
          <w:rFonts w:ascii="Times New Roman" w:hAnsi="Times New Roman" w:cs="Times New Roman"/>
          <w:sz w:val="24"/>
          <w:szCs w:val="24"/>
        </w:rPr>
        <w:t>, M. L. (1989).</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Effects of social integration on preschool children with handicaps.</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Exceptional Children</w:t>
      </w:r>
      <w:r w:rsidRPr="00994E56">
        <w:rPr>
          <w:rStyle w:val="apple-style-span"/>
          <w:rFonts w:ascii="Times New Roman" w:hAnsi="Times New Roman" w:cs="Times New Roman"/>
          <w:sz w:val="24"/>
          <w:szCs w:val="24"/>
        </w:rPr>
        <w:t xml:space="preserve">, 55(5), 420-428.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Joseph, G. E., &amp; Strain, P. S. (2003).</w:t>
      </w:r>
      <w:proofErr w:type="gramEnd"/>
      <w:r w:rsidRPr="00994E56">
        <w:rPr>
          <w:rStyle w:val="apple-style-span"/>
          <w:rFonts w:ascii="Times New Roman" w:hAnsi="Times New Roman" w:cs="Times New Roman"/>
          <w:sz w:val="24"/>
          <w:szCs w:val="24"/>
        </w:rPr>
        <w:t xml:space="preserve"> Comprehensive evidence-based social-emotional curricula for young children: An analysis of efficacious adoption potential.</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Topics in Early Childhood Special Education</w:t>
      </w:r>
      <w:r w:rsidRPr="00994E56">
        <w:rPr>
          <w:rStyle w:val="apple-style-span"/>
          <w:rFonts w:ascii="Times New Roman" w:hAnsi="Times New Roman" w:cs="Times New Roman"/>
          <w:sz w:val="24"/>
          <w:szCs w:val="24"/>
        </w:rPr>
        <w:t xml:space="preserve">, 23(2), 65-76.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10.1177/02711214030230020201</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Kroeger</w:t>
      </w:r>
      <w:proofErr w:type="spellEnd"/>
      <w:r w:rsidRPr="00994E56">
        <w:rPr>
          <w:rStyle w:val="apple-style-span"/>
          <w:rFonts w:ascii="Times New Roman" w:hAnsi="Times New Roman" w:cs="Times New Roman"/>
          <w:sz w:val="24"/>
          <w:szCs w:val="24"/>
        </w:rPr>
        <w:t>, K. A., Schultz, J. R., &amp; Newsom, C. (2007).</w:t>
      </w:r>
      <w:proofErr w:type="gramEnd"/>
      <w:r w:rsidRPr="00994E56">
        <w:rPr>
          <w:rStyle w:val="apple-style-span"/>
          <w:rFonts w:ascii="Times New Roman" w:hAnsi="Times New Roman" w:cs="Times New Roman"/>
          <w:sz w:val="24"/>
          <w:szCs w:val="24"/>
        </w:rPr>
        <w:t xml:space="preserve"> A comparison of two group-delivered social skills programs for young children with autism.</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Autism and Developmental Disorders</w:t>
      </w:r>
      <w:r w:rsidRPr="00994E56">
        <w:rPr>
          <w:rStyle w:val="apple-style-span"/>
          <w:rFonts w:ascii="Times New Roman" w:hAnsi="Times New Roman" w:cs="Times New Roman"/>
          <w:sz w:val="24"/>
          <w:szCs w:val="24"/>
        </w:rPr>
        <w:t xml:space="preserve">, 37(5), 808-817.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10.1007/s10803-006-0207-x</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 xml:space="preserve">Ladd, G. W., &amp; </w:t>
      </w:r>
      <w:proofErr w:type="spellStart"/>
      <w:r w:rsidRPr="00994E56">
        <w:rPr>
          <w:rStyle w:val="apple-style-span"/>
          <w:rFonts w:ascii="Times New Roman" w:hAnsi="Times New Roman" w:cs="Times New Roman"/>
          <w:sz w:val="24"/>
          <w:szCs w:val="24"/>
        </w:rPr>
        <w:t>Kochenderfer</w:t>
      </w:r>
      <w:proofErr w:type="spellEnd"/>
      <w:r w:rsidRPr="00994E56">
        <w:rPr>
          <w:rStyle w:val="apple-style-span"/>
          <w:rFonts w:ascii="Times New Roman" w:hAnsi="Times New Roman" w:cs="Times New Roman"/>
          <w:sz w:val="24"/>
          <w:szCs w:val="24"/>
        </w:rPr>
        <w:t>, B. J. (1996).</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Linkages between friendship and adjustment during early school transitions.</w:t>
      </w:r>
      <w:proofErr w:type="gramEnd"/>
      <w:r w:rsidRPr="00994E56">
        <w:rPr>
          <w:rStyle w:val="apple-style-span"/>
          <w:rFonts w:ascii="Times New Roman" w:hAnsi="Times New Roman" w:cs="Times New Roman"/>
          <w:sz w:val="24"/>
          <w:szCs w:val="24"/>
        </w:rPr>
        <w:t xml:space="preserve"> In W. M. </w:t>
      </w:r>
      <w:proofErr w:type="spellStart"/>
      <w:r w:rsidRPr="00994E56">
        <w:rPr>
          <w:rStyle w:val="apple-style-span"/>
          <w:rFonts w:ascii="Times New Roman" w:hAnsi="Times New Roman" w:cs="Times New Roman"/>
          <w:sz w:val="24"/>
          <w:szCs w:val="24"/>
        </w:rPr>
        <w:t>Bukowski</w:t>
      </w:r>
      <w:proofErr w:type="spellEnd"/>
      <w:r w:rsidRPr="00994E56">
        <w:rPr>
          <w:rStyle w:val="apple-style-span"/>
          <w:rFonts w:ascii="Times New Roman" w:hAnsi="Times New Roman" w:cs="Times New Roman"/>
          <w:sz w:val="24"/>
          <w:szCs w:val="24"/>
        </w:rPr>
        <w:t xml:space="preserve">, A. F. Newcomb, W. W. </w:t>
      </w:r>
      <w:proofErr w:type="spellStart"/>
      <w:r w:rsidRPr="00994E56">
        <w:rPr>
          <w:rStyle w:val="apple-style-span"/>
          <w:rFonts w:ascii="Times New Roman" w:hAnsi="Times New Roman" w:cs="Times New Roman"/>
          <w:sz w:val="24"/>
          <w:szCs w:val="24"/>
        </w:rPr>
        <w:t>Hartup</w:t>
      </w:r>
      <w:proofErr w:type="spellEnd"/>
      <w:r w:rsidRPr="00994E56">
        <w:rPr>
          <w:rStyle w:val="apple-style-span"/>
          <w:rFonts w:ascii="Times New Roman" w:hAnsi="Times New Roman" w:cs="Times New Roman"/>
          <w:sz w:val="24"/>
          <w:szCs w:val="24"/>
        </w:rPr>
        <w:t xml:space="preserve">, W. M. </w:t>
      </w:r>
      <w:proofErr w:type="spellStart"/>
      <w:r w:rsidRPr="00994E56">
        <w:rPr>
          <w:rStyle w:val="apple-style-span"/>
          <w:rFonts w:ascii="Times New Roman" w:hAnsi="Times New Roman" w:cs="Times New Roman"/>
          <w:sz w:val="24"/>
          <w:szCs w:val="24"/>
        </w:rPr>
        <w:lastRenderedPageBreak/>
        <w:t>Bukowski</w:t>
      </w:r>
      <w:proofErr w:type="spellEnd"/>
      <w:r w:rsidRPr="00994E56">
        <w:rPr>
          <w:rStyle w:val="apple-style-span"/>
          <w:rFonts w:ascii="Times New Roman" w:hAnsi="Times New Roman" w:cs="Times New Roman"/>
          <w:sz w:val="24"/>
          <w:szCs w:val="24"/>
        </w:rPr>
        <w:t xml:space="preserve">, A. F. Newcomb, W. W. </w:t>
      </w:r>
      <w:proofErr w:type="spellStart"/>
      <w:r w:rsidRPr="00994E56">
        <w:rPr>
          <w:rStyle w:val="apple-style-span"/>
          <w:rFonts w:ascii="Times New Roman" w:hAnsi="Times New Roman" w:cs="Times New Roman"/>
          <w:sz w:val="24"/>
          <w:szCs w:val="24"/>
        </w:rPr>
        <w:t>Hartup</w:t>
      </w:r>
      <w:proofErr w:type="spellEnd"/>
      <w:r w:rsidRPr="00994E56">
        <w:rPr>
          <w:rStyle w:val="apple-style-span"/>
          <w:rFonts w:ascii="Times New Roman" w:hAnsi="Times New Roman" w:cs="Times New Roman"/>
          <w:sz w:val="24"/>
          <w:szCs w:val="24"/>
        </w:rPr>
        <w:t xml:space="preserve"> (Eds.</w:t>
      </w:r>
      <w:proofErr w:type="gramStart"/>
      <w:r w:rsidRPr="00994E56">
        <w:rPr>
          <w:rStyle w:val="apple-style-span"/>
          <w:rFonts w:ascii="Times New Roman" w:hAnsi="Times New Roman" w:cs="Times New Roman"/>
          <w:sz w:val="24"/>
          <w:szCs w:val="24"/>
        </w:rPr>
        <w:t>) ,</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The company they keep: Friendship in childhood and adolescence</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sz w:val="24"/>
          <w:szCs w:val="24"/>
        </w:rPr>
        <w:t xml:space="preserve">(pp. 322-345). New York, NY US: Cambridge University Press.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Ladd, G. W., &amp; Price, J. M. (1987).</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Predicting children's social and school adjustment following the transition from preschool to kindergarten.</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Child Development</w:t>
      </w:r>
      <w:r w:rsidRPr="00994E56">
        <w:rPr>
          <w:rStyle w:val="apple-style-span"/>
          <w:rFonts w:ascii="Times New Roman" w:hAnsi="Times New Roman" w:cs="Times New Roman"/>
          <w:sz w:val="24"/>
          <w:szCs w:val="24"/>
        </w:rPr>
        <w:t xml:space="preserve">, 58(5), 1168-1189.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10.2307/1130613</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 xml:space="preserve">Ladd, G. W., </w:t>
      </w:r>
      <w:proofErr w:type="spellStart"/>
      <w:r w:rsidRPr="00994E56">
        <w:rPr>
          <w:rStyle w:val="apple-style-span"/>
          <w:rFonts w:ascii="Times New Roman" w:hAnsi="Times New Roman" w:cs="Times New Roman"/>
          <w:sz w:val="24"/>
          <w:szCs w:val="24"/>
        </w:rPr>
        <w:t>Kochenderfer</w:t>
      </w:r>
      <w:proofErr w:type="spellEnd"/>
      <w:r w:rsidRPr="00994E56">
        <w:rPr>
          <w:rStyle w:val="apple-style-span"/>
          <w:rFonts w:ascii="Times New Roman" w:hAnsi="Times New Roman" w:cs="Times New Roman"/>
          <w:sz w:val="24"/>
          <w:szCs w:val="24"/>
        </w:rPr>
        <w:t>, B. J., &amp; Coleman, C. C. (1996).</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Friendship quality as a predictor of young children's early school adjustment.</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Child Development</w:t>
      </w:r>
      <w:r w:rsidRPr="00994E56">
        <w:rPr>
          <w:rStyle w:val="apple-style-span"/>
          <w:rFonts w:ascii="Times New Roman" w:hAnsi="Times New Roman" w:cs="Times New Roman"/>
          <w:sz w:val="24"/>
          <w:szCs w:val="24"/>
        </w:rPr>
        <w:t xml:space="preserve">, 67(3), 1103-1118.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10.2307/1131882</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Lane, K., Stanton-Chapman, T., Jamison, K., &amp; Phillips, A. (2007).</w:t>
      </w:r>
      <w:proofErr w:type="gramEnd"/>
      <w:r w:rsidRPr="00994E56">
        <w:rPr>
          <w:rStyle w:val="apple-style-span"/>
          <w:rFonts w:ascii="Times New Roman" w:hAnsi="Times New Roman" w:cs="Times New Roman"/>
          <w:sz w:val="24"/>
          <w:szCs w:val="24"/>
        </w:rPr>
        <w:t xml:space="preserve"> Teacher and parent expectations of preschoolers' behavior: Social skills necessary for success.</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Topics in Early Childhood Special Education</w:t>
      </w:r>
      <w:r w:rsidRPr="00994E56">
        <w:rPr>
          <w:rStyle w:val="apple-style-span"/>
          <w:rFonts w:ascii="Times New Roman" w:hAnsi="Times New Roman" w:cs="Times New Roman"/>
          <w:sz w:val="24"/>
          <w:szCs w:val="24"/>
        </w:rPr>
        <w:t xml:space="preserve">, 27(2), 86-97.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10.1177/02711214070270020401</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LeBlanc, L. A., &amp; Matson, J. L. (1995).</w:t>
      </w:r>
      <w:proofErr w:type="gramEnd"/>
      <w:r w:rsidRPr="00994E56">
        <w:rPr>
          <w:rStyle w:val="apple-style-span"/>
          <w:rFonts w:ascii="Times New Roman" w:hAnsi="Times New Roman" w:cs="Times New Roman"/>
          <w:sz w:val="24"/>
          <w:szCs w:val="24"/>
        </w:rPr>
        <w:t xml:space="preserve"> A social skills training program for preschoolers with developmental delays: Generalization and social validity.</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Behavior Modification</w:t>
      </w:r>
      <w:r w:rsidRPr="00994E56">
        <w:rPr>
          <w:rStyle w:val="apple-style-span"/>
          <w:rFonts w:ascii="Times New Roman" w:hAnsi="Times New Roman" w:cs="Times New Roman"/>
          <w:sz w:val="24"/>
          <w:szCs w:val="24"/>
        </w:rPr>
        <w:t xml:space="preserve">, 19(2), 234-246.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10.1177/01454455950192005</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 xml:space="preserve">Lee, S., Odom, S. L., &amp; </w:t>
      </w:r>
      <w:proofErr w:type="spellStart"/>
      <w:r w:rsidRPr="00994E56">
        <w:rPr>
          <w:rStyle w:val="apple-style-span"/>
          <w:rFonts w:ascii="Times New Roman" w:hAnsi="Times New Roman" w:cs="Times New Roman"/>
          <w:sz w:val="24"/>
          <w:szCs w:val="24"/>
        </w:rPr>
        <w:t>Loftin</w:t>
      </w:r>
      <w:proofErr w:type="spellEnd"/>
      <w:r w:rsidRPr="00994E56">
        <w:rPr>
          <w:rStyle w:val="apple-style-span"/>
          <w:rFonts w:ascii="Times New Roman" w:hAnsi="Times New Roman" w:cs="Times New Roman"/>
          <w:sz w:val="24"/>
          <w:szCs w:val="24"/>
        </w:rPr>
        <w:t>, R. (2007).</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Social engagement with peers and stereotypic behavior of children with autism.</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Positive Behavior Interventions</w:t>
      </w:r>
      <w:r w:rsidRPr="00994E56">
        <w:rPr>
          <w:rStyle w:val="apple-style-span"/>
          <w:rFonts w:ascii="Times New Roman" w:hAnsi="Times New Roman" w:cs="Times New Roman"/>
          <w:sz w:val="24"/>
          <w:szCs w:val="24"/>
        </w:rPr>
        <w:t xml:space="preserve">, 9(2), 67-79.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10.1177/10983007070090020401</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Legoff</w:t>
      </w:r>
      <w:proofErr w:type="spellEnd"/>
      <w:r w:rsidRPr="00994E56">
        <w:rPr>
          <w:rStyle w:val="apple-style-span"/>
          <w:rFonts w:ascii="Times New Roman" w:hAnsi="Times New Roman" w:cs="Times New Roman"/>
          <w:sz w:val="24"/>
          <w:szCs w:val="24"/>
        </w:rPr>
        <w:t>, D. B., &amp; Sherman, M. (2006).</w:t>
      </w:r>
      <w:proofErr w:type="gramEnd"/>
      <w:r w:rsidRPr="00994E56">
        <w:rPr>
          <w:rStyle w:val="apple-style-span"/>
          <w:rFonts w:ascii="Times New Roman" w:hAnsi="Times New Roman" w:cs="Times New Roman"/>
          <w:sz w:val="24"/>
          <w:szCs w:val="24"/>
        </w:rPr>
        <w:t xml:space="preserve"> Long-term outcome of social skills intervention based on interactive LEGO© play.</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Autism</w:t>
      </w:r>
      <w:r w:rsidRPr="00994E56">
        <w:rPr>
          <w:rStyle w:val="apple-style-span"/>
          <w:rFonts w:ascii="Times New Roman" w:hAnsi="Times New Roman" w:cs="Times New Roman"/>
          <w:sz w:val="24"/>
          <w:szCs w:val="24"/>
        </w:rPr>
        <w:t xml:space="preserve">, 10(4), 317-329.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10.1177/1362361306064403</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r w:rsidRPr="00994E56">
        <w:rPr>
          <w:rStyle w:val="apple-style-span"/>
          <w:rFonts w:ascii="Times New Roman" w:hAnsi="Times New Roman" w:cs="Times New Roman"/>
          <w:sz w:val="24"/>
          <w:szCs w:val="24"/>
        </w:rPr>
        <w:t xml:space="preserve">Libby, S., Powell, S., Messer, D., &amp; Jordan, R. (1998). Spontaneous play in children with autism: A </w:t>
      </w:r>
      <w:proofErr w:type="spellStart"/>
      <w:r w:rsidRPr="00994E56">
        <w:rPr>
          <w:rStyle w:val="apple-style-span"/>
          <w:rFonts w:ascii="Times New Roman" w:hAnsi="Times New Roman" w:cs="Times New Roman"/>
          <w:sz w:val="24"/>
          <w:szCs w:val="24"/>
        </w:rPr>
        <w:t>reappraisal.</w:t>
      </w:r>
      <w:r w:rsidRPr="00994E56">
        <w:rPr>
          <w:rStyle w:val="apple-style-span"/>
          <w:rFonts w:ascii="Times New Roman" w:hAnsi="Times New Roman" w:cs="Times New Roman"/>
          <w:i/>
          <w:iCs/>
          <w:sz w:val="24"/>
          <w:szCs w:val="24"/>
          <w:bdr w:val="none" w:sz="0" w:space="0" w:color="auto" w:frame="1"/>
        </w:rPr>
        <w:t>Journal</w:t>
      </w:r>
      <w:proofErr w:type="spellEnd"/>
      <w:r w:rsidRPr="00994E56">
        <w:rPr>
          <w:rStyle w:val="apple-style-span"/>
          <w:rFonts w:ascii="Times New Roman" w:hAnsi="Times New Roman" w:cs="Times New Roman"/>
          <w:i/>
          <w:iCs/>
          <w:sz w:val="24"/>
          <w:szCs w:val="24"/>
          <w:bdr w:val="none" w:sz="0" w:space="0" w:color="auto" w:frame="1"/>
        </w:rPr>
        <w:t xml:space="preserve"> of Autism and Developmental Disorders</w:t>
      </w:r>
      <w:r w:rsidRPr="00994E56">
        <w:rPr>
          <w:rStyle w:val="apple-style-span"/>
          <w:rFonts w:ascii="Times New Roman" w:hAnsi="Times New Roman" w:cs="Times New Roman"/>
          <w:sz w:val="24"/>
          <w:szCs w:val="24"/>
        </w:rPr>
        <w:t xml:space="preserve">, 28(6), 487-497.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10.1023/A:1026095910558</w:t>
      </w:r>
    </w:p>
    <w:p w:rsidR="00B8332D" w:rsidRPr="00994E56" w:rsidRDefault="00B8332D" w:rsidP="00A8068B">
      <w:pPr>
        <w:snapToGrid w:val="0"/>
        <w:spacing w:after="0" w:line="480" w:lineRule="auto"/>
        <w:ind w:left="720" w:hanging="720"/>
        <w:rPr>
          <w:rStyle w:val="apple-style-span"/>
          <w:rFonts w:ascii="Times New Roman" w:eastAsia="Arial Unicode MS" w:hAnsi="Times New Roman" w:cs="Times New Roman"/>
          <w:sz w:val="24"/>
          <w:szCs w:val="24"/>
          <w:lang w:eastAsia="zh-CN"/>
        </w:rPr>
      </w:pPr>
      <w:proofErr w:type="gramStart"/>
      <w:r w:rsidRPr="00994E56">
        <w:rPr>
          <w:rStyle w:val="apple-style-span"/>
          <w:rFonts w:ascii="Times New Roman" w:eastAsia="Arial Unicode MS" w:hAnsi="Times New Roman" w:cs="Times New Roman"/>
          <w:sz w:val="24"/>
          <w:szCs w:val="24"/>
        </w:rPr>
        <w:lastRenderedPageBreak/>
        <w:t xml:space="preserve">Madrigal, S., Winner, M. G., &amp; </w:t>
      </w:r>
      <w:proofErr w:type="spellStart"/>
      <w:r w:rsidRPr="00994E56">
        <w:rPr>
          <w:rStyle w:val="apple-style-span"/>
          <w:rFonts w:ascii="Times New Roman" w:eastAsia="Arial Unicode MS" w:hAnsi="Times New Roman" w:cs="Times New Roman"/>
          <w:sz w:val="24"/>
          <w:szCs w:val="24"/>
        </w:rPr>
        <w:t>Knopp</w:t>
      </w:r>
      <w:proofErr w:type="spellEnd"/>
      <w:r w:rsidRPr="00994E56">
        <w:rPr>
          <w:rStyle w:val="apple-style-span"/>
          <w:rFonts w:ascii="Times New Roman" w:eastAsia="Arial Unicode MS" w:hAnsi="Times New Roman" w:cs="Times New Roman"/>
          <w:sz w:val="24"/>
          <w:szCs w:val="24"/>
        </w:rPr>
        <w:t>, K. (2008).</w:t>
      </w:r>
      <w:proofErr w:type="gramEnd"/>
      <w:r w:rsidRPr="00994E56">
        <w:rPr>
          <w:rStyle w:val="apple-style-span"/>
          <w:rFonts w:ascii="Times New Roman" w:eastAsia="Arial Unicode MS" w:hAnsi="Times New Roman" w:cs="Times New Roman"/>
          <w:sz w:val="24"/>
          <w:szCs w:val="24"/>
        </w:rPr>
        <w:t xml:space="preserve"> </w:t>
      </w:r>
      <w:proofErr w:type="spellStart"/>
      <w:r w:rsidRPr="00994E56">
        <w:rPr>
          <w:rStyle w:val="apple-style-span"/>
          <w:rFonts w:ascii="Times New Roman" w:eastAsia="Arial Unicode MS" w:hAnsi="Times New Roman" w:cs="Times New Roman"/>
          <w:i/>
          <w:iCs/>
          <w:sz w:val="24"/>
          <w:szCs w:val="24"/>
        </w:rPr>
        <w:t>Superflex</w:t>
      </w:r>
      <w:proofErr w:type="spellEnd"/>
      <w:r w:rsidRPr="00994E56">
        <w:rPr>
          <w:rStyle w:val="apple-style-span"/>
          <w:rFonts w:ascii="Times New Roman" w:eastAsia="Arial Unicode MS" w:hAnsi="Times New Roman" w:cs="Times New Roman"/>
          <w:i/>
          <w:iCs/>
          <w:sz w:val="24"/>
          <w:szCs w:val="24"/>
        </w:rPr>
        <w:t>: A superhero social thinking curriculum</w:t>
      </w:r>
      <w:r w:rsidRPr="00994E56">
        <w:rPr>
          <w:rStyle w:val="apple-style-span"/>
          <w:rFonts w:ascii="Times New Roman" w:eastAsia="Arial Unicode MS" w:hAnsi="Times New Roman" w:cs="Times New Roman"/>
          <w:sz w:val="24"/>
          <w:szCs w:val="24"/>
        </w:rPr>
        <w:t>. San Jose, CA: Think Social Publishing.</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r w:rsidRPr="00994E56">
        <w:rPr>
          <w:rStyle w:val="apple-style-span"/>
          <w:rFonts w:ascii="Times New Roman" w:hAnsi="Times New Roman" w:cs="Times New Roman"/>
          <w:sz w:val="24"/>
          <w:szCs w:val="24"/>
        </w:rPr>
        <w:t xml:space="preserve">Matson, J. L., Fee, V. E., Coe, D. A., &amp; Smith, D. (1991). </w:t>
      </w:r>
      <w:proofErr w:type="gramStart"/>
      <w:r w:rsidRPr="00994E56">
        <w:rPr>
          <w:rStyle w:val="apple-style-span"/>
          <w:rFonts w:ascii="Times New Roman" w:hAnsi="Times New Roman" w:cs="Times New Roman"/>
          <w:sz w:val="24"/>
          <w:szCs w:val="24"/>
        </w:rPr>
        <w:t>A social skills program for developmentally delayed preschoolers.</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Clinical Child Psychology</w:t>
      </w:r>
      <w:r w:rsidRPr="00994E56">
        <w:rPr>
          <w:rStyle w:val="apple-style-span"/>
          <w:rFonts w:ascii="Times New Roman" w:hAnsi="Times New Roman" w:cs="Times New Roman"/>
          <w:sz w:val="24"/>
          <w:szCs w:val="24"/>
        </w:rPr>
        <w:t xml:space="preserve">, 20(4), 428-433.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10.1207/s15374424jccp2004_11</w:t>
      </w:r>
    </w:p>
    <w:p w:rsidR="00B8332D" w:rsidRPr="008074A3" w:rsidRDefault="00B8332D" w:rsidP="00A8068B">
      <w:pPr>
        <w:autoSpaceDE w:val="0"/>
        <w:autoSpaceDN w:val="0"/>
        <w:adjustRightInd w:val="0"/>
        <w:snapToGrid w:val="0"/>
        <w:spacing w:after="0" w:line="480" w:lineRule="auto"/>
        <w:ind w:left="720" w:hanging="720"/>
        <w:rPr>
          <w:rFonts w:ascii="Times New Roman" w:eastAsia="Arial Unicode MS" w:hAnsi="Times New Roman" w:cs="Times New Roman"/>
          <w:sz w:val="24"/>
          <w:szCs w:val="24"/>
        </w:rPr>
      </w:pPr>
      <w:proofErr w:type="gramStart"/>
      <w:r w:rsidRPr="00994E56">
        <w:rPr>
          <w:rFonts w:ascii="Times New Roman" w:hAnsi="Times New Roman" w:cs="Times New Roman"/>
          <w:sz w:val="24"/>
          <w:szCs w:val="24"/>
        </w:rPr>
        <w:t>McClelland, M. M., &amp; Morrison, F. J. (2003).</w:t>
      </w:r>
      <w:proofErr w:type="gramEnd"/>
      <w:r w:rsidRPr="00994E56">
        <w:rPr>
          <w:rFonts w:ascii="Times New Roman" w:hAnsi="Times New Roman" w:cs="Times New Roman"/>
          <w:sz w:val="24"/>
          <w:szCs w:val="24"/>
        </w:rPr>
        <w:t xml:space="preserve"> </w:t>
      </w:r>
      <w:proofErr w:type="gramStart"/>
      <w:r w:rsidRPr="00994E56">
        <w:rPr>
          <w:rFonts w:ascii="Times New Roman" w:hAnsi="Times New Roman" w:cs="Times New Roman"/>
          <w:sz w:val="24"/>
          <w:szCs w:val="24"/>
        </w:rPr>
        <w:t xml:space="preserve">The emergence of learning-related social skills in </w:t>
      </w:r>
      <w:r w:rsidRPr="008074A3">
        <w:rPr>
          <w:rFonts w:ascii="Times New Roman" w:hAnsi="Times New Roman" w:cs="Times New Roman"/>
          <w:sz w:val="24"/>
          <w:szCs w:val="24"/>
        </w:rPr>
        <w:t>preschool children.</w:t>
      </w:r>
      <w:proofErr w:type="gramEnd"/>
      <w:r w:rsidRPr="008074A3">
        <w:rPr>
          <w:rFonts w:ascii="Times New Roman" w:hAnsi="Times New Roman" w:cs="Times New Roman"/>
          <w:sz w:val="24"/>
          <w:szCs w:val="24"/>
        </w:rPr>
        <w:t xml:space="preserve"> </w:t>
      </w:r>
      <w:r w:rsidRPr="008074A3">
        <w:rPr>
          <w:rFonts w:ascii="Times New Roman" w:hAnsi="Times New Roman" w:cs="Times New Roman"/>
          <w:i/>
          <w:sz w:val="24"/>
          <w:szCs w:val="24"/>
        </w:rPr>
        <w:t xml:space="preserve">Early Childhood Research Quarterly, 18, </w:t>
      </w:r>
      <w:r w:rsidRPr="008074A3">
        <w:rPr>
          <w:rFonts w:ascii="Times New Roman" w:hAnsi="Times New Roman" w:cs="Times New Roman"/>
          <w:sz w:val="24"/>
          <w:szCs w:val="24"/>
        </w:rPr>
        <w:t>206-224.</w:t>
      </w:r>
    </w:p>
    <w:p w:rsidR="008074A3" w:rsidRPr="008074A3" w:rsidRDefault="008074A3" w:rsidP="00A8068B">
      <w:pPr>
        <w:snapToGrid w:val="0"/>
        <w:spacing w:after="0" w:line="480" w:lineRule="auto"/>
        <w:ind w:left="720" w:hanging="720"/>
        <w:rPr>
          <w:rStyle w:val="apple-style-span"/>
          <w:rFonts w:ascii="Times New Roman" w:hAnsi="Times New Roman" w:cs="Times New Roman"/>
          <w:sz w:val="24"/>
          <w:szCs w:val="24"/>
        </w:rPr>
      </w:pPr>
      <w:r w:rsidRPr="008074A3">
        <w:rPr>
          <w:rStyle w:val="apple-style-span"/>
          <w:rFonts w:ascii="Times New Roman" w:hAnsi="Times New Roman" w:cs="Times New Roman"/>
          <w:sz w:val="24"/>
          <w:szCs w:val="24"/>
        </w:rPr>
        <w:t>McConnell, S. R. (2002). Interventions to facilitate social interaction for young children with autism: Review of available research and recommendations for educational intervention and future research.</w:t>
      </w:r>
      <w:r w:rsidRPr="008074A3">
        <w:rPr>
          <w:rStyle w:val="apple-converted-space"/>
          <w:rFonts w:ascii="Times New Roman" w:hAnsi="Times New Roman" w:cs="Times New Roman"/>
          <w:sz w:val="24"/>
          <w:szCs w:val="24"/>
        </w:rPr>
        <w:t> </w:t>
      </w:r>
      <w:r w:rsidRPr="008074A3">
        <w:rPr>
          <w:rStyle w:val="apple-style-span"/>
          <w:rFonts w:ascii="Times New Roman" w:hAnsi="Times New Roman" w:cs="Times New Roman"/>
          <w:i/>
          <w:iCs/>
          <w:sz w:val="24"/>
          <w:szCs w:val="24"/>
          <w:bdr w:val="none" w:sz="0" w:space="0" w:color="auto" w:frame="1"/>
        </w:rPr>
        <w:t>Journal of Autism and Developmental Disorders</w:t>
      </w:r>
      <w:r w:rsidRPr="008074A3">
        <w:rPr>
          <w:rStyle w:val="apple-style-span"/>
          <w:rFonts w:ascii="Times New Roman" w:hAnsi="Times New Roman" w:cs="Times New Roman"/>
          <w:sz w:val="24"/>
          <w:szCs w:val="24"/>
        </w:rPr>
        <w:t xml:space="preserve">, 32(5), 351-372. </w:t>
      </w:r>
      <w:proofErr w:type="gramStart"/>
      <w:r w:rsidRPr="008074A3">
        <w:rPr>
          <w:rStyle w:val="apple-style-span"/>
          <w:rFonts w:ascii="Times New Roman" w:hAnsi="Times New Roman" w:cs="Times New Roman"/>
          <w:sz w:val="24"/>
          <w:szCs w:val="24"/>
        </w:rPr>
        <w:t>doi:</w:t>
      </w:r>
      <w:proofErr w:type="gramEnd"/>
      <w:r w:rsidRPr="008074A3">
        <w:rPr>
          <w:rStyle w:val="apple-style-span"/>
          <w:rFonts w:ascii="Times New Roman" w:hAnsi="Times New Roman" w:cs="Times New Roman"/>
          <w:sz w:val="24"/>
          <w:szCs w:val="24"/>
        </w:rPr>
        <w:t>10.1023/A:1020537805154</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r w:rsidRPr="008074A3">
        <w:rPr>
          <w:rStyle w:val="apple-style-span"/>
          <w:rFonts w:ascii="Times New Roman" w:hAnsi="Times New Roman" w:cs="Times New Roman"/>
          <w:sz w:val="24"/>
          <w:szCs w:val="24"/>
        </w:rPr>
        <w:t xml:space="preserve">McConnell, S. R., Sisson, L. A., </w:t>
      </w:r>
      <w:proofErr w:type="spellStart"/>
      <w:r w:rsidRPr="008074A3">
        <w:rPr>
          <w:rStyle w:val="apple-style-span"/>
          <w:rFonts w:ascii="Times New Roman" w:hAnsi="Times New Roman" w:cs="Times New Roman"/>
          <w:sz w:val="24"/>
          <w:szCs w:val="24"/>
        </w:rPr>
        <w:t>Cort</w:t>
      </w:r>
      <w:proofErr w:type="spellEnd"/>
      <w:r w:rsidRPr="008074A3">
        <w:rPr>
          <w:rStyle w:val="apple-style-span"/>
          <w:rFonts w:ascii="Times New Roman" w:hAnsi="Times New Roman" w:cs="Times New Roman"/>
          <w:sz w:val="24"/>
          <w:szCs w:val="24"/>
        </w:rPr>
        <w:t xml:space="preserve">, C. A., &amp; Strain, P. S. (1991). </w:t>
      </w:r>
      <w:proofErr w:type="gramStart"/>
      <w:r w:rsidRPr="008074A3">
        <w:rPr>
          <w:rStyle w:val="apple-style-span"/>
          <w:rFonts w:ascii="Times New Roman" w:hAnsi="Times New Roman" w:cs="Times New Roman"/>
          <w:sz w:val="24"/>
          <w:szCs w:val="24"/>
        </w:rPr>
        <w:t xml:space="preserve">Effects of social skills training and contingency management on reciprocal interaction of preschool children with behavioral </w:t>
      </w:r>
      <w:r w:rsidRPr="00994E56">
        <w:rPr>
          <w:rStyle w:val="apple-style-span"/>
          <w:rFonts w:ascii="Times New Roman" w:hAnsi="Times New Roman" w:cs="Times New Roman"/>
          <w:sz w:val="24"/>
          <w:szCs w:val="24"/>
        </w:rPr>
        <w:t>handicaps.</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The Journal of Special Education</w:t>
      </w:r>
      <w:r w:rsidRPr="00994E56">
        <w:rPr>
          <w:rStyle w:val="apple-style-span"/>
          <w:rFonts w:ascii="Times New Roman" w:hAnsi="Times New Roman" w:cs="Times New Roman"/>
          <w:sz w:val="24"/>
          <w:szCs w:val="24"/>
        </w:rPr>
        <w:t xml:space="preserve">, 24(4), 473-495.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10.1177/002246699102400407</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spellStart"/>
      <w:r w:rsidRPr="00994E56">
        <w:rPr>
          <w:rStyle w:val="apple-style-span"/>
          <w:rFonts w:ascii="Times New Roman" w:hAnsi="Times New Roman" w:cs="Times New Roman"/>
          <w:sz w:val="24"/>
          <w:szCs w:val="24"/>
        </w:rPr>
        <w:t>McEvoy</w:t>
      </w:r>
      <w:proofErr w:type="spellEnd"/>
      <w:r w:rsidRPr="00994E56">
        <w:rPr>
          <w:rStyle w:val="apple-style-span"/>
          <w:rFonts w:ascii="Times New Roman" w:hAnsi="Times New Roman" w:cs="Times New Roman"/>
          <w:sz w:val="24"/>
          <w:szCs w:val="24"/>
        </w:rPr>
        <w:t xml:space="preserve">, M. A., </w:t>
      </w:r>
      <w:proofErr w:type="spellStart"/>
      <w:r w:rsidRPr="00994E56">
        <w:rPr>
          <w:rStyle w:val="apple-style-span"/>
          <w:rFonts w:ascii="Times New Roman" w:hAnsi="Times New Roman" w:cs="Times New Roman"/>
          <w:sz w:val="24"/>
          <w:szCs w:val="24"/>
        </w:rPr>
        <w:t>Nordquist</w:t>
      </w:r>
      <w:proofErr w:type="spellEnd"/>
      <w:r w:rsidRPr="00994E56">
        <w:rPr>
          <w:rStyle w:val="apple-style-span"/>
          <w:rFonts w:ascii="Times New Roman" w:hAnsi="Times New Roman" w:cs="Times New Roman"/>
          <w:sz w:val="24"/>
          <w:szCs w:val="24"/>
        </w:rPr>
        <w:t xml:space="preserve">, V. M., </w:t>
      </w:r>
      <w:proofErr w:type="spellStart"/>
      <w:r w:rsidRPr="00994E56">
        <w:rPr>
          <w:rStyle w:val="apple-style-span"/>
          <w:rFonts w:ascii="Times New Roman" w:hAnsi="Times New Roman" w:cs="Times New Roman"/>
          <w:sz w:val="24"/>
          <w:szCs w:val="24"/>
        </w:rPr>
        <w:t>Twardosz</w:t>
      </w:r>
      <w:proofErr w:type="spellEnd"/>
      <w:r w:rsidRPr="00994E56">
        <w:rPr>
          <w:rStyle w:val="apple-style-span"/>
          <w:rFonts w:ascii="Times New Roman" w:hAnsi="Times New Roman" w:cs="Times New Roman"/>
          <w:sz w:val="24"/>
          <w:szCs w:val="24"/>
        </w:rPr>
        <w:t xml:space="preserve">, S., &amp; </w:t>
      </w:r>
      <w:proofErr w:type="spellStart"/>
      <w:r w:rsidRPr="00994E56">
        <w:rPr>
          <w:rStyle w:val="apple-style-span"/>
          <w:rFonts w:ascii="Times New Roman" w:hAnsi="Times New Roman" w:cs="Times New Roman"/>
          <w:sz w:val="24"/>
          <w:szCs w:val="24"/>
        </w:rPr>
        <w:t>Heckaman</w:t>
      </w:r>
      <w:proofErr w:type="spellEnd"/>
      <w:r w:rsidRPr="00994E56">
        <w:rPr>
          <w:rStyle w:val="apple-style-span"/>
          <w:rFonts w:ascii="Times New Roman" w:hAnsi="Times New Roman" w:cs="Times New Roman"/>
          <w:sz w:val="24"/>
          <w:szCs w:val="24"/>
        </w:rPr>
        <w:t xml:space="preserve">, K. A. (1988). </w:t>
      </w:r>
      <w:proofErr w:type="gramStart"/>
      <w:r w:rsidRPr="00994E56">
        <w:rPr>
          <w:rStyle w:val="apple-style-span"/>
          <w:rFonts w:ascii="Times New Roman" w:hAnsi="Times New Roman" w:cs="Times New Roman"/>
          <w:sz w:val="24"/>
          <w:szCs w:val="24"/>
        </w:rPr>
        <w:t>Promoting autistic children's peer interaction in an integrated early childhood setting using affection activities.</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Applied Behavior Analysis</w:t>
      </w:r>
      <w:r w:rsidRPr="00994E56">
        <w:rPr>
          <w:rStyle w:val="apple-style-span"/>
          <w:rFonts w:ascii="Times New Roman" w:hAnsi="Times New Roman" w:cs="Times New Roman"/>
          <w:sz w:val="24"/>
          <w:szCs w:val="24"/>
        </w:rPr>
        <w:t>, 21(2), 193-200. doi:10.1901/jaba.1988.21-193</w:t>
      </w:r>
    </w:p>
    <w:p w:rsidR="00B8332D" w:rsidRPr="00994E56" w:rsidRDefault="00B8332D" w:rsidP="00A8068B">
      <w:pPr>
        <w:autoSpaceDE w:val="0"/>
        <w:autoSpaceDN w:val="0"/>
        <w:adjustRightInd w:val="0"/>
        <w:snapToGrid w:val="0"/>
        <w:spacing w:after="0" w:line="480" w:lineRule="auto"/>
        <w:ind w:left="720" w:hanging="720"/>
        <w:rPr>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McGinnis, E., &amp; Goldstein, A. P. (1990).</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 xml:space="preserve">Skill-streaming in early childhood: Teaching </w:t>
      </w:r>
      <w:proofErr w:type="spellStart"/>
      <w:r w:rsidRPr="00994E56">
        <w:rPr>
          <w:rStyle w:val="apple-style-span"/>
          <w:rFonts w:ascii="Times New Roman" w:hAnsi="Times New Roman" w:cs="Times New Roman"/>
          <w:i/>
          <w:iCs/>
          <w:sz w:val="24"/>
          <w:szCs w:val="24"/>
          <w:bdr w:val="none" w:sz="0" w:space="0" w:color="auto" w:frame="1"/>
        </w:rPr>
        <w:t>prosocial</w:t>
      </w:r>
      <w:proofErr w:type="spellEnd"/>
      <w:r w:rsidRPr="00994E56">
        <w:rPr>
          <w:rStyle w:val="apple-style-span"/>
          <w:rFonts w:ascii="Times New Roman" w:hAnsi="Times New Roman" w:cs="Times New Roman"/>
          <w:i/>
          <w:iCs/>
          <w:sz w:val="24"/>
          <w:szCs w:val="24"/>
          <w:bdr w:val="none" w:sz="0" w:space="0" w:color="auto" w:frame="1"/>
        </w:rPr>
        <w:t xml:space="preserve"> skills to the preschool and kindergarten child</w:t>
      </w:r>
      <w:r w:rsidRPr="00994E56">
        <w:rPr>
          <w:rStyle w:val="apple-style-span"/>
          <w:rFonts w:ascii="Times New Roman" w:hAnsi="Times New Roman" w:cs="Times New Roman"/>
          <w:sz w:val="24"/>
          <w:szCs w:val="24"/>
        </w:rPr>
        <w:t xml:space="preserve">. Champaign, IL US: Research Press.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snapToGrid w:val="0"/>
        <w:spacing w:after="0" w:line="480" w:lineRule="auto"/>
        <w:ind w:left="720" w:hanging="720"/>
        <w:rPr>
          <w:rStyle w:val="apple-style-span"/>
          <w:rFonts w:ascii="Times New Roman" w:eastAsia="Arial Unicode MS" w:hAnsi="Times New Roman" w:cs="Times New Roman"/>
          <w:sz w:val="24"/>
          <w:szCs w:val="24"/>
        </w:rPr>
      </w:pPr>
      <w:proofErr w:type="gramStart"/>
      <w:r w:rsidRPr="00994E56">
        <w:rPr>
          <w:rStyle w:val="apple-style-span"/>
          <w:rFonts w:ascii="Times New Roman" w:eastAsia="Arial Unicode MS" w:hAnsi="Times New Roman" w:cs="Times New Roman"/>
          <w:sz w:val="24"/>
          <w:szCs w:val="24"/>
        </w:rPr>
        <w:lastRenderedPageBreak/>
        <w:t>McGinnis, E., &amp; Goldstein, A. P. (2003).</w:t>
      </w:r>
      <w:proofErr w:type="gramEnd"/>
      <w:r w:rsidRPr="00994E56">
        <w:rPr>
          <w:rStyle w:val="apple-converted-space"/>
          <w:rFonts w:ascii="Times New Roman" w:eastAsia="Arial Unicode MS" w:hAnsi="Times New Roman" w:cs="Times New Roman"/>
          <w:sz w:val="24"/>
          <w:szCs w:val="24"/>
        </w:rPr>
        <w:t> </w:t>
      </w:r>
      <w:proofErr w:type="spellStart"/>
      <w:r w:rsidRPr="00994E56">
        <w:rPr>
          <w:rStyle w:val="apple-style-span"/>
          <w:rFonts w:ascii="Times New Roman" w:eastAsia="Arial Unicode MS" w:hAnsi="Times New Roman" w:cs="Times New Roman"/>
          <w:i/>
          <w:iCs/>
          <w:sz w:val="24"/>
          <w:szCs w:val="24"/>
        </w:rPr>
        <w:t>Skillstreaming</w:t>
      </w:r>
      <w:proofErr w:type="spellEnd"/>
      <w:r w:rsidRPr="00994E56">
        <w:rPr>
          <w:rStyle w:val="apple-style-span"/>
          <w:rFonts w:ascii="Times New Roman" w:eastAsia="Arial Unicode MS" w:hAnsi="Times New Roman" w:cs="Times New Roman"/>
          <w:i/>
          <w:iCs/>
          <w:sz w:val="24"/>
          <w:szCs w:val="24"/>
        </w:rPr>
        <w:t xml:space="preserve"> in early childhood: New strategies and perspectives for teaching </w:t>
      </w:r>
      <w:proofErr w:type="spellStart"/>
      <w:r w:rsidRPr="00994E56">
        <w:rPr>
          <w:rStyle w:val="apple-style-span"/>
          <w:rFonts w:ascii="Times New Roman" w:eastAsia="Arial Unicode MS" w:hAnsi="Times New Roman" w:cs="Times New Roman"/>
          <w:i/>
          <w:iCs/>
          <w:sz w:val="24"/>
          <w:szCs w:val="24"/>
        </w:rPr>
        <w:t>prosocial</w:t>
      </w:r>
      <w:proofErr w:type="spellEnd"/>
      <w:r w:rsidRPr="00994E56">
        <w:rPr>
          <w:rStyle w:val="apple-style-span"/>
          <w:rFonts w:ascii="Times New Roman" w:eastAsia="Arial Unicode MS" w:hAnsi="Times New Roman" w:cs="Times New Roman"/>
          <w:i/>
          <w:iCs/>
          <w:sz w:val="24"/>
          <w:szCs w:val="24"/>
        </w:rPr>
        <w:t xml:space="preserve"> skills</w:t>
      </w:r>
      <w:r w:rsidRPr="00994E56">
        <w:rPr>
          <w:rStyle w:val="apple-style-span"/>
          <w:rFonts w:ascii="Times New Roman" w:eastAsia="Arial Unicode MS" w:hAnsi="Times New Roman" w:cs="Times New Roman"/>
          <w:sz w:val="24"/>
          <w:szCs w:val="24"/>
        </w:rPr>
        <w:t>. Champaign, Ill: Research Press.</w:t>
      </w:r>
    </w:p>
    <w:p w:rsidR="00B8332D" w:rsidRPr="00994E56" w:rsidRDefault="00B8332D" w:rsidP="00A8068B">
      <w:pPr>
        <w:snapToGrid w:val="0"/>
        <w:spacing w:after="0" w:line="480" w:lineRule="auto"/>
        <w:ind w:left="720" w:hanging="720"/>
        <w:rPr>
          <w:rStyle w:val="apple-style-span"/>
          <w:rFonts w:ascii="Times New Roman" w:eastAsia="Arial Unicode MS" w:hAnsi="Times New Roman" w:cs="Times New Roman"/>
          <w:sz w:val="24"/>
          <w:szCs w:val="24"/>
        </w:rPr>
      </w:pPr>
      <w:proofErr w:type="spellStart"/>
      <w:proofErr w:type="gramStart"/>
      <w:r w:rsidRPr="00994E56">
        <w:rPr>
          <w:rStyle w:val="apple-style-span"/>
          <w:rFonts w:ascii="Times New Roman" w:eastAsia="Arial Unicode MS" w:hAnsi="Times New Roman" w:cs="Times New Roman"/>
          <w:sz w:val="24"/>
          <w:szCs w:val="24"/>
        </w:rPr>
        <w:t>McWilliam</w:t>
      </w:r>
      <w:proofErr w:type="spellEnd"/>
      <w:r w:rsidRPr="00994E56">
        <w:rPr>
          <w:rStyle w:val="apple-style-span"/>
          <w:rFonts w:ascii="Times New Roman" w:eastAsia="Arial Unicode MS" w:hAnsi="Times New Roman" w:cs="Times New Roman"/>
          <w:sz w:val="24"/>
          <w:szCs w:val="24"/>
        </w:rPr>
        <w:t>, R. A., &amp; Casey, A. M. (2008).</w:t>
      </w:r>
      <w:proofErr w:type="gramEnd"/>
      <w:r w:rsidRPr="00994E56">
        <w:rPr>
          <w:rStyle w:val="apple-converted-space"/>
          <w:rFonts w:ascii="Times New Roman" w:eastAsia="Arial Unicode MS" w:hAnsi="Times New Roman" w:cs="Times New Roman"/>
          <w:sz w:val="24"/>
          <w:szCs w:val="24"/>
        </w:rPr>
        <w:t> </w:t>
      </w:r>
      <w:proofErr w:type="gramStart"/>
      <w:r w:rsidRPr="00994E56">
        <w:rPr>
          <w:rStyle w:val="apple-style-span"/>
          <w:rFonts w:ascii="Times New Roman" w:eastAsia="Arial Unicode MS" w:hAnsi="Times New Roman" w:cs="Times New Roman"/>
          <w:i/>
          <w:iCs/>
          <w:sz w:val="24"/>
          <w:szCs w:val="24"/>
        </w:rPr>
        <w:t>Engagement of every child in the preschool classroom</w:t>
      </w:r>
      <w:r w:rsidRPr="00994E56">
        <w:rPr>
          <w:rStyle w:val="apple-style-span"/>
          <w:rFonts w:ascii="Times New Roman" w:eastAsia="Arial Unicode MS" w:hAnsi="Times New Roman" w:cs="Times New Roman"/>
          <w:sz w:val="24"/>
          <w:szCs w:val="24"/>
        </w:rPr>
        <w:t>.</w:t>
      </w:r>
      <w:proofErr w:type="gramEnd"/>
      <w:r w:rsidRPr="00994E56">
        <w:rPr>
          <w:rStyle w:val="apple-style-span"/>
          <w:rFonts w:ascii="Times New Roman" w:eastAsia="Arial Unicode MS" w:hAnsi="Times New Roman" w:cs="Times New Roman"/>
          <w:sz w:val="24"/>
          <w:szCs w:val="24"/>
        </w:rPr>
        <w:t xml:space="preserve"> Baltimore: Paul H. Brookes Pub. </w:t>
      </w:r>
      <w:proofErr w:type="gramStart"/>
      <w:r w:rsidRPr="00994E56">
        <w:rPr>
          <w:rStyle w:val="apple-style-span"/>
          <w:rFonts w:ascii="Times New Roman" w:eastAsia="Arial Unicode MS" w:hAnsi="Times New Roman" w:cs="Times New Roman"/>
          <w:sz w:val="24"/>
          <w:szCs w:val="24"/>
        </w:rPr>
        <w:t>Co.</w:t>
      </w:r>
      <w:proofErr w:type="gramEnd"/>
    </w:p>
    <w:p w:rsidR="008B7E14" w:rsidRPr="00994E56" w:rsidRDefault="008B7E14" w:rsidP="00A8068B">
      <w:pPr>
        <w:snapToGrid w:val="0"/>
        <w:spacing w:after="0" w:line="480" w:lineRule="auto"/>
        <w:ind w:left="720" w:hanging="720"/>
        <w:rPr>
          <w:rStyle w:val="apple-style-span"/>
          <w:rFonts w:ascii="Times New Roman" w:eastAsia="Arial Unicode MS" w:hAnsi="Times New Roman" w:cs="Times New Roman"/>
          <w:sz w:val="24"/>
          <w:szCs w:val="24"/>
        </w:rPr>
      </w:pPr>
      <w:proofErr w:type="gramStart"/>
      <w:r w:rsidRPr="00994E56">
        <w:rPr>
          <w:rStyle w:val="apple-style-span"/>
          <w:rFonts w:ascii="Times New Roman" w:hAnsi="Times New Roman" w:cs="Times New Roman"/>
          <w:sz w:val="24"/>
          <w:szCs w:val="24"/>
        </w:rPr>
        <w:t xml:space="preserve">Missal, K. N., &amp; </w:t>
      </w:r>
      <w:proofErr w:type="spellStart"/>
      <w:r w:rsidRPr="00994E56">
        <w:rPr>
          <w:rStyle w:val="apple-style-span"/>
          <w:rFonts w:ascii="Times New Roman" w:hAnsi="Times New Roman" w:cs="Times New Roman"/>
          <w:sz w:val="24"/>
          <w:szCs w:val="24"/>
        </w:rPr>
        <w:t>Hojnoski</w:t>
      </w:r>
      <w:proofErr w:type="spellEnd"/>
      <w:r w:rsidRPr="00994E56">
        <w:rPr>
          <w:rStyle w:val="apple-style-span"/>
          <w:rFonts w:ascii="Times New Roman" w:hAnsi="Times New Roman" w:cs="Times New Roman"/>
          <w:sz w:val="24"/>
          <w:szCs w:val="24"/>
        </w:rPr>
        <w:t>, R. L. (2008).</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The critical nature of young children's emerging peer-related social competence for transition to school.</w:t>
      </w:r>
      <w:proofErr w:type="gramEnd"/>
      <w:r w:rsidRPr="00994E56">
        <w:rPr>
          <w:rStyle w:val="apple-style-span"/>
          <w:rFonts w:ascii="Times New Roman" w:hAnsi="Times New Roman" w:cs="Times New Roman"/>
          <w:sz w:val="24"/>
          <w:szCs w:val="24"/>
        </w:rPr>
        <w:t xml:space="preserve"> In W. H. Brown, S. L. Odom, S. R. McConnell, W. H. Brown, S. L. Odom, S. R. McConnell (Eds.</w:t>
      </w:r>
      <w:proofErr w:type="gramStart"/>
      <w:r w:rsidRPr="00994E56">
        <w:rPr>
          <w:rStyle w:val="apple-style-span"/>
          <w:rFonts w:ascii="Times New Roman" w:hAnsi="Times New Roman" w:cs="Times New Roman"/>
          <w:sz w:val="24"/>
          <w:szCs w:val="24"/>
        </w:rPr>
        <w:t>) ,</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Social competence of young children: Risk, disability, and intervention</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sz w:val="24"/>
          <w:szCs w:val="24"/>
        </w:rPr>
        <w:t>(pp. 117-137). Baltimore, MD US: Paul H Brookes Publishing.</w:t>
      </w:r>
      <w:r w:rsidRPr="00994E56">
        <w:rPr>
          <w:rStyle w:val="apple-converted-space"/>
          <w:rFonts w:ascii="Times New Roman" w:hAnsi="Times New Roman" w:cs="Times New Roman"/>
          <w:sz w:val="24"/>
          <w:szCs w:val="24"/>
        </w:rPr>
        <w:t> </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r w:rsidRPr="00994E56">
        <w:rPr>
          <w:rStyle w:val="apple-style-span"/>
          <w:rFonts w:ascii="Times New Roman" w:hAnsi="Times New Roman" w:cs="Times New Roman"/>
          <w:sz w:val="24"/>
          <w:szCs w:val="24"/>
        </w:rPr>
        <w:t xml:space="preserve">Odom, S. L., McConnell, S. R., </w:t>
      </w:r>
      <w:proofErr w:type="spellStart"/>
      <w:r w:rsidRPr="00994E56">
        <w:rPr>
          <w:rStyle w:val="apple-style-span"/>
          <w:rFonts w:ascii="Times New Roman" w:hAnsi="Times New Roman" w:cs="Times New Roman"/>
          <w:sz w:val="24"/>
          <w:szCs w:val="24"/>
        </w:rPr>
        <w:t>McEvoy</w:t>
      </w:r>
      <w:proofErr w:type="spellEnd"/>
      <w:r w:rsidRPr="00994E56">
        <w:rPr>
          <w:rStyle w:val="apple-style-span"/>
          <w:rFonts w:ascii="Times New Roman" w:hAnsi="Times New Roman" w:cs="Times New Roman"/>
          <w:sz w:val="24"/>
          <w:szCs w:val="24"/>
        </w:rPr>
        <w:t xml:space="preserve">, M. A., Peterson, C., </w:t>
      </w:r>
      <w:proofErr w:type="spellStart"/>
      <w:r w:rsidRPr="00994E56">
        <w:rPr>
          <w:rStyle w:val="apple-style-span"/>
          <w:rFonts w:ascii="Times New Roman" w:hAnsi="Times New Roman" w:cs="Times New Roman"/>
          <w:sz w:val="24"/>
          <w:szCs w:val="24"/>
        </w:rPr>
        <w:t>Ostrosky</w:t>
      </w:r>
      <w:proofErr w:type="spellEnd"/>
      <w:r w:rsidRPr="00994E56">
        <w:rPr>
          <w:rStyle w:val="apple-style-span"/>
          <w:rFonts w:ascii="Times New Roman" w:hAnsi="Times New Roman" w:cs="Times New Roman"/>
          <w:sz w:val="24"/>
          <w:szCs w:val="24"/>
        </w:rPr>
        <w:t xml:space="preserve">, M., Chandler, L. K., </w:t>
      </w:r>
      <w:proofErr w:type="spellStart"/>
      <w:r w:rsidRPr="00994E56">
        <w:rPr>
          <w:rStyle w:val="apple-style-span"/>
          <w:rFonts w:ascii="Times New Roman" w:hAnsi="Times New Roman" w:cs="Times New Roman"/>
          <w:sz w:val="24"/>
          <w:szCs w:val="24"/>
        </w:rPr>
        <w:t>Spicuzza</w:t>
      </w:r>
      <w:proofErr w:type="spellEnd"/>
      <w:r w:rsidRPr="00994E56">
        <w:rPr>
          <w:rStyle w:val="apple-style-span"/>
          <w:rFonts w:ascii="Times New Roman" w:hAnsi="Times New Roman" w:cs="Times New Roman"/>
          <w:sz w:val="24"/>
          <w:szCs w:val="24"/>
        </w:rPr>
        <w:t xml:space="preserve">, R. J., </w:t>
      </w:r>
      <w:proofErr w:type="spellStart"/>
      <w:r w:rsidRPr="00994E56">
        <w:rPr>
          <w:rStyle w:val="apple-style-span"/>
          <w:rFonts w:ascii="Times New Roman" w:hAnsi="Times New Roman" w:cs="Times New Roman"/>
          <w:sz w:val="24"/>
          <w:szCs w:val="24"/>
        </w:rPr>
        <w:t>Skellenger</w:t>
      </w:r>
      <w:proofErr w:type="spellEnd"/>
      <w:r w:rsidRPr="00994E56">
        <w:rPr>
          <w:rStyle w:val="apple-style-span"/>
          <w:rFonts w:ascii="Times New Roman" w:hAnsi="Times New Roman" w:cs="Times New Roman"/>
          <w:sz w:val="24"/>
          <w:szCs w:val="24"/>
        </w:rPr>
        <w:t xml:space="preserve">, A., Creighton, M., &amp; </w:t>
      </w:r>
      <w:proofErr w:type="spellStart"/>
      <w:r w:rsidRPr="00994E56">
        <w:rPr>
          <w:rStyle w:val="apple-style-span"/>
          <w:rFonts w:ascii="Times New Roman" w:hAnsi="Times New Roman" w:cs="Times New Roman"/>
          <w:sz w:val="24"/>
          <w:szCs w:val="24"/>
        </w:rPr>
        <w:t>Favazza</w:t>
      </w:r>
      <w:proofErr w:type="spellEnd"/>
      <w:r w:rsidRPr="00994E56">
        <w:rPr>
          <w:rStyle w:val="apple-style-span"/>
          <w:rFonts w:ascii="Times New Roman" w:hAnsi="Times New Roman" w:cs="Times New Roman"/>
          <w:sz w:val="24"/>
          <w:szCs w:val="24"/>
        </w:rPr>
        <w:t xml:space="preserve">, P. C. (1999). </w:t>
      </w:r>
      <w:proofErr w:type="gramStart"/>
      <w:r w:rsidRPr="00994E56">
        <w:rPr>
          <w:rStyle w:val="apple-style-span"/>
          <w:rFonts w:ascii="Times New Roman" w:hAnsi="Times New Roman" w:cs="Times New Roman"/>
          <w:sz w:val="24"/>
          <w:szCs w:val="24"/>
        </w:rPr>
        <w:t xml:space="preserve">Relative effects of interventions supporting the social competence of young children with </w:t>
      </w:r>
      <w:proofErr w:type="spellStart"/>
      <w:r w:rsidRPr="00994E56">
        <w:rPr>
          <w:rStyle w:val="apple-style-span"/>
          <w:rFonts w:ascii="Times New Roman" w:hAnsi="Times New Roman" w:cs="Times New Roman"/>
          <w:sz w:val="24"/>
          <w:szCs w:val="24"/>
        </w:rPr>
        <w:t>disabilities.</w:t>
      </w:r>
      <w:r w:rsidRPr="00994E56">
        <w:rPr>
          <w:rStyle w:val="apple-style-span"/>
          <w:rFonts w:ascii="Times New Roman" w:hAnsi="Times New Roman" w:cs="Times New Roman"/>
          <w:i/>
          <w:iCs/>
          <w:sz w:val="24"/>
          <w:szCs w:val="24"/>
          <w:bdr w:val="none" w:sz="0" w:space="0" w:color="auto" w:frame="1"/>
        </w:rPr>
        <w:t>Topics</w:t>
      </w:r>
      <w:proofErr w:type="spellEnd"/>
      <w:r w:rsidRPr="00994E56">
        <w:rPr>
          <w:rStyle w:val="apple-style-span"/>
          <w:rFonts w:ascii="Times New Roman" w:hAnsi="Times New Roman" w:cs="Times New Roman"/>
          <w:i/>
          <w:iCs/>
          <w:sz w:val="24"/>
          <w:szCs w:val="24"/>
          <w:bdr w:val="none" w:sz="0" w:space="0" w:color="auto" w:frame="1"/>
        </w:rPr>
        <w:t xml:space="preserve"> in Early Childhood Special Education</w:t>
      </w:r>
      <w:r w:rsidRPr="00994E56">
        <w:rPr>
          <w:rStyle w:val="apple-style-span"/>
          <w:rFonts w:ascii="Times New Roman" w:hAnsi="Times New Roman" w:cs="Times New Roman"/>
          <w:sz w:val="24"/>
          <w:szCs w:val="24"/>
        </w:rPr>
        <w:t>, 19(2), 75-91.</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10.1177/027112149901900202</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bdr w:val="none" w:sz="0" w:space="0" w:color="auto" w:frame="1"/>
        </w:rPr>
      </w:pPr>
      <w:r w:rsidRPr="00994E56">
        <w:rPr>
          <w:rStyle w:val="apple-style-span"/>
          <w:rFonts w:ascii="Times New Roman" w:hAnsi="Times New Roman" w:cs="Times New Roman"/>
          <w:sz w:val="24"/>
          <w:szCs w:val="24"/>
          <w:bdr w:val="none" w:sz="0" w:space="0" w:color="auto" w:frame="1"/>
        </w:rPr>
        <w:t xml:space="preserve">Odom, S. L., </w:t>
      </w:r>
      <w:proofErr w:type="spellStart"/>
      <w:r w:rsidRPr="00994E56">
        <w:rPr>
          <w:rStyle w:val="apple-style-span"/>
          <w:rFonts w:ascii="Times New Roman" w:hAnsi="Times New Roman" w:cs="Times New Roman"/>
          <w:sz w:val="24"/>
          <w:szCs w:val="24"/>
          <w:bdr w:val="none" w:sz="0" w:space="0" w:color="auto" w:frame="1"/>
        </w:rPr>
        <w:t>Zercher</w:t>
      </w:r>
      <w:proofErr w:type="spellEnd"/>
      <w:r w:rsidRPr="00994E56">
        <w:rPr>
          <w:rStyle w:val="apple-style-span"/>
          <w:rFonts w:ascii="Times New Roman" w:hAnsi="Times New Roman" w:cs="Times New Roman"/>
          <w:sz w:val="24"/>
          <w:szCs w:val="24"/>
          <w:bdr w:val="none" w:sz="0" w:space="0" w:color="auto" w:frame="1"/>
        </w:rPr>
        <w:t xml:space="preserve">, C., Li, S., </w:t>
      </w:r>
      <w:proofErr w:type="spellStart"/>
      <w:r w:rsidRPr="00994E56">
        <w:rPr>
          <w:rStyle w:val="apple-style-span"/>
          <w:rFonts w:ascii="Times New Roman" w:hAnsi="Times New Roman" w:cs="Times New Roman"/>
          <w:sz w:val="24"/>
          <w:szCs w:val="24"/>
          <w:bdr w:val="none" w:sz="0" w:space="0" w:color="auto" w:frame="1"/>
        </w:rPr>
        <w:t>Marquart</w:t>
      </w:r>
      <w:proofErr w:type="spellEnd"/>
      <w:r w:rsidRPr="00994E56">
        <w:rPr>
          <w:rStyle w:val="apple-style-span"/>
          <w:rFonts w:ascii="Times New Roman" w:hAnsi="Times New Roman" w:cs="Times New Roman"/>
          <w:sz w:val="24"/>
          <w:szCs w:val="24"/>
          <w:bdr w:val="none" w:sz="0" w:space="0" w:color="auto" w:frame="1"/>
        </w:rPr>
        <w:t xml:space="preserve">, J. M., </w:t>
      </w:r>
      <w:proofErr w:type="spellStart"/>
      <w:r w:rsidRPr="00994E56">
        <w:rPr>
          <w:rStyle w:val="apple-style-span"/>
          <w:rFonts w:ascii="Times New Roman" w:hAnsi="Times New Roman" w:cs="Times New Roman"/>
          <w:sz w:val="24"/>
          <w:szCs w:val="24"/>
          <w:bdr w:val="none" w:sz="0" w:space="0" w:color="auto" w:frame="1"/>
        </w:rPr>
        <w:t>Sandall</w:t>
      </w:r>
      <w:proofErr w:type="spellEnd"/>
      <w:r w:rsidRPr="00994E56">
        <w:rPr>
          <w:rStyle w:val="apple-style-span"/>
          <w:rFonts w:ascii="Times New Roman" w:hAnsi="Times New Roman" w:cs="Times New Roman"/>
          <w:sz w:val="24"/>
          <w:szCs w:val="24"/>
          <w:bdr w:val="none" w:sz="0" w:space="0" w:color="auto" w:frame="1"/>
        </w:rPr>
        <w:t>, S., &amp; Brown, W. H. (2006).</w:t>
      </w:r>
      <w:r w:rsidRPr="00994E56">
        <w:rPr>
          <w:rStyle w:val="apple-converted-space"/>
          <w:rFonts w:ascii="Times New Roman" w:hAnsi="Times New Roman" w:cs="Times New Roman"/>
          <w:sz w:val="24"/>
          <w:szCs w:val="24"/>
          <w:bdr w:val="none" w:sz="0" w:space="0" w:color="auto" w:frame="1"/>
        </w:rPr>
        <w:t> </w:t>
      </w:r>
      <w:r w:rsidRPr="00994E56">
        <w:rPr>
          <w:rStyle w:val="apple-style-span"/>
          <w:rFonts w:ascii="Times New Roman" w:hAnsi="Times New Roman" w:cs="Times New Roman"/>
          <w:sz w:val="24"/>
          <w:szCs w:val="24"/>
          <w:bdr w:val="none" w:sz="0" w:space="0" w:color="auto" w:frame="1"/>
        </w:rPr>
        <w:t>Social acceptance and rejection of preschool children with disabilities:</w:t>
      </w:r>
      <w:r w:rsidRPr="00994E56">
        <w:rPr>
          <w:rStyle w:val="apple-converted-space"/>
          <w:rFonts w:ascii="Times New Roman" w:hAnsi="Times New Roman" w:cs="Times New Roman"/>
          <w:sz w:val="24"/>
          <w:szCs w:val="24"/>
          <w:bdr w:val="none" w:sz="0" w:space="0" w:color="auto" w:frame="1"/>
        </w:rPr>
        <w:t> </w:t>
      </w:r>
      <w:r w:rsidRPr="00994E56">
        <w:rPr>
          <w:rStyle w:val="apple-style-span"/>
          <w:rFonts w:ascii="Times New Roman" w:hAnsi="Times New Roman" w:cs="Times New Roman"/>
          <w:sz w:val="24"/>
          <w:szCs w:val="24"/>
          <w:bdr w:val="none" w:sz="0" w:space="0" w:color="auto" w:frame="1"/>
        </w:rPr>
        <w:t>A mixed-method analysis.</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Educational Psychology</w:t>
      </w:r>
      <w:r w:rsidRPr="00994E56">
        <w:rPr>
          <w:rStyle w:val="apple-style-span"/>
          <w:rFonts w:ascii="Times New Roman" w:hAnsi="Times New Roman" w:cs="Times New Roman"/>
          <w:sz w:val="24"/>
          <w:szCs w:val="24"/>
          <w:bdr w:val="none" w:sz="0" w:space="0" w:color="auto" w:frame="1"/>
        </w:rPr>
        <w:t>, 98(4), 807-823.</w:t>
      </w:r>
      <w:r w:rsidRPr="00994E56">
        <w:rPr>
          <w:rStyle w:val="apple-converted-space"/>
          <w:rFonts w:ascii="Times New Roman" w:hAnsi="Times New Roman" w:cs="Times New Roman"/>
          <w:sz w:val="24"/>
          <w:szCs w:val="24"/>
          <w:bdr w:val="none" w:sz="0" w:space="0" w:color="auto" w:frame="1"/>
        </w:rPr>
        <w:t> </w:t>
      </w:r>
      <w:r w:rsidRPr="00994E56">
        <w:rPr>
          <w:rStyle w:val="apple-style-span"/>
          <w:rFonts w:ascii="Times New Roman" w:hAnsi="Times New Roman" w:cs="Times New Roman"/>
          <w:sz w:val="24"/>
          <w:szCs w:val="24"/>
          <w:bdr w:val="none" w:sz="0" w:space="0" w:color="auto" w:frame="1"/>
        </w:rPr>
        <w:t>doi:10.1037/0022-0663.98.4.807</w:t>
      </w:r>
    </w:p>
    <w:p w:rsidR="00B8332D" w:rsidRPr="00B1452D"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 xml:space="preserve">Parker, J. </w:t>
      </w:r>
      <w:r w:rsidRPr="00B1452D">
        <w:rPr>
          <w:rStyle w:val="apple-style-span"/>
          <w:rFonts w:ascii="Times New Roman" w:hAnsi="Times New Roman" w:cs="Times New Roman"/>
          <w:sz w:val="24"/>
          <w:szCs w:val="24"/>
        </w:rPr>
        <w:t>G., &amp; Asher, S. R. (1987).</w:t>
      </w:r>
      <w:proofErr w:type="gramEnd"/>
      <w:r w:rsidRPr="00B1452D">
        <w:rPr>
          <w:rStyle w:val="apple-style-span"/>
          <w:rFonts w:ascii="Times New Roman" w:hAnsi="Times New Roman" w:cs="Times New Roman"/>
          <w:sz w:val="24"/>
          <w:szCs w:val="24"/>
        </w:rPr>
        <w:t xml:space="preserve"> Peer relations and later personal adjustment: Are low-accepted children at risk</w:t>
      </w:r>
      <w:proofErr w:type="gramStart"/>
      <w:r w:rsidRPr="00B1452D">
        <w:rPr>
          <w:rStyle w:val="apple-style-span"/>
          <w:rFonts w:ascii="Times New Roman" w:hAnsi="Times New Roman" w:cs="Times New Roman"/>
          <w:sz w:val="24"/>
          <w:szCs w:val="24"/>
        </w:rPr>
        <w:t>?.</w:t>
      </w:r>
      <w:proofErr w:type="gramEnd"/>
      <w:r w:rsidRPr="00B1452D">
        <w:rPr>
          <w:rStyle w:val="apple-converted-space"/>
          <w:rFonts w:ascii="Times New Roman" w:hAnsi="Times New Roman" w:cs="Times New Roman"/>
          <w:sz w:val="24"/>
          <w:szCs w:val="24"/>
        </w:rPr>
        <w:t> </w:t>
      </w:r>
      <w:r w:rsidRPr="00B1452D">
        <w:rPr>
          <w:rStyle w:val="apple-style-span"/>
          <w:rFonts w:ascii="Times New Roman" w:hAnsi="Times New Roman" w:cs="Times New Roman"/>
          <w:i/>
          <w:iCs/>
          <w:sz w:val="24"/>
          <w:szCs w:val="24"/>
          <w:bdr w:val="none" w:sz="0" w:space="0" w:color="auto" w:frame="1"/>
        </w:rPr>
        <w:t>Psychological Bulletin</w:t>
      </w:r>
      <w:r w:rsidRPr="00B1452D">
        <w:rPr>
          <w:rStyle w:val="apple-style-span"/>
          <w:rFonts w:ascii="Times New Roman" w:hAnsi="Times New Roman" w:cs="Times New Roman"/>
          <w:sz w:val="24"/>
          <w:szCs w:val="24"/>
        </w:rPr>
        <w:t>, 102(3), 357-389. doi:10.1037/0033-2909.102.3.357</w:t>
      </w:r>
    </w:p>
    <w:p w:rsidR="00B1452D" w:rsidRPr="00B1452D" w:rsidRDefault="00B1452D" w:rsidP="00B1452D">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B1452D">
        <w:rPr>
          <w:rStyle w:val="apple-style-span"/>
          <w:rFonts w:ascii="Times New Roman" w:hAnsi="Times New Roman" w:cs="Times New Roman"/>
          <w:sz w:val="24"/>
          <w:szCs w:val="24"/>
        </w:rPr>
        <w:t xml:space="preserve">Parker, J. G., Rubin, K. H., Price, J. M., &amp; </w:t>
      </w:r>
      <w:proofErr w:type="spellStart"/>
      <w:r w:rsidRPr="00B1452D">
        <w:rPr>
          <w:rStyle w:val="apple-style-span"/>
          <w:rFonts w:ascii="Times New Roman" w:hAnsi="Times New Roman" w:cs="Times New Roman"/>
          <w:sz w:val="24"/>
          <w:szCs w:val="24"/>
        </w:rPr>
        <w:t>DeRosier</w:t>
      </w:r>
      <w:proofErr w:type="spellEnd"/>
      <w:r w:rsidRPr="00B1452D">
        <w:rPr>
          <w:rStyle w:val="apple-style-span"/>
          <w:rFonts w:ascii="Times New Roman" w:hAnsi="Times New Roman" w:cs="Times New Roman"/>
          <w:sz w:val="24"/>
          <w:szCs w:val="24"/>
        </w:rPr>
        <w:t>, M. E. (1995).</w:t>
      </w:r>
      <w:proofErr w:type="gramEnd"/>
      <w:r w:rsidRPr="00B1452D">
        <w:rPr>
          <w:rStyle w:val="apple-style-span"/>
          <w:rFonts w:ascii="Times New Roman" w:hAnsi="Times New Roman" w:cs="Times New Roman"/>
          <w:sz w:val="24"/>
          <w:szCs w:val="24"/>
        </w:rPr>
        <w:t xml:space="preserve"> Peer relationships, child development, and adjustment: A developmental psychopathology perspective.  </w:t>
      </w:r>
      <w:proofErr w:type="gramStart"/>
      <w:r w:rsidRPr="00B1452D">
        <w:rPr>
          <w:rStyle w:val="apple-style-span"/>
          <w:rFonts w:ascii="Times New Roman" w:hAnsi="Times New Roman" w:cs="Times New Roman"/>
          <w:sz w:val="24"/>
          <w:szCs w:val="24"/>
        </w:rPr>
        <w:t>In D.</w:t>
      </w:r>
      <w:proofErr w:type="gramEnd"/>
      <w:r w:rsidRPr="00B1452D">
        <w:rPr>
          <w:rStyle w:val="apple-style-span"/>
          <w:rFonts w:ascii="Times New Roman" w:hAnsi="Times New Roman" w:cs="Times New Roman"/>
          <w:sz w:val="24"/>
          <w:szCs w:val="24"/>
        </w:rPr>
        <w:t xml:space="preserve">  </w:t>
      </w:r>
      <w:proofErr w:type="spellStart"/>
      <w:r w:rsidRPr="00B1452D">
        <w:rPr>
          <w:rStyle w:val="apple-style-span"/>
          <w:rFonts w:ascii="Times New Roman" w:hAnsi="Times New Roman" w:cs="Times New Roman"/>
          <w:sz w:val="24"/>
          <w:szCs w:val="24"/>
        </w:rPr>
        <w:lastRenderedPageBreak/>
        <w:t>Cicchetti</w:t>
      </w:r>
      <w:proofErr w:type="spellEnd"/>
      <w:r w:rsidRPr="00B1452D">
        <w:rPr>
          <w:rStyle w:val="apple-style-span"/>
          <w:rFonts w:ascii="Times New Roman" w:hAnsi="Times New Roman" w:cs="Times New Roman"/>
          <w:sz w:val="24"/>
          <w:szCs w:val="24"/>
        </w:rPr>
        <w:t xml:space="preserve"> &amp; D. J. Cohen (Eds.), </w:t>
      </w:r>
      <w:r w:rsidRPr="00B1452D">
        <w:rPr>
          <w:rStyle w:val="apple-style-span"/>
          <w:rFonts w:ascii="Times New Roman" w:hAnsi="Times New Roman" w:cs="Times New Roman"/>
          <w:i/>
          <w:sz w:val="24"/>
          <w:szCs w:val="24"/>
        </w:rPr>
        <w:t>Developmental Psychopathology: Vol. 2. Risk, disorder</w:t>
      </w:r>
      <w:proofErr w:type="gramStart"/>
      <w:r w:rsidRPr="00B1452D">
        <w:rPr>
          <w:rStyle w:val="apple-style-span"/>
          <w:rFonts w:ascii="Times New Roman" w:hAnsi="Times New Roman" w:cs="Times New Roman"/>
          <w:i/>
          <w:sz w:val="24"/>
          <w:szCs w:val="24"/>
        </w:rPr>
        <w:t>,  and</w:t>
      </w:r>
      <w:proofErr w:type="gramEnd"/>
      <w:r w:rsidRPr="00B1452D">
        <w:rPr>
          <w:rStyle w:val="apple-style-span"/>
          <w:rFonts w:ascii="Times New Roman" w:hAnsi="Times New Roman" w:cs="Times New Roman"/>
          <w:i/>
          <w:sz w:val="24"/>
          <w:szCs w:val="24"/>
        </w:rPr>
        <w:t xml:space="preserve"> adaptation  </w:t>
      </w:r>
      <w:r w:rsidRPr="00B1452D">
        <w:rPr>
          <w:rStyle w:val="apple-style-span"/>
          <w:rFonts w:ascii="Times New Roman" w:hAnsi="Times New Roman" w:cs="Times New Roman"/>
          <w:sz w:val="24"/>
          <w:szCs w:val="24"/>
        </w:rPr>
        <w:t>(pp. 9 6-161). New York: Wiley.</w:t>
      </w:r>
    </w:p>
    <w:p w:rsidR="00B8332D" w:rsidRPr="00994E56" w:rsidRDefault="00B8332D" w:rsidP="00A8068B">
      <w:pPr>
        <w:autoSpaceDE w:val="0"/>
        <w:autoSpaceDN w:val="0"/>
        <w:adjustRightInd w:val="0"/>
        <w:snapToGrid w:val="0"/>
        <w:spacing w:after="0" w:line="480" w:lineRule="auto"/>
        <w:ind w:left="720" w:hanging="720"/>
        <w:rPr>
          <w:rFonts w:ascii="Times New Roman" w:hAnsi="Times New Roman" w:cs="Times New Roman"/>
          <w:b/>
          <w:sz w:val="24"/>
          <w:szCs w:val="24"/>
        </w:rPr>
      </w:pPr>
      <w:proofErr w:type="spellStart"/>
      <w:proofErr w:type="gramStart"/>
      <w:r w:rsidRPr="00B1452D">
        <w:rPr>
          <w:rStyle w:val="apple-style-span"/>
          <w:rFonts w:ascii="Times New Roman" w:hAnsi="Times New Roman" w:cs="Times New Roman"/>
          <w:sz w:val="24"/>
          <w:szCs w:val="24"/>
        </w:rPr>
        <w:t>Pihlakoski</w:t>
      </w:r>
      <w:proofErr w:type="spellEnd"/>
      <w:r w:rsidRPr="00B1452D">
        <w:rPr>
          <w:rStyle w:val="apple-style-span"/>
          <w:rFonts w:ascii="Times New Roman" w:hAnsi="Times New Roman" w:cs="Times New Roman"/>
          <w:sz w:val="24"/>
          <w:szCs w:val="24"/>
        </w:rPr>
        <w:t xml:space="preserve">, L., </w:t>
      </w:r>
      <w:proofErr w:type="spellStart"/>
      <w:r w:rsidRPr="00B1452D">
        <w:rPr>
          <w:rStyle w:val="apple-style-span"/>
          <w:rFonts w:ascii="Times New Roman" w:hAnsi="Times New Roman" w:cs="Times New Roman"/>
          <w:sz w:val="24"/>
          <w:szCs w:val="24"/>
        </w:rPr>
        <w:t>Aromaa</w:t>
      </w:r>
      <w:proofErr w:type="spellEnd"/>
      <w:r w:rsidRPr="00B1452D">
        <w:rPr>
          <w:rStyle w:val="apple-style-span"/>
          <w:rFonts w:ascii="Times New Roman" w:hAnsi="Times New Roman" w:cs="Times New Roman"/>
          <w:sz w:val="24"/>
          <w:szCs w:val="24"/>
        </w:rPr>
        <w:t xml:space="preserve">, M., </w:t>
      </w:r>
      <w:proofErr w:type="spellStart"/>
      <w:r w:rsidRPr="00B1452D">
        <w:rPr>
          <w:rStyle w:val="apple-style-span"/>
          <w:rFonts w:ascii="Times New Roman" w:hAnsi="Times New Roman" w:cs="Times New Roman"/>
          <w:sz w:val="24"/>
          <w:szCs w:val="24"/>
        </w:rPr>
        <w:t>Sourander</w:t>
      </w:r>
      <w:proofErr w:type="spellEnd"/>
      <w:r w:rsidRPr="00B1452D">
        <w:rPr>
          <w:rStyle w:val="apple-style-span"/>
          <w:rFonts w:ascii="Times New Roman" w:hAnsi="Times New Roman" w:cs="Times New Roman"/>
          <w:sz w:val="24"/>
          <w:szCs w:val="24"/>
        </w:rPr>
        <w:t xml:space="preserve">, A., </w:t>
      </w:r>
      <w:proofErr w:type="spellStart"/>
      <w:r w:rsidRPr="00B1452D">
        <w:rPr>
          <w:rStyle w:val="apple-style-span"/>
          <w:rFonts w:ascii="Times New Roman" w:hAnsi="Times New Roman" w:cs="Times New Roman"/>
          <w:sz w:val="24"/>
          <w:szCs w:val="24"/>
        </w:rPr>
        <w:t>Rautava</w:t>
      </w:r>
      <w:proofErr w:type="spellEnd"/>
      <w:r w:rsidRPr="00B1452D">
        <w:rPr>
          <w:rStyle w:val="apple-style-span"/>
          <w:rFonts w:ascii="Times New Roman" w:hAnsi="Times New Roman" w:cs="Times New Roman"/>
          <w:sz w:val="24"/>
          <w:szCs w:val="24"/>
        </w:rPr>
        <w:t xml:space="preserve">, P., </w:t>
      </w:r>
      <w:proofErr w:type="spellStart"/>
      <w:r w:rsidRPr="00B1452D">
        <w:rPr>
          <w:rStyle w:val="apple-style-span"/>
          <w:rFonts w:ascii="Times New Roman" w:hAnsi="Times New Roman" w:cs="Times New Roman"/>
          <w:sz w:val="24"/>
          <w:szCs w:val="24"/>
        </w:rPr>
        <w:t>Helenius</w:t>
      </w:r>
      <w:proofErr w:type="spellEnd"/>
      <w:r w:rsidRPr="00B1452D">
        <w:rPr>
          <w:rStyle w:val="apple-style-span"/>
          <w:rFonts w:ascii="Times New Roman" w:hAnsi="Times New Roman" w:cs="Times New Roman"/>
          <w:sz w:val="24"/>
          <w:szCs w:val="24"/>
        </w:rPr>
        <w:t xml:space="preserve">, H., &amp; </w:t>
      </w:r>
      <w:proofErr w:type="spellStart"/>
      <w:r w:rsidRPr="00B1452D">
        <w:rPr>
          <w:rStyle w:val="apple-style-span"/>
          <w:rFonts w:ascii="Times New Roman" w:hAnsi="Times New Roman" w:cs="Times New Roman"/>
          <w:sz w:val="24"/>
          <w:szCs w:val="24"/>
        </w:rPr>
        <w:t>Si</w:t>
      </w:r>
      <w:r w:rsidR="00281EF3" w:rsidRPr="00B1452D">
        <w:rPr>
          <w:rStyle w:val="apple-style-span"/>
          <w:rFonts w:ascii="Times New Roman" w:hAnsi="Times New Roman" w:cs="Times New Roman"/>
          <w:sz w:val="24"/>
          <w:szCs w:val="24"/>
        </w:rPr>
        <w:t>llanpää</w:t>
      </w:r>
      <w:proofErr w:type="spellEnd"/>
      <w:r w:rsidR="00281EF3" w:rsidRPr="00B1452D">
        <w:rPr>
          <w:rStyle w:val="apple-style-span"/>
          <w:rFonts w:ascii="Times New Roman" w:hAnsi="Times New Roman" w:cs="Times New Roman"/>
          <w:sz w:val="24"/>
          <w:szCs w:val="24"/>
        </w:rPr>
        <w:t>, M. (2004).</w:t>
      </w:r>
      <w:proofErr w:type="gramEnd"/>
      <w:r w:rsidR="00281EF3" w:rsidRPr="00B1452D">
        <w:rPr>
          <w:rStyle w:val="apple-style-span"/>
          <w:rFonts w:ascii="Times New Roman" w:hAnsi="Times New Roman" w:cs="Times New Roman"/>
          <w:sz w:val="24"/>
          <w:szCs w:val="24"/>
        </w:rPr>
        <w:t xml:space="preserve"> Use of and need for professional help </w:t>
      </w:r>
      <w:r w:rsidR="00281EF3">
        <w:rPr>
          <w:rStyle w:val="apple-style-span"/>
          <w:rFonts w:ascii="Times New Roman" w:hAnsi="Times New Roman" w:cs="Times New Roman"/>
          <w:sz w:val="24"/>
          <w:szCs w:val="24"/>
        </w:rPr>
        <w:t>for emotional and behavioral problems a</w:t>
      </w:r>
      <w:r w:rsidRPr="00994E56">
        <w:rPr>
          <w:rStyle w:val="apple-style-span"/>
          <w:rFonts w:ascii="Times New Roman" w:hAnsi="Times New Roman" w:cs="Times New Roman"/>
          <w:sz w:val="24"/>
          <w:szCs w:val="24"/>
        </w:rPr>
        <w:t>mon</w:t>
      </w:r>
      <w:r w:rsidR="00281EF3">
        <w:rPr>
          <w:rStyle w:val="apple-style-span"/>
          <w:rFonts w:ascii="Times New Roman" w:hAnsi="Times New Roman" w:cs="Times New Roman"/>
          <w:sz w:val="24"/>
          <w:szCs w:val="24"/>
        </w:rPr>
        <w:t>g preadolescents: A prospective cohort study of 3- to 12-year-old c</w:t>
      </w:r>
      <w:r w:rsidRPr="00994E56">
        <w:rPr>
          <w:rStyle w:val="apple-style-span"/>
          <w:rFonts w:ascii="Times New Roman" w:hAnsi="Times New Roman" w:cs="Times New Roman"/>
          <w:sz w:val="24"/>
          <w:szCs w:val="24"/>
        </w:rPr>
        <w:t>hildren.</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the American Academy of Child &amp; Adolescent Psychiatry</w:t>
      </w:r>
      <w:r w:rsidRPr="00994E56">
        <w:rPr>
          <w:rStyle w:val="apple-style-span"/>
          <w:rFonts w:ascii="Times New Roman" w:hAnsi="Times New Roman" w:cs="Times New Roman"/>
          <w:sz w:val="24"/>
          <w:szCs w:val="24"/>
        </w:rPr>
        <w:t>, 43(8), 974-983. doi:10.1097/01.chi.0000127574.41662.fa</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994E56">
        <w:rPr>
          <w:rFonts w:ascii="Times New Roman" w:hAnsi="Times New Roman" w:cs="Times New Roman"/>
          <w:sz w:val="24"/>
          <w:szCs w:val="24"/>
        </w:rPr>
        <w:t xml:space="preserve">Raver, C., &amp; </w:t>
      </w:r>
      <w:proofErr w:type="spellStart"/>
      <w:r w:rsidRPr="00994E56">
        <w:rPr>
          <w:rFonts w:ascii="Times New Roman" w:hAnsi="Times New Roman" w:cs="Times New Roman"/>
          <w:sz w:val="24"/>
          <w:szCs w:val="24"/>
        </w:rPr>
        <w:t>Knitzer</w:t>
      </w:r>
      <w:proofErr w:type="spellEnd"/>
      <w:r w:rsidRPr="00994E56">
        <w:rPr>
          <w:rFonts w:ascii="Times New Roman" w:hAnsi="Times New Roman" w:cs="Times New Roman"/>
          <w:sz w:val="24"/>
          <w:szCs w:val="24"/>
        </w:rPr>
        <w:t>, J. (2002).</w:t>
      </w:r>
      <w:proofErr w:type="gramEnd"/>
      <w:r w:rsidRPr="00994E56">
        <w:rPr>
          <w:rFonts w:ascii="Times New Roman" w:hAnsi="Times New Roman" w:cs="Times New Roman"/>
          <w:sz w:val="24"/>
          <w:szCs w:val="24"/>
        </w:rPr>
        <w:t xml:space="preserve"> </w:t>
      </w:r>
      <w:r w:rsidRPr="00994E56">
        <w:rPr>
          <w:rFonts w:ascii="Times New Roman" w:hAnsi="Times New Roman" w:cs="Times New Roman"/>
          <w:i/>
          <w:iCs/>
          <w:sz w:val="24"/>
          <w:szCs w:val="24"/>
        </w:rPr>
        <w:t xml:space="preserve">What research tells policymakers about strategies to promote social and emotional school readiness among three- and four-year-old </w:t>
      </w:r>
      <w:proofErr w:type="gramStart"/>
      <w:r w:rsidRPr="00994E56">
        <w:rPr>
          <w:rFonts w:ascii="Times New Roman" w:hAnsi="Times New Roman" w:cs="Times New Roman"/>
          <w:i/>
          <w:iCs/>
          <w:sz w:val="24"/>
          <w:szCs w:val="24"/>
        </w:rPr>
        <w:t>children</w:t>
      </w:r>
      <w:r w:rsidRPr="00994E56">
        <w:rPr>
          <w:rFonts w:ascii="Times New Roman" w:hAnsi="Times New Roman" w:cs="Times New Roman"/>
          <w:sz w:val="24"/>
          <w:szCs w:val="24"/>
        </w:rPr>
        <w:t>.</w:t>
      </w:r>
      <w:proofErr w:type="gramEnd"/>
      <w:r w:rsidRPr="00994E56">
        <w:rPr>
          <w:rFonts w:ascii="Times New Roman" w:hAnsi="Times New Roman" w:cs="Times New Roman"/>
          <w:sz w:val="24"/>
          <w:szCs w:val="24"/>
        </w:rPr>
        <w:t xml:space="preserve"> New York: National Center for Children in Poverty (nccp@columbia.edu).</w:t>
      </w:r>
    </w:p>
    <w:p w:rsidR="00B8332D" w:rsidRPr="00994E56" w:rsidRDefault="00B8332D" w:rsidP="00A8068B">
      <w:pPr>
        <w:snapToGrid w:val="0"/>
        <w:spacing w:after="0" w:line="480" w:lineRule="auto"/>
        <w:ind w:left="720" w:hanging="720"/>
        <w:rPr>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t>Reichow</w:t>
      </w:r>
      <w:proofErr w:type="spellEnd"/>
      <w:r w:rsidRPr="00994E56">
        <w:rPr>
          <w:rStyle w:val="apple-style-span"/>
          <w:rFonts w:ascii="Times New Roman" w:hAnsi="Times New Roman" w:cs="Times New Roman"/>
          <w:sz w:val="24"/>
          <w:szCs w:val="24"/>
        </w:rPr>
        <w:t xml:space="preserve">, B., &amp; </w:t>
      </w:r>
      <w:proofErr w:type="spellStart"/>
      <w:r w:rsidRPr="00994E56">
        <w:rPr>
          <w:rStyle w:val="apple-style-span"/>
          <w:rFonts w:ascii="Times New Roman" w:hAnsi="Times New Roman" w:cs="Times New Roman"/>
          <w:sz w:val="24"/>
          <w:szCs w:val="24"/>
        </w:rPr>
        <w:t>Volkmar</w:t>
      </w:r>
      <w:proofErr w:type="spellEnd"/>
      <w:r w:rsidRPr="00994E56">
        <w:rPr>
          <w:rStyle w:val="apple-style-span"/>
          <w:rFonts w:ascii="Times New Roman" w:hAnsi="Times New Roman" w:cs="Times New Roman"/>
          <w:sz w:val="24"/>
          <w:szCs w:val="24"/>
        </w:rPr>
        <w:t>, F. R. (2010).</w:t>
      </w:r>
      <w:proofErr w:type="gramEnd"/>
      <w:r w:rsidRPr="00994E56">
        <w:rPr>
          <w:rStyle w:val="apple-style-span"/>
          <w:rFonts w:ascii="Times New Roman" w:hAnsi="Times New Roman" w:cs="Times New Roman"/>
          <w:sz w:val="24"/>
          <w:szCs w:val="24"/>
        </w:rPr>
        <w:t xml:space="preserve"> Social skills interventions for individuals with autism: Evaluation for evidence-based practices within a best evidence synthesis framework.</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Journal of Autism and Developmental Disorders</w:t>
      </w:r>
      <w:r w:rsidRPr="00994E56">
        <w:rPr>
          <w:rStyle w:val="apple-style-span"/>
          <w:rFonts w:ascii="Times New Roman" w:hAnsi="Times New Roman" w:cs="Times New Roman"/>
          <w:sz w:val="24"/>
          <w:szCs w:val="24"/>
        </w:rPr>
        <w:t xml:space="preserve">, 40(2), 149-166.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10.1007/s10803-009-0842-0</w:t>
      </w:r>
    </w:p>
    <w:p w:rsidR="00B8332D" w:rsidRPr="00994E56" w:rsidRDefault="00B8332D" w:rsidP="00A8068B">
      <w:pPr>
        <w:snapToGrid w:val="0"/>
        <w:spacing w:after="0" w:line="480" w:lineRule="auto"/>
        <w:ind w:left="720" w:hanging="720"/>
        <w:rPr>
          <w:rStyle w:val="apple-style-span"/>
          <w:rFonts w:ascii="Times New Roman" w:eastAsia="Arial Unicode MS" w:hAnsi="Times New Roman" w:cs="Times New Roman"/>
          <w:sz w:val="24"/>
          <w:szCs w:val="24"/>
        </w:rPr>
      </w:pPr>
      <w:proofErr w:type="spellStart"/>
      <w:proofErr w:type="gramStart"/>
      <w:r w:rsidRPr="00994E56">
        <w:rPr>
          <w:rStyle w:val="apple-style-span"/>
          <w:rFonts w:ascii="Times New Roman" w:eastAsia="Arial Unicode MS" w:hAnsi="Times New Roman" w:cs="Times New Roman"/>
          <w:sz w:val="24"/>
          <w:szCs w:val="24"/>
        </w:rPr>
        <w:t>Sandall</w:t>
      </w:r>
      <w:proofErr w:type="spellEnd"/>
      <w:r w:rsidRPr="00994E56">
        <w:rPr>
          <w:rStyle w:val="apple-style-span"/>
          <w:rFonts w:ascii="Times New Roman" w:eastAsia="Arial Unicode MS" w:hAnsi="Times New Roman" w:cs="Times New Roman"/>
          <w:sz w:val="24"/>
          <w:szCs w:val="24"/>
        </w:rPr>
        <w:t>, S. R., &amp; Council for Exceptional Children.</w:t>
      </w:r>
      <w:proofErr w:type="gramEnd"/>
      <w:r w:rsidRPr="00994E56">
        <w:rPr>
          <w:rStyle w:val="apple-style-span"/>
          <w:rFonts w:ascii="Times New Roman" w:eastAsia="Arial Unicode MS" w:hAnsi="Times New Roman" w:cs="Times New Roman"/>
          <w:sz w:val="24"/>
          <w:szCs w:val="24"/>
        </w:rPr>
        <w:t xml:space="preserve"> (2005). </w:t>
      </w:r>
      <w:r w:rsidRPr="00994E56">
        <w:rPr>
          <w:rStyle w:val="apple-style-span"/>
          <w:rFonts w:ascii="Times New Roman" w:eastAsia="Arial Unicode MS" w:hAnsi="Times New Roman" w:cs="Times New Roman"/>
          <w:i/>
          <w:iCs/>
          <w:sz w:val="24"/>
          <w:szCs w:val="24"/>
        </w:rPr>
        <w:t>DEC recommended practices: A comprehensive guide for practical application in early intervention/early childhood special education</w:t>
      </w:r>
      <w:r w:rsidR="00302996">
        <w:rPr>
          <w:rStyle w:val="apple-style-span"/>
          <w:rFonts w:ascii="Times New Roman" w:eastAsia="Arial Unicode MS" w:hAnsi="Times New Roman" w:cs="Times New Roman"/>
          <w:sz w:val="24"/>
          <w:szCs w:val="24"/>
        </w:rPr>
        <w:t>. Longmont, CO</w:t>
      </w:r>
      <w:r w:rsidRPr="00994E56">
        <w:rPr>
          <w:rStyle w:val="apple-style-span"/>
          <w:rFonts w:ascii="Times New Roman" w:eastAsia="Arial Unicode MS" w:hAnsi="Times New Roman" w:cs="Times New Roman"/>
          <w:sz w:val="24"/>
          <w:szCs w:val="24"/>
        </w:rPr>
        <w:t xml:space="preserve">: </w:t>
      </w:r>
      <w:proofErr w:type="spellStart"/>
      <w:r w:rsidRPr="00994E56">
        <w:rPr>
          <w:rStyle w:val="apple-style-span"/>
          <w:rFonts w:ascii="Times New Roman" w:eastAsia="Arial Unicode MS" w:hAnsi="Times New Roman" w:cs="Times New Roman"/>
          <w:sz w:val="24"/>
          <w:szCs w:val="24"/>
        </w:rPr>
        <w:t>Sopris</w:t>
      </w:r>
      <w:proofErr w:type="spellEnd"/>
      <w:r w:rsidRPr="00994E56">
        <w:rPr>
          <w:rStyle w:val="apple-style-span"/>
          <w:rFonts w:ascii="Times New Roman" w:eastAsia="Arial Unicode MS" w:hAnsi="Times New Roman" w:cs="Times New Roman"/>
          <w:sz w:val="24"/>
          <w:szCs w:val="24"/>
        </w:rPr>
        <w:t xml:space="preserve"> West.</w:t>
      </w:r>
    </w:p>
    <w:p w:rsidR="00B8332D" w:rsidRPr="00994E56" w:rsidRDefault="00B8332D" w:rsidP="00A8068B">
      <w:pPr>
        <w:snapToGrid w:val="0"/>
        <w:spacing w:after="0" w:line="480" w:lineRule="auto"/>
        <w:ind w:left="720" w:hanging="720"/>
        <w:rPr>
          <w:rStyle w:val="apple-style-span"/>
          <w:rFonts w:ascii="Times New Roman" w:eastAsia="Arial Unicode MS" w:hAnsi="Times New Roman" w:cs="Times New Roman"/>
          <w:sz w:val="24"/>
          <w:szCs w:val="24"/>
        </w:rPr>
      </w:pPr>
      <w:proofErr w:type="spellStart"/>
      <w:proofErr w:type="gramStart"/>
      <w:r w:rsidRPr="00994E56">
        <w:rPr>
          <w:rStyle w:val="apple-style-span"/>
          <w:rFonts w:ascii="Times New Roman" w:eastAsia="Arial Unicode MS" w:hAnsi="Times New Roman" w:cs="Times New Roman"/>
          <w:sz w:val="24"/>
          <w:szCs w:val="24"/>
        </w:rPr>
        <w:t>Sandall</w:t>
      </w:r>
      <w:proofErr w:type="spellEnd"/>
      <w:r w:rsidRPr="00994E56">
        <w:rPr>
          <w:rStyle w:val="apple-style-span"/>
          <w:rFonts w:ascii="Times New Roman" w:eastAsia="Arial Unicode MS" w:hAnsi="Times New Roman" w:cs="Times New Roman"/>
          <w:sz w:val="24"/>
          <w:szCs w:val="24"/>
        </w:rPr>
        <w:t>, S. R., &amp; Schwartz, I. S. (2008).</w:t>
      </w:r>
      <w:proofErr w:type="gramEnd"/>
      <w:r w:rsidRPr="00994E56">
        <w:rPr>
          <w:rStyle w:val="apple-converted-space"/>
          <w:rFonts w:ascii="Times New Roman" w:eastAsia="Arial Unicode MS" w:hAnsi="Times New Roman" w:cs="Times New Roman"/>
          <w:sz w:val="24"/>
          <w:szCs w:val="24"/>
        </w:rPr>
        <w:t> </w:t>
      </w:r>
      <w:proofErr w:type="gramStart"/>
      <w:r w:rsidRPr="00994E56">
        <w:rPr>
          <w:rStyle w:val="apple-style-span"/>
          <w:rFonts w:ascii="Times New Roman" w:eastAsia="Arial Unicode MS" w:hAnsi="Times New Roman" w:cs="Times New Roman"/>
          <w:i/>
          <w:iCs/>
          <w:sz w:val="24"/>
          <w:szCs w:val="24"/>
        </w:rPr>
        <w:t>Building blocks for teaching preschoolers with special needs</w:t>
      </w:r>
      <w:r w:rsidRPr="00994E56">
        <w:rPr>
          <w:rStyle w:val="apple-style-span"/>
          <w:rFonts w:ascii="Times New Roman" w:eastAsia="Arial Unicode MS" w:hAnsi="Times New Roman" w:cs="Times New Roman"/>
          <w:sz w:val="24"/>
          <w:szCs w:val="24"/>
        </w:rPr>
        <w:t>.</w:t>
      </w:r>
      <w:proofErr w:type="gramEnd"/>
      <w:r w:rsidRPr="00994E56">
        <w:rPr>
          <w:rStyle w:val="apple-style-span"/>
          <w:rFonts w:ascii="Times New Roman" w:eastAsia="Arial Unicode MS" w:hAnsi="Times New Roman" w:cs="Times New Roman"/>
          <w:sz w:val="24"/>
          <w:szCs w:val="24"/>
        </w:rPr>
        <w:t xml:space="preserve"> Baltimore: Paul H. Brookes Pub. </w:t>
      </w:r>
      <w:proofErr w:type="gramStart"/>
      <w:r w:rsidRPr="00994E56">
        <w:rPr>
          <w:rStyle w:val="apple-style-span"/>
          <w:rFonts w:ascii="Times New Roman" w:eastAsia="Arial Unicode MS" w:hAnsi="Times New Roman" w:cs="Times New Roman"/>
          <w:sz w:val="24"/>
          <w:szCs w:val="24"/>
        </w:rPr>
        <w:t>Co.</w:t>
      </w:r>
      <w:proofErr w:type="gramEnd"/>
    </w:p>
    <w:p w:rsidR="00B8332D" w:rsidRPr="00994E56" w:rsidRDefault="00B8332D" w:rsidP="00A8068B">
      <w:pPr>
        <w:snapToGrid w:val="0"/>
        <w:spacing w:after="0" w:line="480" w:lineRule="auto"/>
        <w:ind w:left="720" w:hanging="720"/>
        <w:rPr>
          <w:rFonts w:ascii="Times New Roman" w:eastAsia="Arial Unicode MS" w:hAnsi="Times New Roman" w:cs="Times New Roman"/>
          <w:sz w:val="24"/>
          <w:szCs w:val="24"/>
        </w:rPr>
      </w:pPr>
      <w:proofErr w:type="gramStart"/>
      <w:r w:rsidRPr="00994E56">
        <w:rPr>
          <w:rStyle w:val="apple-style-span"/>
          <w:rFonts w:ascii="Times New Roman" w:eastAsia="Arial Unicode MS" w:hAnsi="Times New Roman" w:cs="Times New Roman"/>
          <w:sz w:val="24"/>
          <w:szCs w:val="24"/>
        </w:rPr>
        <w:t>Schwartz, I. S.</w:t>
      </w:r>
      <w:r w:rsidR="00281EF3">
        <w:rPr>
          <w:rStyle w:val="apple-style-span"/>
          <w:rFonts w:ascii="Times New Roman" w:eastAsia="Arial Unicode MS" w:hAnsi="Times New Roman" w:cs="Times New Roman"/>
          <w:sz w:val="24"/>
          <w:szCs w:val="24"/>
        </w:rPr>
        <w:t>, &amp; Baer, D. M. (1991).</w:t>
      </w:r>
      <w:proofErr w:type="gramEnd"/>
      <w:r w:rsidR="00281EF3">
        <w:rPr>
          <w:rStyle w:val="apple-style-span"/>
          <w:rFonts w:ascii="Times New Roman" w:eastAsia="Arial Unicode MS" w:hAnsi="Times New Roman" w:cs="Times New Roman"/>
          <w:sz w:val="24"/>
          <w:szCs w:val="24"/>
        </w:rPr>
        <w:t xml:space="preserve"> Social v</w:t>
      </w:r>
      <w:r w:rsidRPr="00994E56">
        <w:rPr>
          <w:rStyle w:val="apple-style-span"/>
          <w:rFonts w:ascii="Times New Roman" w:eastAsia="Arial Unicode MS" w:hAnsi="Times New Roman" w:cs="Times New Roman"/>
          <w:sz w:val="24"/>
          <w:szCs w:val="24"/>
        </w:rPr>
        <w:t xml:space="preserve">alidity </w:t>
      </w:r>
      <w:r w:rsidR="00281EF3">
        <w:rPr>
          <w:rStyle w:val="apple-style-span"/>
          <w:rFonts w:ascii="Times New Roman" w:eastAsia="Arial Unicode MS" w:hAnsi="Times New Roman" w:cs="Times New Roman"/>
          <w:sz w:val="24"/>
          <w:szCs w:val="24"/>
        </w:rPr>
        <w:t>assessments: Is current practice state of the a</w:t>
      </w:r>
      <w:r w:rsidRPr="00994E56">
        <w:rPr>
          <w:rStyle w:val="apple-style-span"/>
          <w:rFonts w:ascii="Times New Roman" w:eastAsia="Arial Unicode MS" w:hAnsi="Times New Roman" w:cs="Times New Roman"/>
          <w:sz w:val="24"/>
          <w:szCs w:val="24"/>
        </w:rPr>
        <w:t>rt</w:t>
      </w:r>
      <w:proofErr w:type="gramStart"/>
      <w:r w:rsidRPr="00994E56">
        <w:rPr>
          <w:rStyle w:val="apple-style-span"/>
          <w:rFonts w:ascii="Times New Roman" w:eastAsia="Arial Unicode MS" w:hAnsi="Times New Roman" w:cs="Times New Roman"/>
          <w:sz w:val="24"/>
          <w:szCs w:val="24"/>
        </w:rPr>
        <w:t>?.</w:t>
      </w:r>
      <w:proofErr w:type="gramEnd"/>
      <w:r w:rsidRPr="00994E56">
        <w:rPr>
          <w:rStyle w:val="apple-converted-space"/>
          <w:rFonts w:ascii="Times New Roman" w:eastAsia="Arial Unicode MS" w:hAnsi="Times New Roman" w:cs="Times New Roman"/>
          <w:sz w:val="24"/>
          <w:szCs w:val="24"/>
        </w:rPr>
        <w:t> </w:t>
      </w:r>
      <w:r w:rsidRPr="00994E56">
        <w:rPr>
          <w:rStyle w:val="apple-style-span"/>
          <w:rFonts w:ascii="Times New Roman" w:eastAsia="Arial Unicode MS" w:hAnsi="Times New Roman" w:cs="Times New Roman"/>
          <w:i/>
          <w:iCs/>
          <w:sz w:val="24"/>
          <w:szCs w:val="24"/>
        </w:rPr>
        <w:t>Journal of Applied Behavior Analysis,</w:t>
      </w:r>
      <w:r w:rsidRPr="00994E56">
        <w:rPr>
          <w:rStyle w:val="apple-converted-space"/>
          <w:rFonts w:ascii="Times New Roman" w:eastAsia="Arial Unicode MS" w:hAnsi="Times New Roman" w:cs="Times New Roman"/>
          <w:i/>
          <w:iCs/>
          <w:sz w:val="24"/>
          <w:szCs w:val="24"/>
        </w:rPr>
        <w:t> </w:t>
      </w:r>
      <w:r w:rsidRPr="00994E56">
        <w:rPr>
          <w:rStyle w:val="apple-style-span"/>
          <w:rFonts w:ascii="Times New Roman" w:eastAsia="Arial Unicode MS" w:hAnsi="Times New Roman" w:cs="Times New Roman"/>
          <w:i/>
          <w:iCs/>
          <w:sz w:val="24"/>
          <w:szCs w:val="24"/>
        </w:rPr>
        <w:t>24,</w:t>
      </w:r>
      <w:r w:rsidRPr="00994E56">
        <w:rPr>
          <w:rStyle w:val="apple-converted-space"/>
          <w:rFonts w:ascii="Times New Roman" w:eastAsia="Arial Unicode MS" w:hAnsi="Times New Roman" w:cs="Times New Roman"/>
          <w:i/>
          <w:iCs/>
          <w:sz w:val="24"/>
          <w:szCs w:val="24"/>
        </w:rPr>
        <w:t> </w:t>
      </w:r>
      <w:r w:rsidRPr="00994E56">
        <w:rPr>
          <w:rStyle w:val="apple-style-span"/>
          <w:rFonts w:ascii="Times New Roman" w:eastAsia="Arial Unicode MS" w:hAnsi="Times New Roman" w:cs="Times New Roman"/>
          <w:sz w:val="24"/>
          <w:szCs w:val="24"/>
        </w:rPr>
        <w:t>2, 189-204.</w:t>
      </w:r>
    </w:p>
    <w:p w:rsidR="00B8332D" w:rsidRPr="00994E56" w:rsidRDefault="00B8332D" w:rsidP="00A8068B">
      <w:pPr>
        <w:autoSpaceDE w:val="0"/>
        <w:autoSpaceDN w:val="0"/>
        <w:adjustRightInd w:val="0"/>
        <w:snapToGrid w:val="0"/>
        <w:spacing w:after="0" w:line="480" w:lineRule="auto"/>
        <w:ind w:left="720" w:hanging="720"/>
        <w:rPr>
          <w:rFonts w:ascii="Times New Roman" w:hAnsi="Times New Roman" w:cs="Times New Roman"/>
          <w:sz w:val="24"/>
          <w:szCs w:val="24"/>
        </w:rPr>
      </w:pPr>
      <w:proofErr w:type="spellStart"/>
      <w:proofErr w:type="gramStart"/>
      <w:r w:rsidRPr="00994E56">
        <w:rPr>
          <w:rStyle w:val="apple-style-span"/>
          <w:rFonts w:ascii="Times New Roman" w:hAnsi="Times New Roman" w:cs="Times New Roman"/>
          <w:sz w:val="24"/>
          <w:szCs w:val="24"/>
        </w:rPr>
        <w:lastRenderedPageBreak/>
        <w:t>Sigman</w:t>
      </w:r>
      <w:proofErr w:type="spellEnd"/>
      <w:r w:rsidRPr="00994E56">
        <w:rPr>
          <w:rStyle w:val="apple-style-span"/>
          <w:rFonts w:ascii="Times New Roman" w:hAnsi="Times New Roman" w:cs="Times New Roman"/>
          <w:sz w:val="24"/>
          <w:szCs w:val="24"/>
        </w:rPr>
        <w:t>, M., &amp; Ruskin, E. (1999).</w:t>
      </w:r>
      <w:proofErr w:type="gramEnd"/>
      <w:r w:rsidRPr="00994E56">
        <w:rPr>
          <w:rStyle w:val="apple-style-span"/>
          <w:rFonts w:ascii="Times New Roman" w:hAnsi="Times New Roman" w:cs="Times New Roman"/>
          <w:sz w:val="24"/>
          <w:szCs w:val="24"/>
        </w:rPr>
        <w:t xml:space="preserve"> Continuity and change in the social competence of children with autism, </w:t>
      </w:r>
      <w:proofErr w:type="gramStart"/>
      <w:r w:rsidRPr="00994E56">
        <w:rPr>
          <w:rStyle w:val="apple-style-span"/>
          <w:rFonts w:ascii="Times New Roman" w:hAnsi="Times New Roman" w:cs="Times New Roman"/>
          <w:sz w:val="24"/>
          <w:szCs w:val="24"/>
        </w:rPr>
        <w:t>Down</w:t>
      </w:r>
      <w:proofErr w:type="gramEnd"/>
      <w:r w:rsidRPr="00994E56">
        <w:rPr>
          <w:rStyle w:val="apple-style-span"/>
          <w:rFonts w:ascii="Times New Roman" w:hAnsi="Times New Roman" w:cs="Times New Roman"/>
          <w:sz w:val="24"/>
          <w:szCs w:val="24"/>
        </w:rPr>
        <w:t xml:space="preserve"> syndrome, and developmental delays.</w:t>
      </w:r>
      <w:r w:rsidRPr="00994E56">
        <w:rPr>
          <w:rStyle w:val="apple-converted-space"/>
          <w:rFonts w:ascii="Times New Roman" w:hAnsi="Times New Roman" w:cs="Times New Roman"/>
          <w:sz w:val="24"/>
          <w:szCs w:val="24"/>
        </w:rPr>
        <w:t> </w:t>
      </w:r>
      <w:proofErr w:type="gramStart"/>
      <w:r w:rsidRPr="00994E56">
        <w:rPr>
          <w:rStyle w:val="apple-style-span"/>
          <w:rFonts w:ascii="Times New Roman" w:hAnsi="Times New Roman" w:cs="Times New Roman"/>
          <w:i/>
          <w:iCs/>
          <w:sz w:val="24"/>
          <w:szCs w:val="24"/>
          <w:bdr w:val="none" w:sz="0" w:space="0" w:color="auto" w:frame="1"/>
        </w:rPr>
        <w:t>Monographs of the Society for Research in Child Development</w:t>
      </w:r>
      <w:r w:rsidRPr="00994E56">
        <w:rPr>
          <w:rStyle w:val="apple-style-span"/>
          <w:rFonts w:ascii="Times New Roman" w:hAnsi="Times New Roman" w:cs="Times New Roman"/>
          <w:sz w:val="24"/>
          <w:szCs w:val="24"/>
        </w:rPr>
        <w:t>, 64(1), v-114.</w:t>
      </w:r>
      <w:proofErr w:type="gramEnd"/>
      <w:r w:rsidRPr="00994E56">
        <w:rPr>
          <w:rStyle w:val="apple-style-span"/>
          <w:rFonts w:ascii="Times New Roman" w:hAnsi="Times New Roman" w:cs="Times New Roman"/>
          <w:sz w:val="24"/>
          <w:szCs w:val="24"/>
        </w:rPr>
        <w:t xml:space="preserve"> doi:10.1111/1540-5834.00001</w:t>
      </w:r>
    </w:p>
    <w:p w:rsidR="00B8332D" w:rsidRPr="00994E56" w:rsidRDefault="00B8332D" w:rsidP="00A8068B">
      <w:pPr>
        <w:snapToGrid w:val="0"/>
        <w:spacing w:after="0" w:line="480" w:lineRule="auto"/>
        <w:ind w:left="720" w:hanging="720"/>
        <w:rPr>
          <w:rFonts w:ascii="Times New Roman" w:hAnsi="Times New Roman" w:cs="Times New Roman"/>
          <w:sz w:val="24"/>
          <w:szCs w:val="24"/>
        </w:rPr>
      </w:pPr>
      <w:proofErr w:type="gramStart"/>
      <w:r w:rsidRPr="00994E56">
        <w:rPr>
          <w:rFonts w:ascii="Times New Roman" w:hAnsi="Times New Roman" w:cs="Times New Roman"/>
          <w:sz w:val="24"/>
          <w:szCs w:val="24"/>
        </w:rPr>
        <w:t xml:space="preserve">Simpson, A., </w:t>
      </w:r>
      <w:proofErr w:type="spellStart"/>
      <w:r w:rsidRPr="00994E56">
        <w:rPr>
          <w:rFonts w:ascii="Times New Roman" w:hAnsi="Times New Roman" w:cs="Times New Roman"/>
          <w:sz w:val="24"/>
          <w:szCs w:val="24"/>
        </w:rPr>
        <w:t>Langone</w:t>
      </w:r>
      <w:proofErr w:type="spellEnd"/>
      <w:r w:rsidRPr="00994E56">
        <w:rPr>
          <w:rFonts w:ascii="Times New Roman" w:hAnsi="Times New Roman" w:cs="Times New Roman"/>
          <w:sz w:val="24"/>
          <w:szCs w:val="24"/>
        </w:rPr>
        <w:t>, J., &amp; Ayres, K. M. (2004).</w:t>
      </w:r>
      <w:proofErr w:type="gramEnd"/>
      <w:r w:rsidRPr="00994E56">
        <w:rPr>
          <w:rFonts w:ascii="Times New Roman" w:hAnsi="Times New Roman" w:cs="Times New Roman"/>
          <w:sz w:val="24"/>
          <w:szCs w:val="24"/>
        </w:rPr>
        <w:t xml:space="preserve"> Embedded video and computer based instruction to improve social skills for students with autism. </w:t>
      </w:r>
      <w:r w:rsidRPr="00281EF3">
        <w:rPr>
          <w:rFonts w:ascii="Times New Roman" w:hAnsi="Times New Roman" w:cs="Times New Roman"/>
          <w:i/>
          <w:sz w:val="24"/>
          <w:szCs w:val="24"/>
        </w:rPr>
        <w:t>Education and Training in Developmental Disabilities</w:t>
      </w:r>
      <w:r w:rsidRPr="00994E56">
        <w:rPr>
          <w:rFonts w:ascii="Times New Roman" w:hAnsi="Times New Roman" w:cs="Times New Roman"/>
          <w:sz w:val="24"/>
          <w:szCs w:val="24"/>
        </w:rPr>
        <w:t>, 39, 240–252.</w:t>
      </w:r>
    </w:p>
    <w:p w:rsidR="00B8332D" w:rsidRPr="00994E56" w:rsidRDefault="00B8332D" w:rsidP="00A8068B">
      <w:pPr>
        <w:snapToGrid w:val="0"/>
        <w:spacing w:after="0" w:line="480" w:lineRule="auto"/>
        <w:ind w:left="720" w:hanging="720"/>
        <w:rPr>
          <w:rStyle w:val="apple-style-span"/>
          <w:rFonts w:ascii="Times New Roman" w:eastAsia="Arial Unicode MS" w:hAnsi="Times New Roman" w:cs="Times New Roman"/>
          <w:sz w:val="24"/>
          <w:szCs w:val="24"/>
        </w:rPr>
      </w:pPr>
      <w:proofErr w:type="spellStart"/>
      <w:proofErr w:type="gramStart"/>
      <w:r w:rsidRPr="00994E56">
        <w:rPr>
          <w:rStyle w:val="apple-style-span"/>
          <w:rFonts w:ascii="Times New Roman" w:eastAsia="Arial Unicode MS" w:hAnsi="Times New Roman" w:cs="Times New Roman"/>
          <w:sz w:val="24"/>
          <w:szCs w:val="24"/>
        </w:rPr>
        <w:t>Siperstein</w:t>
      </w:r>
      <w:proofErr w:type="spellEnd"/>
      <w:r w:rsidRPr="00994E56">
        <w:rPr>
          <w:rStyle w:val="apple-style-span"/>
          <w:rFonts w:ascii="Times New Roman" w:eastAsia="Arial Unicode MS" w:hAnsi="Times New Roman" w:cs="Times New Roman"/>
          <w:sz w:val="24"/>
          <w:szCs w:val="24"/>
        </w:rPr>
        <w:t xml:space="preserve">, G. N., &amp; </w:t>
      </w:r>
      <w:proofErr w:type="spellStart"/>
      <w:r w:rsidRPr="00994E56">
        <w:rPr>
          <w:rStyle w:val="apple-style-span"/>
          <w:rFonts w:ascii="Times New Roman" w:eastAsia="Arial Unicode MS" w:hAnsi="Times New Roman" w:cs="Times New Roman"/>
          <w:sz w:val="24"/>
          <w:szCs w:val="24"/>
        </w:rPr>
        <w:t>Rickards</w:t>
      </w:r>
      <w:proofErr w:type="spellEnd"/>
      <w:r w:rsidRPr="00994E56">
        <w:rPr>
          <w:rStyle w:val="apple-style-span"/>
          <w:rFonts w:ascii="Times New Roman" w:eastAsia="Arial Unicode MS" w:hAnsi="Times New Roman" w:cs="Times New Roman"/>
          <w:sz w:val="24"/>
          <w:szCs w:val="24"/>
        </w:rPr>
        <w:t>, E. P. (2004).</w:t>
      </w:r>
      <w:proofErr w:type="gramEnd"/>
      <w:r w:rsidRPr="00994E56">
        <w:rPr>
          <w:rStyle w:val="apple-converted-space"/>
          <w:rFonts w:ascii="Times New Roman" w:eastAsia="Arial Unicode MS" w:hAnsi="Times New Roman" w:cs="Times New Roman"/>
          <w:sz w:val="24"/>
          <w:szCs w:val="24"/>
        </w:rPr>
        <w:t> </w:t>
      </w:r>
      <w:proofErr w:type="gramStart"/>
      <w:r w:rsidRPr="00994E56">
        <w:rPr>
          <w:rStyle w:val="apple-style-span"/>
          <w:rFonts w:ascii="Times New Roman" w:eastAsia="Arial Unicode MS" w:hAnsi="Times New Roman" w:cs="Times New Roman"/>
          <w:i/>
          <w:iCs/>
          <w:sz w:val="24"/>
          <w:szCs w:val="24"/>
        </w:rPr>
        <w:t>Promoting social success: A curriculum for children with special needs</w:t>
      </w:r>
      <w:r w:rsidRPr="00994E56">
        <w:rPr>
          <w:rStyle w:val="apple-style-span"/>
          <w:rFonts w:ascii="Times New Roman" w:eastAsia="Arial Unicode MS" w:hAnsi="Times New Roman" w:cs="Times New Roman"/>
          <w:sz w:val="24"/>
          <w:szCs w:val="24"/>
        </w:rPr>
        <w:t>.</w:t>
      </w:r>
      <w:proofErr w:type="gramEnd"/>
      <w:r w:rsidRPr="00994E56">
        <w:rPr>
          <w:rStyle w:val="apple-style-span"/>
          <w:rFonts w:ascii="Times New Roman" w:eastAsia="Arial Unicode MS" w:hAnsi="Times New Roman" w:cs="Times New Roman"/>
          <w:sz w:val="24"/>
          <w:szCs w:val="24"/>
        </w:rPr>
        <w:t xml:space="preserve"> Baltimore, MD: Paul H. Brookes Pub. </w:t>
      </w:r>
      <w:proofErr w:type="gramStart"/>
      <w:r w:rsidRPr="00994E56">
        <w:rPr>
          <w:rStyle w:val="apple-style-span"/>
          <w:rFonts w:ascii="Times New Roman" w:eastAsia="Arial Unicode MS" w:hAnsi="Times New Roman" w:cs="Times New Roman"/>
          <w:sz w:val="24"/>
          <w:szCs w:val="24"/>
        </w:rPr>
        <w:t>Co.</w:t>
      </w:r>
      <w:proofErr w:type="gramEnd"/>
    </w:p>
    <w:p w:rsidR="00B8332D" w:rsidRPr="00994E56" w:rsidRDefault="00B8332D" w:rsidP="00A8068B">
      <w:pPr>
        <w:snapToGrid w:val="0"/>
        <w:spacing w:after="0" w:line="480" w:lineRule="auto"/>
        <w:ind w:left="720" w:hanging="720"/>
        <w:rPr>
          <w:rStyle w:val="apple-style-span"/>
          <w:rFonts w:ascii="Times New Roman" w:eastAsia="Arial Unicode MS" w:hAnsi="Times New Roman" w:cs="Times New Roman"/>
          <w:sz w:val="24"/>
          <w:szCs w:val="24"/>
        </w:rPr>
      </w:pPr>
      <w:proofErr w:type="gramStart"/>
      <w:r w:rsidRPr="00994E56">
        <w:rPr>
          <w:rStyle w:val="apple-style-span"/>
          <w:rFonts w:ascii="Times New Roman" w:eastAsia="Arial Unicode MS" w:hAnsi="Times New Roman" w:cs="Times New Roman"/>
          <w:sz w:val="24"/>
          <w:szCs w:val="24"/>
        </w:rPr>
        <w:t>Stokes, T. F., &amp; Baer, D. M. (1977).</w:t>
      </w:r>
      <w:proofErr w:type="gramEnd"/>
      <w:r w:rsidRPr="00994E56">
        <w:rPr>
          <w:rStyle w:val="apple-style-span"/>
          <w:rFonts w:ascii="Times New Roman" w:eastAsia="Arial Unicode MS" w:hAnsi="Times New Roman" w:cs="Times New Roman"/>
          <w:sz w:val="24"/>
          <w:szCs w:val="24"/>
        </w:rPr>
        <w:t xml:space="preserve"> </w:t>
      </w:r>
      <w:proofErr w:type="gramStart"/>
      <w:r w:rsidRPr="00994E56">
        <w:rPr>
          <w:rStyle w:val="apple-style-span"/>
          <w:rFonts w:ascii="Times New Roman" w:eastAsia="Arial Unicode MS" w:hAnsi="Times New Roman" w:cs="Times New Roman"/>
          <w:sz w:val="24"/>
          <w:szCs w:val="24"/>
        </w:rPr>
        <w:t>An implicit technology of generalization.</w:t>
      </w:r>
      <w:proofErr w:type="gramEnd"/>
      <w:r w:rsidRPr="00994E56">
        <w:rPr>
          <w:rStyle w:val="apple-style-span"/>
          <w:rFonts w:ascii="Times New Roman" w:eastAsia="Arial Unicode MS" w:hAnsi="Times New Roman" w:cs="Times New Roman"/>
          <w:sz w:val="24"/>
          <w:szCs w:val="24"/>
        </w:rPr>
        <w:t xml:space="preserve"> </w:t>
      </w:r>
      <w:proofErr w:type="gramStart"/>
      <w:r w:rsidRPr="00994E56">
        <w:rPr>
          <w:rStyle w:val="apple-style-span"/>
          <w:rFonts w:ascii="Times New Roman" w:eastAsia="Arial Unicode MS" w:hAnsi="Times New Roman" w:cs="Times New Roman"/>
          <w:i/>
          <w:iCs/>
          <w:sz w:val="24"/>
          <w:szCs w:val="24"/>
        </w:rPr>
        <w:t>Journal of Applied Behavior Analysis,</w:t>
      </w:r>
      <w:r w:rsidRPr="00994E56">
        <w:rPr>
          <w:rStyle w:val="apple-converted-space"/>
          <w:rFonts w:ascii="Times New Roman" w:eastAsia="Arial Unicode MS" w:hAnsi="Times New Roman" w:cs="Times New Roman"/>
          <w:i/>
          <w:iCs/>
          <w:sz w:val="24"/>
          <w:szCs w:val="24"/>
        </w:rPr>
        <w:t> </w:t>
      </w:r>
      <w:r w:rsidRPr="00994E56">
        <w:rPr>
          <w:rStyle w:val="apple-style-span"/>
          <w:rFonts w:ascii="Times New Roman" w:eastAsia="Arial Unicode MS" w:hAnsi="Times New Roman" w:cs="Times New Roman"/>
          <w:i/>
          <w:iCs/>
          <w:sz w:val="24"/>
          <w:szCs w:val="24"/>
        </w:rPr>
        <w:t>10,</w:t>
      </w:r>
      <w:r w:rsidRPr="00994E56">
        <w:rPr>
          <w:rStyle w:val="apple-converted-space"/>
          <w:rFonts w:ascii="Times New Roman" w:eastAsia="Arial Unicode MS" w:hAnsi="Times New Roman" w:cs="Times New Roman"/>
          <w:i/>
          <w:iCs/>
          <w:sz w:val="24"/>
          <w:szCs w:val="24"/>
        </w:rPr>
        <w:t> </w:t>
      </w:r>
      <w:r w:rsidRPr="00994E56">
        <w:rPr>
          <w:rStyle w:val="apple-style-span"/>
          <w:rFonts w:ascii="Times New Roman" w:eastAsia="Arial Unicode MS" w:hAnsi="Times New Roman" w:cs="Times New Roman"/>
          <w:sz w:val="24"/>
          <w:szCs w:val="24"/>
        </w:rPr>
        <w:t>2, 349-67.</w:t>
      </w:r>
      <w:proofErr w:type="gramEnd"/>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Strain, P. S. (1990).</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Autism.</w:t>
      </w:r>
      <w:proofErr w:type="gramEnd"/>
      <w:r w:rsidRPr="00994E56">
        <w:rPr>
          <w:rStyle w:val="apple-style-span"/>
          <w:rFonts w:ascii="Times New Roman" w:hAnsi="Times New Roman" w:cs="Times New Roman"/>
          <w:sz w:val="24"/>
          <w:szCs w:val="24"/>
        </w:rPr>
        <w:t xml:space="preserve"> In M. </w:t>
      </w:r>
      <w:proofErr w:type="spellStart"/>
      <w:r w:rsidRPr="00994E56">
        <w:rPr>
          <w:rStyle w:val="apple-style-span"/>
          <w:rFonts w:ascii="Times New Roman" w:hAnsi="Times New Roman" w:cs="Times New Roman"/>
          <w:sz w:val="24"/>
          <w:szCs w:val="24"/>
        </w:rPr>
        <w:t>Hersen</w:t>
      </w:r>
      <w:proofErr w:type="spellEnd"/>
      <w:r w:rsidRPr="00994E56">
        <w:rPr>
          <w:rStyle w:val="apple-style-span"/>
          <w:rFonts w:ascii="Times New Roman" w:hAnsi="Times New Roman" w:cs="Times New Roman"/>
          <w:sz w:val="24"/>
          <w:szCs w:val="24"/>
        </w:rPr>
        <w:t xml:space="preserve">, V. B. Van Hasselt, M. </w:t>
      </w:r>
      <w:proofErr w:type="spellStart"/>
      <w:r w:rsidRPr="00994E56">
        <w:rPr>
          <w:rStyle w:val="apple-style-span"/>
          <w:rFonts w:ascii="Times New Roman" w:hAnsi="Times New Roman" w:cs="Times New Roman"/>
          <w:sz w:val="24"/>
          <w:szCs w:val="24"/>
        </w:rPr>
        <w:t>Hersen</w:t>
      </w:r>
      <w:proofErr w:type="spellEnd"/>
      <w:r w:rsidRPr="00994E56">
        <w:rPr>
          <w:rStyle w:val="apple-style-span"/>
          <w:rFonts w:ascii="Times New Roman" w:hAnsi="Times New Roman" w:cs="Times New Roman"/>
          <w:sz w:val="24"/>
          <w:szCs w:val="24"/>
        </w:rPr>
        <w:t>, V. B. Van Hasselt (Eds.</w:t>
      </w:r>
      <w:proofErr w:type="gramStart"/>
      <w:r w:rsidRPr="00994E56">
        <w:rPr>
          <w:rStyle w:val="apple-style-span"/>
          <w:rFonts w:ascii="Times New Roman" w:hAnsi="Times New Roman" w:cs="Times New Roman"/>
          <w:sz w:val="24"/>
          <w:szCs w:val="24"/>
        </w:rPr>
        <w:t>) ,</w:t>
      </w:r>
      <w:proofErr w:type="gramEnd"/>
      <w:r w:rsidRPr="00994E56">
        <w:rPr>
          <w:rStyle w:val="apple-style-span"/>
          <w:rFonts w:ascii="Times New Roman" w:hAnsi="Times New Roman" w:cs="Times New Roman"/>
          <w:i/>
          <w:iCs/>
          <w:sz w:val="24"/>
          <w:szCs w:val="24"/>
          <w:bdr w:val="none" w:sz="0" w:space="0" w:color="auto" w:frame="1"/>
        </w:rPr>
        <w:t>Psychological aspects of developmental and physical disabilities: A casebook</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sz w:val="24"/>
          <w:szCs w:val="24"/>
        </w:rPr>
        <w:t xml:space="preserve">(pp. 73-86). Thousand Oaks, CA US: Sage Publications, Inc. 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
    <w:p w:rsidR="00B8332D" w:rsidRPr="00994E56" w:rsidRDefault="00B8332D" w:rsidP="00A8068B">
      <w:pPr>
        <w:autoSpaceDE w:val="0"/>
        <w:autoSpaceDN w:val="0"/>
        <w:adjustRightInd w:val="0"/>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Strain, P</w:t>
      </w:r>
      <w:r w:rsidR="00281EF3">
        <w:rPr>
          <w:rStyle w:val="apple-style-span"/>
          <w:rFonts w:ascii="Times New Roman" w:hAnsi="Times New Roman" w:cs="Times New Roman"/>
          <w:sz w:val="24"/>
          <w:szCs w:val="24"/>
        </w:rPr>
        <w:t xml:space="preserve">. S., &amp; </w:t>
      </w:r>
      <w:proofErr w:type="spellStart"/>
      <w:r w:rsidR="00281EF3">
        <w:rPr>
          <w:rStyle w:val="apple-style-span"/>
          <w:rFonts w:ascii="Times New Roman" w:hAnsi="Times New Roman" w:cs="Times New Roman"/>
          <w:sz w:val="24"/>
          <w:szCs w:val="24"/>
        </w:rPr>
        <w:t>Hoyson</w:t>
      </w:r>
      <w:proofErr w:type="spellEnd"/>
      <w:r w:rsidR="00281EF3">
        <w:rPr>
          <w:rStyle w:val="apple-style-span"/>
          <w:rFonts w:ascii="Times New Roman" w:hAnsi="Times New Roman" w:cs="Times New Roman"/>
          <w:sz w:val="24"/>
          <w:szCs w:val="24"/>
        </w:rPr>
        <w:t>, M. (2000).</w:t>
      </w:r>
      <w:proofErr w:type="gramEnd"/>
      <w:r w:rsidR="00281EF3">
        <w:rPr>
          <w:rStyle w:val="apple-style-span"/>
          <w:rFonts w:ascii="Times New Roman" w:hAnsi="Times New Roman" w:cs="Times New Roman"/>
          <w:sz w:val="24"/>
          <w:szCs w:val="24"/>
        </w:rPr>
        <w:t xml:space="preserve"> The need for longitudinal intensive social skill i</w:t>
      </w:r>
      <w:r w:rsidRPr="00994E56">
        <w:rPr>
          <w:rStyle w:val="apple-style-span"/>
          <w:rFonts w:ascii="Times New Roman" w:hAnsi="Times New Roman" w:cs="Times New Roman"/>
          <w:sz w:val="24"/>
          <w:szCs w:val="24"/>
        </w:rPr>
        <w:t xml:space="preserve">ntervention: LEAP </w:t>
      </w:r>
      <w:r w:rsidR="00281EF3">
        <w:rPr>
          <w:rStyle w:val="apple-style-span"/>
          <w:rFonts w:ascii="Times New Roman" w:hAnsi="Times New Roman" w:cs="Times New Roman"/>
          <w:sz w:val="24"/>
          <w:szCs w:val="24"/>
        </w:rPr>
        <w:t>follow-up outcomes for children with a</w:t>
      </w:r>
      <w:r w:rsidRPr="00994E56">
        <w:rPr>
          <w:rStyle w:val="apple-style-span"/>
          <w:rFonts w:ascii="Times New Roman" w:hAnsi="Times New Roman" w:cs="Times New Roman"/>
          <w:sz w:val="24"/>
          <w:szCs w:val="24"/>
        </w:rPr>
        <w:t>utism.</w:t>
      </w:r>
      <w:r w:rsidRPr="00994E56">
        <w:rPr>
          <w:rStyle w:val="apple-converted-space"/>
          <w:rFonts w:ascii="Times New Roman" w:hAnsi="Times New Roman" w:cs="Times New Roman"/>
          <w:sz w:val="24"/>
          <w:szCs w:val="24"/>
        </w:rPr>
        <w:t> </w:t>
      </w:r>
      <w:proofErr w:type="gramStart"/>
      <w:r w:rsidRPr="00994E56">
        <w:rPr>
          <w:rStyle w:val="apple-style-span"/>
          <w:rFonts w:ascii="Times New Roman" w:hAnsi="Times New Roman" w:cs="Times New Roman"/>
          <w:i/>
          <w:iCs/>
          <w:sz w:val="24"/>
          <w:szCs w:val="24"/>
          <w:bdr w:val="none" w:sz="0" w:space="0" w:color="auto" w:frame="1"/>
        </w:rPr>
        <w:t>Topics in Early Childhood Special Education</w:t>
      </w:r>
      <w:r w:rsidRPr="00994E56">
        <w:rPr>
          <w:rStyle w:val="apple-style-span"/>
          <w:rFonts w:ascii="Times New Roman" w:hAnsi="Times New Roman" w:cs="Times New Roman"/>
          <w:sz w:val="24"/>
          <w:szCs w:val="24"/>
        </w:rPr>
        <w:t>, 20(2), 116.</w:t>
      </w:r>
      <w:proofErr w:type="gramEnd"/>
    </w:p>
    <w:p w:rsidR="0007013C" w:rsidRPr="00994E56" w:rsidRDefault="0007013C" w:rsidP="00A8068B">
      <w:pPr>
        <w:autoSpaceDE w:val="0"/>
        <w:autoSpaceDN w:val="0"/>
        <w:adjustRightInd w:val="0"/>
        <w:snapToGrid w:val="0"/>
        <w:spacing w:after="0" w:line="480" w:lineRule="auto"/>
        <w:ind w:left="720" w:hanging="720"/>
        <w:rPr>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Strain, P. S., Schwartz, I. S., &amp; Bovey, E. (2008).</w:t>
      </w:r>
      <w:proofErr w:type="gramEnd"/>
      <w:r w:rsidRPr="00994E56">
        <w:rPr>
          <w:rStyle w:val="apple-style-span"/>
          <w:rFonts w:ascii="Times New Roman" w:hAnsi="Times New Roman" w:cs="Times New Roman"/>
          <w:sz w:val="24"/>
          <w:szCs w:val="24"/>
        </w:rPr>
        <w:t xml:space="preserve"> </w:t>
      </w:r>
      <w:proofErr w:type="gramStart"/>
      <w:r w:rsidRPr="00994E56">
        <w:rPr>
          <w:rStyle w:val="apple-style-span"/>
          <w:rFonts w:ascii="Times New Roman" w:hAnsi="Times New Roman" w:cs="Times New Roman"/>
          <w:sz w:val="24"/>
          <w:szCs w:val="24"/>
        </w:rPr>
        <w:t>Social competence interventions for young children with autism.</w:t>
      </w:r>
      <w:proofErr w:type="gramEnd"/>
      <w:r w:rsidRPr="00994E56">
        <w:rPr>
          <w:rStyle w:val="apple-style-span"/>
          <w:rFonts w:ascii="Times New Roman" w:hAnsi="Times New Roman" w:cs="Times New Roman"/>
          <w:sz w:val="24"/>
          <w:szCs w:val="24"/>
        </w:rPr>
        <w:t xml:space="preserve"> In W. H. Brown, S. L. Odom, S. R. McConnell, W. H. Brown, S. L. Odom, S. R. McConnell (Eds.</w:t>
      </w:r>
      <w:proofErr w:type="gramStart"/>
      <w:r w:rsidRPr="00994E56">
        <w:rPr>
          <w:rStyle w:val="apple-style-span"/>
          <w:rFonts w:ascii="Times New Roman" w:hAnsi="Times New Roman" w:cs="Times New Roman"/>
          <w:sz w:val="24"/>
          <w:szCs w:val="24"/>
        </w:rPr>
        <w:t>) ,</w:t>
      </w:r>
      <w:proofErr w:type="gramEnd"/>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Social competence of young children: Risk, disability, and intervention</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sz w:val="24"/>
          <w:szCs w:val="24"/>
        </w:rPr>
        <w:t xml:space="preserve">(pp. 253-272). Baltimore, MD US: Paul H Brookes Publishing. </w:t>
      </w:r>
      <w:proofErr w:type="gramStart"/>
      <w:r w:rsidRPr="00994E56">
        <w:rPr>
          <w:rStyle w:val="apple-style-span"/>
          <w:rFonts w:ascii="Times New Roman" w:hAnsi="Times New Roman" w:cs="Times New Roman"/>
          <w:sz w:val="24"/>
          <w:szCs w:val="24"/>
        </w:rPr>
        <w:t xml:space="preserve">Retrieved from </w:t>
      </w:r>
      <w:proofErr w:type="spellStart"/>
      <w:r w:rsidRPr="00994E56">
        <w:rPr>
          <w:rStyle w:val="apple-style-span"/>
          <w:rFonts w:ascii="Times New Roman" w:hAnsi="Times New Roman" w:cs="Times New Roman"/>
          <w:sz w:val="24"/>
          <w:szCs w:val="24"/>
        </w:rPr>
        <w:t>EBSCO</w:t>
      </w:r>
      <w:r w:rsidRPr="00994E56">
        <w:rPr>
          <w:rStyle w:val="apple-style-span"/>
          <w:rFonts w:ascii="Times New Roman" w:hAnsi="Times New Roman" w:cs="Times New Roman"/>
          <w:i/>
          <w:iCs/>
          <w:sz w:val="24"/>
          <w:szCs w:val="24"/>
          <w:bdr w:val="none" w:sz="0" w:space="0" w:color="auto" w:frame="1"/>
        </w:rPr>
        <w:t>host</w:t>
      </w:r>
      <w:proofErr w:type="spellEnd"/>
      <w:r w:rsidRPr="00994E56">
        <w:rPr>
          <w:rStyle w:val="apple-style-span"/>
          <w:rFonts w:ascii="Times New Roman" w:hAnsi="Times New Roman" w:cs="Times New Roman"/>
          <w:sz w:val="24"/>
          <w:szCs w:val="24"/>
        </w:rPr>
        <w:t>.</w:t>
      </w:r>
      <w:proofErr w:type="gramEnd"/>
    </w:p>
    <w:p w:rsidR="00B8332D" w:rsidRPr="00994E56" w:rsidRDefault="00B8332D" w:rsidP="00A8068B">
      <w:pPr>
        <w:autoSpaceDE w:val="0"/>
        <w:autoSpaceDN w:val="0"/>
        <w:adjustRightInd w:val="0"/>
        <w:snapToGrid w:val="0"/>
        <w:spacing w:after="0" w:line="480" w:lineRule="auto"/>
        <w:ind w:left="720" w:hanging="720"/>
        <w:rPr>
          <w:rFonts w:ascii="Times New Roman" w:hAnsi="Times New Roman" w:cs="Times New Roman"/>
          <w:sz w:val="24"/>
          <w:szCs w:val="24"/>
        </w:rPr>
      </w:pPr>
      <w:proofErr w:type="spellStart"/>
      <w:proofErr w:type="gramStart"/>
      <w:r w:rsidRPr="00994E56">
        <w:rPr>
          <w:rFonts w:ascii="Times New Roman" w:hAnsi="Times New Roman" w:cs="Times New Roman"/>
          <w:sz w:val="24"/>
          <w:szCs w:val="24"/>
        </w:rPr>
        <w:lastRenderedPageBreak/>
        <w:t>Tsao</w:t>
      </w:r>
      <w:proofErr w:type="spellEnd"/>
      <w:r w:rsidRPr="00994E56">
        <w:rPr>
          <w:rFonts w:ascii="Times New Roman" w:hAnsi="Times New Roman" w:cs="Times New Roman"/>
          <w:sz w:val="24"/>
          <w:szCs w:val="24"/>
        </w:rPr>
        <w:t xml:space="preserve">, L., Odom, S. L., </w:t>
      </w:r>
      <w:proofErr w:type="spellStart"/>
      <w:r w:rsidRPr="00994E56">
        <w:rPr>
          <w:rFonts w:ascii="Times New Roman" w:hAnsi="Times New Roman" w:cs="Times New Roman"/>
          <w:sz w:val="24"/>
          <w:szCs w:val="24"/>
        </w:rPr>
        <w:t>Buysse</w:t>
      </w:r>
      <w:proofErr w:type="spellEnd"/>
      <w:r w:rsidRPr="00994E56">
        <w:rPr>
          <w:rFonts w:ascii="Times New Roman" w:hAnsi="Times New Roman" w:cs="Times New Roman"/>
          <w:sz w:val="24"/>
          <w:szCs w:val="24"/>
        </w:rPr>
        <w:t xml:space="preserve">, V., Skinner, M., West, T., &amp; </w:t>
      </w:r>
      <w:proofErr w:type="spellStart"/>
      <w:r w:rsidRPr="00994E56">
        <w:rPr>
          <w:rFonts w:ascii="Times New Roman" w:hAnsi="Times New Roman" w:cs="Times New Roman"/>
          <w:sz w:val="24"/>
          <w:szCs w:val="24"/>
        </w:rPr>
        <w:t>Vitztum-Koamecki</w:t>
      </w:r>
      <w:proofErr w:type="spellEnd"/>
      <w:r w:rsidRPr="00994E56">
        <w:rPr>
          <w:rFonts w:ascii="Times New Roman" w:hAnsi="Times New Roman" w:cs="Times New Roman"/>
          <w:sz w:val="24"/>
          <w:szCs w:val="24"/>
        </w:rPr>
        <w:t>, J.</w:t>
      </w:r>
      <w:proofErr w:type="gramEnd"/>
      <w:r w:rsidRPr="00994E56">
        <w:rPr>
          <w:rFonts w:ascii="Times New Roman" w:hAnsi="Times New Roman" w:cs="Times New Roman"/>
          <w:sz w:val="24"/>
          <w:szCs w:val="24"/>
        </w:rPr>
        <w:t xml:space="preserve">  (2008)</w:t>
      </w:r>
      <w:proofErr w:type="gramStart"/>
      <w:r w:rsidRPr="00994E56">
        <w:rPr>
          <w:rFonts w:ascii="Times New Roman" w:hAnsi="Times New Roman" w:cs="Times New Roman"/>
          <w:sz w:val="24"/>
          <w:szCs w:val="24"/>
        </w:rPr>
        <w:t>.  Social</w:t>
      </w:r>
      <w:proofErr w:type="gramEnd"/>
      <w:r w:rsidRPr="00994E56">
        <w:rPr>
          <w:rFonts w:ascii="Times New Roman" w:hAnsi="Times New Roman" w:cs="Times New Roman"/>
          <w:sz w:val="24"/>
          <w:szCs w:val="24"/>
        </w:rPr>
        <w:t xml:space="preserve"> participation of children with disabilities in inclusive preschool programs:  Program typology and ecological features.  Exceptionality, 16, 125-140.</w:t>
      </w:r>
    </w:p>
    <w:p w:rsidR="00B8332D" w:rsidRPr="00994E56" w:rsidRDefault="00B8332D" w:rsidP="00A8068B">
      <w:pPr>
        <w:snapToGrid w:val="0"/>
        <w:spacing w:after="0" w:line="480" w:lineRule="auto"/>
        <w:ind w:left="720" w:hanging="720"/>
        <w:rPr>
          <w:rStyle w:val="apple-style-span"/>
          <w:rFonts w:ascii="Times New Roman" w:hAnsi="Times New Roman" w:cs="Times New Roman"/>
          <w:sz w:val="24"/>
          <w:szCs w:val="24"/>
        </w:rPr>
      </w:pPr>
      <w:proofErr w:type="gramStart"/>
      <w:r w:rsidRPr="00994E56">
        <w:rPr>
          <w:rStyle w:val="apple-style-span"/>
          <w:rFonts w:ascii="Times New Roman" w:hAnsi="Times New Roman" w:cs="Times New Roman"/>
          <w:sz w:val="24"/>
          <w:szCs w:val="24"/>
        </w:rPr>
        <w:t xml:space="preserve">Vaughn, S., Kim, A., Sloan, C., Hughes, M., </w:t>
      </w:r>
      <w:proofErr w:type="spellStart"/>
      <w:r w:rsidRPr="00994E56">
        <w:rPr>
          <w:rStyle w:val="apple-style-span"/>
          <w:rFonts w:ascii="Times New Roman" w:hAnsi="Times New Roman" w:cs="Times New Roman"/>
          <w:sz w:val="24"/>
          <w:szCs w:val="24"/>
        </w:rPr>
        <w:t>Elbaum</w:t>
      </w:r>
      <w:proofErr w:type="spellEnd"/>
      <w:r w:rsidRPr="00994E56">
        <w:rPr>
          <w:rStyle w:val="apple-style-span"/>
          <w:rFonts w:ascii="Times New Roman" w:hAnsi="Times New Roman" w:cs="Times New Roman"/>
          <w:sz w:val="24"/>
          <w:szCs w:val="24"/>
        </w:rPr>
        <w:t>, B.</w:t>
      </w:r>
      <w:r w:rsidR="00281EF3">
        <w:rPr>
          <w:rStyle w:val="apple-style-span"/>
          <w:rFonts w:ascii="Times New Roman" w:hAnsi="Times New Roman" w:cs="Times New Roman"/>
          <w:sz w:val="24"/>
          <w:szCs w:val="24"/>
        </w:rPr>
        <w:t>, &amp; Sridhar, D. (2003).</w:t>
      </w:r>
      <w:proofErr w:type="gramEnd"/>
      <w:r w:rsidR="00281EF3">
        <w:rPr>
          <w:rStyle w:val="apple-style-span"/>
          <w:rFonts w:ascii="Times New Roman" w:hAnsi="Times New Roman" w:cs="Times New Roman"/>
          <w:sz w:val="24"/>
          <w:szCs w:val="24"/>
        </w:rPr>
        <w:t xml:space="preserve"> Social skills interventions for young c</w:t>
      </w:r>
      <w:r w:rsidRPr="00994E56">
        <w:rPr>
          <w:rStyle w:val="apple-style-span"/>
          <w:rFonts w:ascii="Times New Roman" w:hAnsi="Times New Roman" w:cs="Times New Roman"/>
          <w:sz w:val="24"/>
          <w:szCs w:val="24"/>
        </w:rPr>
        <w:t>hil</w:t>
      </w:r>
      <w:r w:rsidR="00281EF3">
        <w:rPr>
          <w:rStyle w:val="apple-style-span"/>
          <w:rFonts w:ascii="Times New Roman" w:hAnsi="Times New Roman" w:cs="Times New Roman"/>
          <w:sz w:val="24"/>
          <w:szCs w:val="24"/>
        </w:rPr>
        <w:t>dren with disabilities: A synthesis of group design s</w:t>
      </w:r>
      <w:r w:rsidRPr="00994E56">
        <w:rPr>
          <w:rStyle w:val="apple-style-span"/>
          <w:rFonts w:ascii="Times New Roman" w:hAnsi="Times New Roman" w:cs="Times New Roman"/>
          <w:sz w:val="24"/>
          <w:szCs w:val="24"/>
        </w:rPr>
        <w:t>tudies.</w:t>
      </w:r>
      <w:r w:rsidRPr="00994E56">
        <w:rPr>
          <w:rStyle w:val="apple-converted-space"/>
          <w:rFonts w:ascii="Times New Roman" w:hAnsi="Times New Roman" w:cs="Times New Roman"/>
          <w:sz w:val="24"/>
          <w:szCs w:val="24"/>
        </w:rPr>
        <w:t> </w:t>
      </w:r>
      <w:r w:rsidRPr="00994E56">
        <w:rPr>
          <w:rStyle w:val="apple-style-span"/>
          <w:rFonts w:ascii="Times New Roman" w:hAnsi="Times New Roman" w:cs="Times New Roman"/>
          <w:i/>
          <w:iCs/>
          <w:sz w:val="24"/>
          <w:szCs w:val="24"/>
          <w:bdr w:val="none" w:sz="0" w:space="0" w:color="auto" w:frame="1"/>
        </w:rPr>
        <w:t>Remedial and Special Education</w:t>
      </w:r>
      <w:r w:rsidRPr="00994E56">
        <w:rPr>
          <w:rStyle w:val="apple-style-span"/>
          <w:rFonts w:ascii="Times New Roman" w:hAnsi="Times New Roman" w:cs="Times New Roman"/>
          <w:sz w:val="24"/>
          <w:szCs w:val="24"/>
        </w:rPr>
        <w:t xml:space="preserve">, 24(1), 2-15. </w:t>
      </w:r>
      <w:proofErr w:type="gramStart"/>
      <w:r w:rsidRPr="00994E56">
        <w:rPr>
          <w:rStyle w:val="apple-style-span"/>
          <w:rFonts w:ascii="Times New Roman" w:hAnsi="Times New Roman" w:cs="Times New Roman"/>
          <w:sz w:val="24"/>
          <w:szCs w:val="24"/>
        </w:rPr>
        <w:t>doi:</w:t>
      </w:r>
      <w:proofErr w:type="gramEnd"/>
      <w:r w:rsidRPr="00994E56">
        <w:rPr>
          <w:rStyle w:val="apple-style-span"/>
          <w:rFonts w:ascii="Times New Roman" w:hAnsi="Times New Roman" w:cs="Times New Roman"/>
          <w:sz w:val="24"/>
          <w:szCs w:val="24"/>
        </w:rPr>
        <w:t>10.1177/074193250302400101</w:t>
      </w:r>
    </w:p>
    <w:p w:rsidR="00B8332D" w:rsidRPr="00994E56" w:rsidRDefault="00B8332D" w:rsidP="00A8068B">
      <w:pPr>
        <w:autoSpaceDE w:val="0"/>
        <w:autoSpaceDN w:val="0"/>
        <w:adjustRightInd w:val="0"/>
        <w:snapToGrid w:val="0"/>
        <w:spacing w:after="0" w:line="480" w:lineRule="auto"/>
        <w:ind w:left="720" w:hanging="720"/>
        <w:rPr>
          <w:rFonts w:ascii="Times New Roman" w:hAnsi="Times New Roman" w:cs="Times New Roman"/>
          <w:sz w:val="24"/>
          <w:szCs w:val="24"/>
        </w:rPr>
      </w:pPr>
      <w:proofErr w:type="gramStart"/>
      <w:r w:rsidRPr="00994E56">
        <w:rPr>
          <w:rFonts w:ascii="Times New Roman" w:hAnsi="Times New Roman" w:cs="Times New Roman"/>
          <w:sz w:val="24"/>
          <w:szCs w:val="24"/>
        </w:rPr>
        <w:t>Walker, H. M., &amp; McConnell, S. R. (1995).</w:t>
      </w:r>
      <w:proofErr w:type="gramEnd"/>
      <w:r w:rsidRPr="00994E56">
        <w:rPr>
          <w:rFonts w:ascii="Times New Roman" w:hAnsi="Times New Roman" w:cs="Times New Roman"/>
          <w:sz w:val="24"/>
          <w:szCs w:val="24"/>
        </w:rPr>
        <w:t xml:space="preserve"> </w:t>
      </w:r>
      <w:r w:rsidRPr="00994E56">
        <w:rPr>
          <w:rFonts w:ascii="Times New Roman" w:hAnsi="Times New Roman" w:cs="Times New Roman"/>
          <w:i/>
          <w:sz w:val="24"/>
          <w:szCs w:val="24"/>
        </w:rPr>
        <w:t xml:space="preserve">The Walker-McConnell Scale of Social Competence and School Adjustment-Elementary Version: A social skills rating scale for teachers. </w:t>
      </w:r>
      <w:r w:rsidRPr="00994E56">
        <w:rPr>
          <w:rFonts w:ascii="Times New Roman" w:hAnsi="Times New Roman" w:cs="Times New Roman"/>
          <w:sz w:val="24"/>
          <w:szCs w:val="24"/>
        </w:rPr>
        <w:t>Austin, TX: PRO-ED.</w:t>
      </w:r>
    </w:p>
    <w:p w:rsidR="00B8332D" w:rsidRPr="00994E56" w:rsidRDefault="00B8332D" w:rsidP="00A8068B">
      <w:pPr>
        <w:snapToGrid w:val="0"/>
        <w:spacing w:after="0" w:line="480" w:lineRule="auto"/>
        <w:ind w:left="720" w:hanging="720"/>
        <w:rPr>
          <w:rFonts w:ascii="Times New Roman" w:hAnsi="Times New Roman" w:cs="Times New Roman"/>
          <w:sz w:val="24"/>
          <w:szCs w:val="24"/>
        </w:rPr>
      </w:pPr>
      <w:proofErr w:type="gramStart"/>
      <w:r w:rsidRPr="00994E56">
        <w:rPr>
          <w:rFonts w:ascii="Times New Roman" w:hAnsi="Times New Roman" w:cs="Times New Roman"/>
          <w:sz w:val="24"/>
          <w:szCs w:val="24"/>
        </w:rPr>
        <w:t xml:space="preserve">Walker, H. M., </w:t>
      </w:r>
      <w:proofErr w:type="spellStart"/>
      <w:r w:rsidRPr="00994E56">
        <w:rPr>
          <w:rFonts w:ascii="Times New Roman" w:hAnsi="Times New Roman" w:cs="Times New Roman"/>
          <w:sz w:val="24"/>
          <w:szCs w:val="24"/>
        </w:rPr>
        <w:t>Kavanaugh</w:t>
      </w:r>
      <w:proofErr w:type="spellEnd"/>
      <w:r w:rsidRPr="00994E56">
        <w:rPr>
          <w:rFonts w:ascii="Times New Roman" w:hAnsi="Times New Roman" w:cs="Times New Roman"/>
          <w:sz w:val="24"/>
          <w:szCs w:val="24"/>
        </w:rPr>
        <w:t xml:space="preserve">, K., Stiller, B., Golly, A., Severson, H. H., &amp; </w:t>
      </w:r>
      <w:proofErr w:type="spellStart"/>
      <w:r w:rsidRPr="00994E56">
        <w:rPr>
          <w:rFonts w:ascii="Times New Roman" w:hAnsi="Times New Roman" w:cs="Times New Roman"/>
          <w:sz w:val="24"/>
          <w:szCs w:val="24"/>
        </w:rPr>
        <w:t>Feil</w:t>
      </w:r>
      <w:proofErr w:type="spellEnd"/>
      <w:r w:rsidRPr="00994E56">
        <w:rPr>
          <w:rFonts w:ascii="Times New Roman" w:hAnsi="Times New Roman" w:cs="Times New Roman"/>
          <w:sz w:val="24"/>
          <w:szCs w:val="24"/>
        </w:rPr>
        <w:t>, E. (1998).</w:t>
      </w:r>
      <w:proofErr w:type="gramEnd"/>
      <w:r w:rsidRPr="00994E56">
        <w:rPr>
          <w:rFonts w:ascii="Times New Roman" w:hAnsi="Times New Roman" w:cs="Times New Roman"/>
          <w:sz w:val="24"/>
          <w:szCs w:val="24"/>
        </w:rPr>
        <w:t xml:space="preserve"> First Step to Success: An early intervention approach for preventing school antisocial behavior. </w:t>
      </w:r>
      <w:r w:rsidRPr="00994E56">
        <w:rPr>
          <w:rFonts w:ascii="Times New Roman" w:hAnsi="Times New Roman" w:cs="Times New Roman"/>
          <w:i/>
          <w:iCs/>
          <w:sz w:val="24"/>
          <w:szCs w:val="24"/>
        </w:rPr>
        <w:t>Journal of Emotional and Behavioral Disorders, 6</w:t>
      </w:r>
      <w:r w:rsidRPr="00994E56">
        <w:rPr>
          <w:rFonts w:ascii="Times New Roman" w:hAnsi="Times New Roman" w:cs="Times New Roman"/>
          <w:sz w:val="24"/>
          <w:szCs w:val="24"/>
        </w:rPr>
        <w:t>(2), 66–80.</w:t>
      </w:r>
    </w:p>
    <w:p w:rsidR="00B8332D" w:rsidRPr="00994E56" w:rsidRDefault="00B8332D" w:rsidP="00A8068B">
      <w:pPr>
        <w:snapToGrid w:val="0"/>
        <w:spacing w:after="0" w:line="480" w:lineRule="auto"/>
        <w:ind w:left="720" w:hanging="720"/>
        <w:rPr>
          <w:rFonts w:ascii="Times New Roman" w:hAnsi="Times New Roman" w:cs="Times New Roman"/>
          <w:sz w:val="24"/>
          <w:szCs w:val="24"/>
        </w:rPr>
      </w:pPr>
      <w:r w:rsidRPr="00994E56">
        <w:rPr>
          <w:rFonts w:ascii="Times New Roman" w:hAnsi="Times New Roman" w:cs="Times New Roman"/>
          <w:sz w:val="24"/>
          <w:szCs w:val="24"/>
        </w:rPr>
        <w:t xml:space="preserve">Webster-Stratton, C. (1990). </w:t>
      </w:r>
      <w:r w:rsidRPr="00994E56">
        <w:rPr>
          <w:rFonts w:ascii="Times New Roman" w:hAnsi="Times New Roman" w:cs="Times New Roman"/>
          <w:i/>
          <w:iCs/>
          <w:sz w:val="24"/>
          <w:szCs w:val="24"/>
        </w:rPr>
        <w:t>The teachers and children’s videotape series: Dina Dinosaur’s social skills and problem-solving curriculum.</w:t>
      </w:r>
      <w:r w:rsidR="00302996">
        <w:rPr>
          <w:rFonts w:ascii="Times New Roman" w:hAnsi="Times New Roman" w:cs="Times New Roman"/>
          <w:i/>
          <w:iCs/>
          <w:sz w:val="24"/>
          <w:szCs w:val="24"/>
        </w:rPr>
        <w:t xml:space="preserve"> </w:t>
      </w:r>
      <w:r w:rsidRPr="00994E56">
        <w:rPr>
          <w:rFonts w:ascii="Times New Roman" w:hAnsi="Times New Roman" w:cs="Times New Roman"/>
          <w:sz w:val="24"/>
          <w:szCs w:val="24"/>
        </w:rPr>
        <w:t>Seattle</w:t>
      </w:r>
      <w:r w:rsidR="00302996">
        <w:rPr>
          <w:rFonts w:ascii="Times New Roman" w:hAnsi="Times New Roman" w:cs="Times New Roman"/>
          <w:sz w:val="24"/>
          <w:szCs w:val="24"/>
        </w:rPr>
        <w:t>, WA</w:t>
      </w:r>
      <w:r w:rsidRPr="00994E56">
        <w:rPr>
          <w:rFonts w:ascii="Times New Roman" w:hAnsi="Times New Roman" w:cs="Times New Roman"/>
          <w:sz w:val="24"/>
          <w:szCs w:val="24"/>
        </w:rPr>
        <w:t>: University of Washington Press.</w:t>
      </w:r>
    </w:p>
    <w:p w:rsidR="00BB372F" w:rsidRPr="00994E56" w:rsidRDefault="00BB372F" w:rsidP="00A8068B">
      <w:pPr>
        <w:snapToGrid w:val="0"/>
        <w:spacing w:after="0" w:line="480" w:lineRule="auto"/>
        <w:rPr>
          <w:rFonts w:ascii="Times New Roman" w:hAnsi="Times New Roman" w:cs="Times New Roman"/>
          <w:sz w:val="24"/>
          <w:szCs w:val="24"/>
        </w:rPr>
      </w:pPr>
    </w:p>
    <w:sectPr w:rsidR="00BB372F" w:rsidRPr="00994E56" w:rsidSect="0087015B">
      <w:headerReference w:type="even" r:id="rId43"/>
      <w:headerReference w:type="default" r:id="rId44"/>
      <w:footerReference w:type="even" r:id="rId45"/>
      <w:footerReference w:type="default" r:id="rId46"/>
      <w:headerReference w:type="first" r:id="rId47"/>
      <w:footerReference w:type="first" r:id="rId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CE3" w:rsidRDefault="00003CE3" w:rsidP="004E7165">
      <w:pPr>
        <w:spacing w:after="0" w:line="240" w:lineRule="auto"/>
      </w:pPr>
      <w:r>
        <w:separator/>
      </w:r>
    </w:p>
  </w:endnote>
  <w:endnote w:type="continuationSeparator" w:id="0">
    <w:p w:rsidR="00003CE3" w:rsidRDefault="00003CE3" w:rsidP="004E7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PGothic">
    <w:panose1 w:val="020B0600070205080204"/>
    <w:charset w:val="80"/>
    <w:family w:val="swiss"/>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A7B" w:rsidRDefault="00DC2A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A7B" w:rsidRDefault="00DC2A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A7B" w:rsidRDefault="00DC2A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CE3" w:rsidRDefault="00003CE3" w:rsidP="004E7165">
      <w:pPr>
        <w:spacing w:after="0" w:line="240" w:lineRule="auto"/>
      </w:pPr>
      <w:r>
        <w:separator/>
      </w:r>
    </w:p>
  </w:footnote>
  <w:footnote w:type="continuationSeparator" w:id="0">
    <w:p w:rsidR="00003CE3" w:rsidRDefault="00003CE3" w:rsidP="004E71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A7B" w:rsidRDefault="00DC2A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30286"/>
      <w:docPartObj>
        <w:docPartGallery w:val="Page Numbers (Top of Page)"/>
        <w:docPartUnique/>
      </w:docPartObj>
    </w:sdtPr>
    <w:sdtEndPr>
      <w:rPr>
        <w:noProof/>
      </w:rPr>
    </w:sdtEndPr>
    <w:sdtContent>
      <w:p w:rsidR="00FF6AAF" w:rsidRDefault="00FF6AAF">
        <w:pPr>
          <w:pStyle w:val="Header"/>
          <w:jc w:val="right"/>
        </w:pPr>
        <w:r>
          <w:fldChar w:fldCharType="begin"/>
        </w:r>
        <w:r>
          <w:instrText xml:space="preserve"> PAGE   \* MERGEFORMAT </w:instrText>
        </w:r>
        <w:r>
          <w:fldChar w:fldCharType="separate"/>
        </w:r>
        <w:r w:rsidR="00066901">
          <w:rPr>
            <w:noProof/>
          </w:rPr>
          <w:t>91</w:t>
        </w:r>
        <w:r>
          <w:rPr>
            <w:noProof/>
          </w:rPr>
          <w:fldChar w:fldCharType="end"/>
        </w:r>
      </w:p>
    </w:sdtContent>
  </w:sdt>
  <w:p w:rsidR="00FF6AAF" w:rsidRDefault="00FF6AAF">
    <w:pPr>
      <w:pStyle w:val="Header"/>
    </w:pPr>
  </w:p>
  <w:p w:rsidR="00FF6AAF" w:rsidRDefault="00FF6AA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A7B" w:rsidRDefault="00DC2A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F5FF8"/>
    <w:multiLevelType w:val="hybridMultilevel"/>
    <w:tmpl w:val="ECA88A66"/>
    <w:lvl w:ilvl="0" w:tplc="DB3E5D92">
      <w:start w:val="1"/>
      <w:numFmt w:val="bullet"/>
      <w:lvlText w:val="•"/>
      <w:lvlJc w:val="left"/>
      <w:pPr>
        <w:tabs>
          <w:tab w:val="num" w:pos="360"/>
        </w:tabs>
        <w:ind w:left="360" w:hanging="360"/>
      </w:pPr>
      <w:rPr>
        <w:rFonts w:ascii="Times New Roman" w:hAnsi="Times New Roman" w:hint="default"/>
      </w:rPr>
    </w:lvl>
    <w:lvl w:ilvl="1" w:tplc="0CF693E6" w:tentative="1">
      <w:start w:val="1"/>
      <w:numFmt w:val="bullet"/>
      <w:lvlText w:val="•"/>
      <w:lvlJc w:val="left"/>
      <w:pPr>
        <w:tabs>
          <w:tab w:val="num" w:pos="1080"/>
        </w:tabs>
        <w:ind w:left="1080" w:hanging="360"/>
      </w:pPr>
      <w:rPr>
        <w:rFonts w:ascii="Times New Roman" w:hAnsi="Times New Roman" w:hint="default"/>
      </w:rPr>
    </w:lvl>
    <w:lvl w:ilvl="2" w:tplc="4ED23370" w:tentative="1">
      <w:start w:val="1"/>
      <w:numFmt w:val="bullet"/>
      <w:lvlText w:val="•"/>
      <w:lvlJc w:val="left"/>
      <w:pPr>
        <w:tabs>
          <w:tab w:val="num" w:pos="1800"/>
        </w:tabs>
        <w:ind w:left="1800" w:hanging="360"/>
      </w:pPr>
      <w:rPr>
        <w:rFonts w:ascii="Times New Roman" w:hAnsi="Times New Roman" w:hint="default"/>
      </w:rPr>
    </w:lvl>
    <w:lvl w:ilvl="3" w:tplc="9A72B6AC" w:tentative="1">
      <w:start w:val="1"/>
      <w:numFmt w:val="bullet"/>
      <w:lvlText w:val="•"/>
      <w:lvlJc w:val="left"/>
      <w:pPr>
        <w:tabs>
          <w:tab w:val="num" w:pos="2520"/>
        </w:tabs>
        <w:ind w:left="2520" w:hanging="360"/>
      </w:pPr>
      <w:rPr>
        <w:rFonts w:ascii="Times New Roman" w:hAnsi="Times New Roman" w:hint="default"/>
      </w:rPr>
    </w:lvl>
    <w:lvl w:ilvl="4" w:tplc="5C3CC838" w:tentative="1">
      <w:start w:val="1"/>
      <w:numFmt w:val="bullet"/>
      <w:lvlText w:val="•"/>
      <w:lvlJc w:val="left"/>
      <w:pPr>
        <w:tabs>
          <w:tab w:val="num" w:pos="3240"/>
        </w:tabs>
        <w:ind w:left="3240" w:hanging="360"/>
      </w:pPr>
      <w:rPr>
        <w:rFonts w:ascii="Times New Roman" w:hAnsi="Times New Roman" w:hint="default"/>
      </w:rPr>
    </w:lvl>
    <w:lvl w:ilvl="5" w:tplc="AF282232" w:tentative="1">
      <w:start w:val="1"/>
      <w:numFmt w:val="bullet"/>
      <w:lvlText w:val="•"/>
      <w:lvlJc w:val="left"/>
      <w:pPr>
        <w:tabs>
          <w:tab w:val="num" w:pos="3960"/>
        </w:tabs>
        <w:ind w:left="3960" w:hanging="360"/>
      </w:pPr>
      <w:rPr>
        <w:rFonts w:ascii="Times New Roman" w:hAnsi="Times New Roman" w:hint="default"/>
      </w:rPr>
    </w:lvl>
    <w:lvl w:ilvl="6" w:tplc="292CF7BA" w:tentative="1">
      <w:start w:val="1"/>
      <w:numFmt w:val="bullet"/>
      <w:lvlText w:val="•"/>
      <w:lvlJc w:val="left"/>
      <w:pPr>
        <w:tabs>
          <w:tab w:val="num" w:pos="4680"/>
        </w:tabs>
        <w:ind w:left="4680" w:hanging="360"/>
      </w:pPr>
      <w:rPr>
        <w:rFonts w:ascii="Times New Roman" w:hAnsi="Times New Roman" w:hint="default"/>
      </w:rPr>
    </w:lvl>
    <w:lvl w:ilvl="7" w:tplc="430A4BA8" w:tentative="1">
      <w:start w:val="1"/>
      <w:numFmt w:val="bullet"/>
      <w:lvlText w:val="•"/>
      <w:lvlJc w:val="left"/>
      <w:pPr>
        <w:tabs>
          <w:tab w:val="num" w:pos="5400"/>
        </w:tabs>
        <w:ind w:left="5400" w:hanging="360"/>
      </w:pPr>
      <w:rPr>
        <w:rFonts w:ascii="Times New Roman" w:hAnsi="Times New Roman" w:hint="default"/>
      </w:rPr>
    </w:lvl>
    <w:lvl w:ilvl="8" w:tplc="E3827330" w:tentative="1">
      <w:start w:val="1"/>
      <w:numFmt w:val="bullet"/>
      <w:lvlText w:val="•"/>
      <w:lvlJc w:val="left"/>
      <w:pPr>
        <w:tabs>
          <w:tab w:val="num" w:pos="6120"/>
        </w:tabs>
        <w:ind w:left="6120" w:hanging="360"/>
      </w:pPr>
      <w:rPr>
        <w:rFonts w:ascii="Times New Roman" w:hAnsi="Times New Roman" w:hint="default"/>
      </w:rPr>
    </w:lvl>
  </w:abstractNum>
  <w:abstractNum w:abstractNumId="1">
    <w:nsid w:val="122F4B17"/>
    <w:multiLevelType w:val="hybridMultilevel"/>
    <w:tmpl w:val="A9E679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FC14BE"/>
    <w:multiLevelType w:val="hybridMultilevel"/>
    <w:tmpl w:val="A884459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C142D7"/>
    <w:multiLevelType w:val="hybridMultilevel"/>
    <w:tmpl w:val="9F589B08"/>
    <w:lvl w:ilvl="0" w:tplc="96547F5E">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2B3366D"/>
    <w:multiLevelType w:val="hybridMultilevel"/>
    <w:tmpl w:val="30B62074"/>
    <w:lvl w:ilvl="0" w:tplc="BCE66FA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8A7861"/>
    <w:multiLevelType w:val="multilevel"/>
    <w:tmpl w:val="D540A05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nsid w:val="4E902A6B"/>
    <w:multiLevelType w:val="hybridMultilevel"/>
    <w:tmpl w:val="5CFCB5B8"/>
    <w:lvl w:ilvl="0" w:tplc="0409000F">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F693A40"/>
    <w:multiLevelType w:val="hybridMultilevel"/>
    <w:tmpl w:val="AA2A9E6C"/>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62467116"/>
    <w:multiLevelType w:val="hybridMultilevel"/>
    <w:tmpl w:val="204A00C0"/>
    <w:lvl w:ilvl="0" w:tplc="0409000F">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66A75B92"/>
    <w:multiLevelType w:val="hybridMultilevel"/>
    <w:tmpl w:val="4FD8A3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9"/>
  </w:num>
  <w:num w:numId="5">
    <w:abstractNumId w:val="5"/>
  </w:num>
  <w:num w:numId="6">
    <w:abstractNumId w:val="4"/>
  </w:num>
  <w:num w:numId="7">
    <w:abstractNumId w:val="8"/>
  </w:num>
  <w:num w:numId="8">
    <w:abstractNumId w:val="6"/>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165"/>
    <w:rsid w:val="00003CE3"/>
    <w:rsid w:val="00007B6E"/>
    <w:rsid w:val="00016DA3"/>
    <w:rsid w:val="0002747C"/>
    <w:rsid w:val="00045389"/>
    <w:rsid w:val="000613E5"/>
    <w:rsid w:val="00066901"/>
    <w:rsid w:val="00067AC8"/>
    <w:rsid w:val="0007013C"/>
    <w:rsid w:val="00075AEF"/>
    <w:rsid w:val="000762F5"/>
    <w:rsid w:val="0009355D"/>
    <w:rsid w:val="0009363A"/>
    <w:rsid w:val="000B6E2E"/>
    <w:rsid w:val="000C5C82"/>
    <w:rsid w:val="000D6B96"/>
    <w:rsid w:val="000F6E34"/>
    <w:rsid w:val="00103B08"/>
    <w:rsid w:val="001306A1"/>
    <w:rsid w:val="00135AC2"/>
    <w:rsid w:val="00143048"/>
    <w:rsid w:val="00144212"/>
    <w:rsid w:val="001A3589"/>
    <w:rsid w:val="001B1F4E"/>
    <w:rsid w:val="001B6234"/>
    <w:rsid w:val="001D37F3"/>
    <w:rsid w:val="001F2819"/>
    <w:rsid w:val="001F398E"/>
    <w:rsid w:val="00203FDE"/>
    <w:rsid w:val="0021347B"/>
    <w:rsid w:val="00213D17"/>
    <w:rsid w:val="00245AF2"/>
    <w:rsid w:val="00281EF3"/>
    <w:rsid w:val="00293393"/>
    <w:rsid w:val="002B1A02"/>
    <w:rsid w:val="002B646E"/>
    <w:rsid w:val="002C4146"/>
    <w:rsid w:val="002C468D"/>
    <w:rsid w:val="002C79C8"/>
    <w:rsid w:val="002D0D2A"/>
    <w:rsid w:val="002D7520"/>
    <w:rsid w:val="002E37E2"/>
    <w:rsid w:val="002E56E6"/>
    <w:rsid w:val="002F3083"/>
    <w:rsid w:val="00302996"/>
    <w:rsid w:val="00304E8A"/>
    <w:rsid w:val="00324933"/>
    <w:rsid w:val="00352A89"/>
    <w:rsid w:val="0037101F"/>
    <w:rsid w:val="003732F6"/>
    <w:rsid w:val="0037503F"/>
    <w:rsid w:val="003771AF"/>
    <w:rsid w:val="00380ACF"/>
    <w:rsid w:val="00391EE0"/>
    <w:rsid w:val="003C0D7B"/>
    <w:rsid w:val="003C2245"/>
    <w:rsid w:val="003D2A03"/>
    <w:rsid w:val="003D46F7"/>
    <w:rsid w:val="003D4AFA"/>
    <w:rsid w:val="003D6013"/>
    <w:rsid w:val="00402D14"/>
    <w:rsid w:val="00426D1F"/>
    <w:rsid w:val="00432C2D"/>
    <w:rsid w:val="0043365F"/>
    <w:rsid w:val="004570B6"/>
    <w:rsid w:val="00460AD4"/>
    <w:rsid w:val="00462A8F"/>
    <w:rsid w:val="00466D33"/>
    <w:rsid w:val="00485AEA"/>
    <w:rsid w:val="0049048F"/>
    <w:rsid w:val="00491E8A"/>
    <w:rsid w:val="004A0F8B"/>
    <w:rsid w:val="004B7D68"/>
    <w:rsid w:val="004C44BB"/>
    <w:rsid w:val="004D0182"/>
    <w:rsid w:val="004D4DDE"/>
    <w:rsid w:val="004E2ED0"/>
    <w:rsid w:val="004E30EE"/>
    <w:rsid w:val="004E5A88"/>
    <w:rsid w:val="004E7165"/>
    <w:rsid w:val="004F5206"/>
    <w:rsid w:val="0050083E"/>
    <w:rsid w:val="0052300E"/>
    <w:rsid w:val="00537452"/>
    <w:rsid w:val="00560921"/>
    <w:rsid w:val="00560B13"/>
    <w:rsid w:val="00560BE4"/>
    <w:rsid w:val="00570712"/>
    <w:rsid w:val="0057557F"/>
    <w:rsid w:val="00577A67"/>
    <w:rsid w:val="00577ABF"/>
    <w:rsid w:val="005956E6"/>
    <w:rsid w:val="005976F6"/>
    <w:rsid w:val="005B13AD"/>
    <w:rsid w:val="005C29CF"/>
    <w:rsid w:val="005F3421"/>
    <w:rsid w:val="005F398E"/>
    <w:rsid w:val="005F5AA2"/>
    <w:rsid w:val="005F724A"/>
    <w:rsid w:val="00612CA7"/>
    <w:rsid w:val="00640C05"/>
    <w:rsid w:val="00650008"/>
    <w:rsid w:val="00660374"/>
    <w:rsid w:val="00664CA7"/>
    <w:rsid w:val="006725BC"/>
    <w:rsid w:val="006930DA"/>
    <w:rsid w:val="00697C5E"/>
    <w:rsid w:val="006A47C8"/>
    <w:rsid w:val="006B4A4A"/>
    <w:rsid w:val="006D02AF"/>
    <w:rsid w:val="006D65F5"/>
    <w:rsid w:val="006E399E"/>
    <w:rsid w:val="006E4B07"/>
    <w:rsid w:val="006F71BF"/>
    <w:rsid w:val="00704D91"/>
    <w:rsid w:val="007212CA"/>
    <w:rsid w:val="0074747E"/>
    <w:rsid w:val="007768B6"/>
    <w:rsid w:val="007859EA"/>
    <w:rsid w:val="007928A6"/>
    <w:rsid w:val="00794809"/>
    <w:rsid w:val="007A1717"/>
    <w:rsid w:val="007A4DD1"/>
    <w:rsid w:val="007B2E98"/>
    <w:rsid w:val="007C1A32"/>
    <w:rsid w:val="007C335D"/>
    <w:rsid w:val="007F2027"/>
    <w:rsid w:val="007F7B9F"/>
    <w:rsid w:val="008028DA"/>
    <w:rsid w:val="008074A3"/>
    <w:rsid w:val="008106CC"/>
    <w:rsid w:val="00827193"/>
    <w:rsid w:val="0084347F"/>
    <w:rsid w:val="00843AF2"/>
    <w:rsid w:val="0085053F"/>
    <w:rsid w:val="00852BF0"/>
    <w:rsid w:val="008654FC"/>
    <w:rsid w:val="008657EB"/>
    <w:rsid w:val="0087015B"/>
    <w:rsid w:val="00876D1D"/>
    <w:rsid w:val="00884C9C"/>
    <w:rsid w:val="008A5612"/>
    <w:rsid w:val="008B7E14"/>
    <w:rsid w:val="008E79A2"/>
    <w:rsid w:val="009008A4"/>
    <w:rsid w:val="00901042"/>
    <w:rsid w:val="00924146"/>
    <w:rsid w:val="009535AA"/>
    <w:rsid w:val="00960318"/>
    <w:rsid w:val="00960808"/>
    <w:rsid w:val="00961805"/>
    <w:rsid w:val="0096751D"/>
    <w:rsid w:val="00971E27"/>
    <w:rsid w:val="00981C68"/>
    <w:rsid w:val="00987589"/>
    <w:rsid w:val="00994E56"/>
    <w:rsid w:val="009C5A6A"/>
    <w:rsid w:val="009D4914"/>
    <w:rsid w:val="009F12FA"/>
    <w:rsid w:val="009F315E"/>
    <w:rsid w:val="009F688F"/>
    <w:rsid w:val="009F7916"/>
    <w:rsid w:val="00A05D39"/>
    <w:rsid w:val="00A11CE4"/>
    <w:rsid w:val="00A1469A"/>
    <w:rsid w:val="00A15A2F"/>
    <w:rsid w:val="00A36724"/>
    <w:rsid w:val="00A462C4"/>
    <w:rsid w:val="00A64D8B"/>
    <w:rsid w:val="00A8068B"/>
    <w:rsid w:val="00A91DA6"/>
    <w:rsid w:val="00AC4811"/>
    <w:rsid w:val="00AE6135"/>
    <w:rsid w:val="00AF02F4"/>
    <w:rsid w:val="00AF4125"/>
    <w:rsid w:val="00AF49B3"/>
    <w:rsid w:val="00AF60F5"/>
    <w:rsid w:val="00AF733D"/>
    <w:rsid w:val="00B1048A"/>
    <w:rsid w:val="00B1149F"/>
    <w:rsid w:val="00B1452D"/>
    <w:rsid w:val="00B74745"/>
    <w:rsid w:val="00B76B06"/>
    <w:rsid w:val="00B77D8D"/>
    <w:rsid w:val="00B82CE2"/>
    <w:rsid w:val="00B8332D"/>
    <w:rsid w:val="00B940AD"/>
    <w:rsid w:val="00B94BEB"/>
    <w:rsid w:val="00BB0037"/>
    <w:rsid w:val="00BB372F"/>
    <w:rsid w:val="00BC153F"/>
    <w:rsid w:val="00BE2F5B"/>
    <w:rsid w:val="00BE4AAD"/>
    <w:rsid w:val="00BF1B0F"/>
    <w:rsid w:val="00BF1B6A"/>
    <w:rsid w:val="00C03018"/>
    <w:rsid w:val="00C0304D"/>
    <w:rsid w:val="00C24F98"/>
    <w:rsid w:val="00C25A5C"/>
    <w:rsid w:val="00C57129"/>
    <w:rsid w:val="00C66E19"/>
    <w:rsid w:val="00C97E58"/>
    <w:rsid w:val="00CA6D7C"/>
    <w:rsid w:val="00CB076E"/>
    <w:rsid w:val="00CB6D64"/>
    <w:rsid w:val="00CB7588"/>
    <w:rsid w:val="00CD5F56"/>
    <w:rsid w:val="00CF28DC"/>
    <w:rsid w:val="00CF4972"/>
    <w:rsid w:val="00CF733F"/>
    <w:rsid w:val="00D044E9"/>
    <w:rsid w:val="00D0707C"/>
    <w:rsid w:val="00D23EC5"/>
    <w:rsid w:val="00D31D34"/>
    <w:rsid w:val="00D62993"/>
    <w:rsid w:val="00D72234"/>
    <w:rsid w:val="00D820BB"/>
    <w:rsid w:val="00DA0B8F"/>
    <w:rsid w:val="00DA4F7F"/>
    <w:rsid w:val="00DC2A7B"/>
    <w:rsid w:val="00DD1870"/>
    <w:rsid w:val="00E00B74"/>
    <w:rsid w:val="00E00E96"/>
    <w:rsid w:val="00E01A98"/>
    <w:rsid w:val="00E1280E"/>
    <w:rsid w:val="00E23F73"/>
    <w:rsid w:val="00E24B95"/>
    <w:rsid w:val="00E3622C"/>
    <w:rsid w:val="00E62C0E"/>
    <w:rsid w:val="00E65771"/>
    <w:rsid w:val="00E6758E"/>
    <w:rsid w:val="00E741CA"/>
    <w:rsid w:val="00E857F1"/>
    <w:rsid w:val="00E933F4"/>
    <w:rsid w:val="00EB756D"/>
    <w:rsid w:val="00EB7721"/>
    <w:rsid w:val="00EC2CA5"/>
    <w:rsid w:val="00EE46F4"/>
    <w:rsid w:val="00F1109A"/>
    <w:rsid w:val="00F20A0D"/>
    <w:rsid w:val="00F34686"/>
    <w:rsid w:val="00F67CF2"/>
    <w:rsid w:val="00F706A8"/>
    <w:rsid w:val="00F86196"/>
    <w:rsid w:val="00F96820"/>
    <w:rsid w:val="00F96CDC"/>
    <w:rsid w:val="00FA2515"/>
    <w:rsid w:val="00FB6062"/>
    <w:rsid w:val="00FB79E2"/>
    <w:rsid w:val="00FF1E62"/>
    <w:rsid w:val="00FF2DC3"/>
    <w:rsid w:val="00FF3655"/>
    <w:rsid w:val="00FF6A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165"/>
  </w:style>
  <w:style w:type="paragraph" w:styleId="Heading1">
    <w:name w:val="heading 1"/>
    <w:basedOn w:val="Normal"/>
    <w:link w:val="Heading1Char"/>
    <w:uiPriority w:val="9"/>
    <w:qFormat/>
    <w:rsid w:val="004E71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165"/>
    <w:pPr>
      <w:ind w:left="720"/>
      <w:contextualSpacing/>
    </w:pPr>
  </w:style>
  <w:style w:type="paragraph" w:styleId="BalloonText">
    <w:name w:val="Balloon Text"/>
    <w:basedOn w:val="Normal"/>
    <w:link w:val="BalloonTextChar"/>
    <w:uiPriority w:val="99"/>
    <w:semiHidden/>
    <w:unhideWhenUsed/>
    <w:rsid w:val="004E7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7165"/>
    <w:rPr>
      <w:rFonts w:ascii="Tahoma" w:hAnsi="Tahoma" w:cs="Tahoma"/>
      <w:sz w:val="16"/>
      <w:szCs w:val="16"/>
    </w:rPr>
  </w:style>
  <w:style w:type="character" w:customStyle="1" w:styleId="apple-style-span">
    <w:name w:val="apple-style-span"/>
    <w:basedOn w:val="DefaultParagraphFont"/>
    <w:rsid w:val="004E7165"/>
  </w:style>
  <w:style w:type="character" w:customStyle="1" w:styleId="Heading1Char">
    <w:name w:val="Heading 1 Char"/>
    <w:basedOn w:val="DefaultParagraphFont"/>
    <w:link w:val="Heading1"/>
    <w:uiPriority w:val="9"/>
    <w:rsid w:val="004E7165"/>
    <w:rPr>
      <w:rFonts w:ascii="Times New Roman" w:eastAsia="Times New Roman" w:hAnsi="Times New Roman" w:cs="Times New Roman"/>
      <w:b/>
      <w:bCs/>
      <w:kern w:val="36"/>
      <w:sz w:val="48"/>
      <w:szCs w:val="48"/>
      <w:lang w:eastAsia="zh-CN"/>
    </w:rPr>
  </w:style>
  <w:style w:type="paragraph" w:styleId="Header">
    <w:name w:val="header"/>
    <w:basedOn w:val="Normal"/>
    <w:link w:val="HeaderChar"/>
    <w:uiPriority w:val="99"/>
    <w:unhideWhenUsed/>
    <w:rsid w:val="004E71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165"/>
  </w:style>
  <w:style w:type="paragraph" w:styleId="Footer">
    <w:name w:val="footer"/>
    <w:basedOn w:val="Normal"/>
    <w:link w:val="FooterChar"/>
    <w:uiPriority w:val="99"/>
    <w:unhideWhenUsed/>
    <w:rsid w:val="004E71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165"/>
  </w:style>
  <w:style w:type="character" w:customStyle="1" w:styleId="apple-converted-space">
    <w:name w:val="apple-converted-space"/>
    <w:basedOn w:val="DefaultParagraphFont"/>
    <w:rsid w:val="00B8332D"/>
  </w:style>
  <w:style w:type="character" w:styleId="CommentReference">
    <w:name w:val="annotation reference"/>
    <w:basedOn w:val="DefaultParagraphFont"/>
    <w:uiPriority w:val="99"/>
    <w:semiHidden/>
    <w:unhideWhenUsed/>
    <w:rsid w:val="00E933F4"/>
    <w:rPr>
      <w:sz w:val="16"/>
      <w:szCs w:val="16"/>
    </w:rPr>
  </w:style>
  <w:style w:type="paragraph" w:styleId="CommentText">
    <w:name w:val="annotation text"/>
    <w:basedOn w:val="Normal"/>
    <w:link w:val="CommentTextChar"/>
    <w:uiPriority w:val="99"/>
    <w:semiHidden/>
    <w:unhideWhenUsed/>
    <w:rsid w:val="00E933F4"/>
    <w:pPr>
      <w:spacing w:line="240" w:lineRule="auto"/>
    </w:pPr>
    <w:rPr>
      <w:sz w:val="20"/>
      <w:szCs w:val="20"/>
    </w:rPr>
  </w:style>
  <w:style w:type="character" w:customStyle="1" w:styleId="CommentTextChar">
    <w:name w:val="Comment Text Char"/>
    <w:basedOn w:val="DefaultParagraphFont"/>
    <w:link w:val="CommentText"/>
    <w:uiPriority w:val="99"/>
    <w:semiHidden/>
    <w:rsid w:val="00E933F4"/>
    <w:rPr>
      <w:sz w:val="20"/>
      <w:szCs w:val="20"/>
    </w:rPr>
  </w:style>
  <w:style w:type="paragraph" w:styleId="CommentSubject">
    <w:name w:val="annotation subject"/>
    <w:basedOn w:val="CommentText"/>
    <w:next w:val="CommentText"/>
    <w:link w:val="CommentSubjectChar"/>
    <w:uiPriority w:val="99"/>
    <w:semiHidden/>
    <w:unhideWhenUsed/>
    <w:rsid w:val="00E933F4"/>
    <w:rPr>
      <w:b/>
      <w:bCs/>
    </w:rPr>
  </w:style>
  <w:style w:type="character" w:customStyle="1" w:styleId="CommentSubjectChar">
    <w:name w:val="Comment Subject Char"/>
    <w:basedOn w:val="CommentTextChar"/>
    <w:link w:val="CommentSubject"/>
    <w:uiPriority w:val="99"/>
    <w:semiHidden/>
    <w:rsid w:val="00E933F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165"/>
  </w:style>
  <w:style w:type="paragraph" w:styleId="Heading1">
    <w:name w:val="heading 1"/>
    <w:basedOn w:val="Normal"/>
    <w:link w:val="Heading1Char"/>
    <w:uiPriority w:val="9"/>
    <w:qFormat/>
    <w:rsid w:val="004E71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165"/>
    <w:pPr>
      <w:ind w:left="720"/>
      <w:contextualSpacing/>
    </w:pPr>
  </w:style>
  <w:style w:type="paragraph" w:styleId="BalloonText">
    <w:name w:val="Balloon Text"/>
    <w:basedOn w:val="Normal"/>
    <w:link w:val="BalloonTextChar"/>
    <w:uiPriority w:val="99"/>
    <w:semiHidden/>
    <w:unhideWhenUsed/>
    <w:rsid w:val="004E71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7165"/>
    <w:rPr>
      <w:rFonts w:ascii="Tahoma" w:hAnsi="Tahoma" w:cs="Tahoma"/>
      <w:sz w:val="16"/>
      <w:szCs w:val="16"/>
    </w:rPr>
  </w:style>
  <w:style w:type="character" w:customStyle="1" w:styleId="apple-style-span">
    <w:name w:val="apple-style-span"/>
    <w:basedOn w:val="DefaultParagraphFont"/>
    <w:rsid w:val="004E7165"/>
  </w:style>
  <w:style w:type="character" w:customStyle="1" w:styleId="Heading1Char">
    <w:name w:val="Heading 1 Char"/>
    <w:basedOn w:val="DefaultParagraphFont"/>
    <w:link w:val="Heading1"/>
    <w:uiPriority w:val="9"/>
    <w:rsid w:val="004E7165"/>
    <w:rPr>
      <w:rFonts w:ascii="Times New Roman" w:eastAsia="Times New Roman" w:hAnsi="Times New Roman" w:cs="Times New Roman"/>
      <w:b/>
      <w:bCs/>
      <w:kern w:val="36"/>
      <w:sz w:val="48"/>
      <w:szCs w:val="48"/>
      <w:lang w:eastAsia="zh-CN"/>
    </w:rPr>
  </w:style>
  <w:style w:type="paragraph" w:styleId="Header">
    <w:name w:val="header"/>
    <w:basedOn w:val="Normal"/>
    <w:link w:val="HeaderChar"/>
    <w:uiPriority w:val="99"/>
    <w:unhideWhenUsed/>
    <w:rsid w:val="004E71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7165"/>
  </w:style>
  <w:style w:type="paragraph" w:styleId="Footer">
    <w:name w:val="footer"/>
    <w:basedOn w:val="Normal"/>
    <w:link w:val="FooterChar"/>
    <w:uiPriority w:val="99"/>
    <w:unhideWhenUsed/>
    <w:rsid w:val="004E71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7165"/>
  </w:style>
  <w:style w:type="character" w:customStyle="1" w:styleId="apple-converted-space">
    <w:name w:val="apple-converted-space"/>
    <w:basedOn w:val="DefaultParagraphFont"/>
    <w:rsid w:val="00B8332D"/>
  </w:style>
  <w:style w:type="character" w:styleId="CommentReference">
    <w:name w:val="annotation reference"/>
    <w:basedOn w:val="DefaultParagraphFont"/>
    <w:uiPriority w:val="99"/>
    <w:semiHidden/>
    <w:unhideWhenUsed/>
    <w:rsid w:val="00E933F4"/>
    <w:rPr>
      <w:sz w:val="16"/>
      <w:szCs w:val="16"/>
    </w:rPr>
  </w:style>
  <w:style w:type="paragraph" w:styleId="CommentText">
    <w:name w:val="annotation text"/>
    <w:basedOn w:val="Normal"/>
    <w:link w:val="CommentTextChar"/>
    <w:uiPriority w:val="99"/>
    <w:semiHidden/>
    <w:unhideWhenUsed/>
    <w:rsid w:val="00E933F4"/>
    <w:pPr>
      <w:spacing w:line="240" w:lineRule="auto"/>
    </w:pPr>
    <w:rPr>
      <w:sz w:val="20"/>
      <w:szCs w:val="20"/>
    </w:rPr>
  </w:style>
  <w:style w:type="character" w:customStyle="1" w:styleId="CommentTextChar">
    <w:name w:val="Comment Text Char"/>
    <w:basedOn w:val="DefaultParagraphFont"/>
    <w:link w:val="CommentText"/>
    <w:uiPriority w:val="99"/>
    <w:semiHidden/>
    <w:rsid w:val="00E933F4"/>
    <w:rPr>
      <w:sz w:val="20"/>
      <w:szCs w:val="20"/>
    </w:rPr>
  </w:style>
  <w:style w:type="paragraph" w:styleId="CommentSubject">
    <w:name w:val="annotation subject"/>
    <w:basedOn w:val="CommentText"/>
    <w:next w:val="CommentText"/>
    <w:link w:val="CommentSubjectChar"/>
    <w:uiPriority w:val="99"/>
    <w:semiHidden/>
    <w:unhideWhenUsed/>
    <w:rsid w:val="00E933F4"/>
    <w:rPr>
      <w:b/>
      <w:bCs/>
    </w:rPr>
  </w:style>
  <w:style w:type="character" w:customStyle="1" w:styleId="CommentSubjectChar">
    <w:name w:val="Comment Subject Char"/>
    <w:basedOn w:val="CommentTextChar"/>
    <w:link w:val="CommentSubject"/>
    <w:uiPriority w:val="99"/>
    <w:semiHidden/>
    <w:rsid w:val="00E933F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21253">
      <w:bodyDiv w:val="1"/>
      <w:marLeft w:val="0"/>
      <w:marRight w:val="0"/>
      <w:marTop w:val="0"/>
      <w:marBottom w:val="0"/>
      <w:divBdr>
        <w:top w:val="none" w:sz="0" w:space="0" w:color="auto"/>
        <w:left w:val="none" w:sz="0" w:space="0" w:color="auto"/>
        <w:bottom w:val="none" w:sz="0" w:space="0" w:color="auto"/>
        <w:right w:val="none" w:sz="0" w:space="0" w:color="auto"/>
      </w:divBdr>
    </w:div>
    <w:div w:id="235751735">
      <w:bodyDiv w:val="1"/>
      <w:marLeft w:val="0"/>
      <w:marRight w:val="0"/>
      <w:marTop w:val="0"/>
      <w:marBottom w:val="0"/>
      <w:divBdr>
        <w:top w:val="none" w:sz="0" w:space="0" w:color="auto"/>
        <w:left w:val="none" w:sz="0" w:space="0" w:color="auto"/>
        <w:bottom w:val="none" w:sz="0" w:space="0" w:color="auto"/>
        <w:right w:val="none" w:sz="0" w:space="0" w:color="auto"/>
      </w:divBdr>
    </w:div>
    <w:div w:id="420487833">
      <w:bodyDiv w:val="1"/>
      <w:marLeft w:val="0"/>
      <w:marRight w:val="0"/>
      <w:marTop w:val="0"/>
      <w:marBottom w:val="0"/>
      <w:divBdr>
        <w:top w:val="none" w:sz="0" w:space="0" w:color="auto"/>
        <w:left w:val="none" w:sz="0" w:space="0" w:color="auto"/>
        <w:bottom w:val="none" w:sz="0" w:space="0" w:color="auto"/>
        <w:right w:val="none" w:sz="0" w:space="0" w:color="auto"/>
      </w:divBdr>
    </w:div>
    <w:div w:id="575944621">
      <w:bodyDiv w:val="1"/>
      <w:marLeft w:val="0"/>
      <w:marRight w:val="0"/>
      <w:marTop w:val="0"/>
      <w:marBottom w:val="0"/>
      <w:divBdr>
        <w:top w:val="none" w:sz="0" w:space="0" w:color="auto"/>
        <w:left w:val="none" w:sz="0" w:space="0" w:color="auto"/>
        <w:bottom w:val="none" w:sz="0" w:space="0" w:color="auto"/>
        <w:right w:val="none" w:sz="0" w:space="0" w:color="auto"/>
      </w:divBdr>
    </w:div>
    <w:div w:id="764761828">
      <w:bodyDiv w:val="1"/>
      <w:marLeft w:val="0"/>
      <w:marRight w:val="0"/>
      <w:marTop w:val="0"/>
      <w:marBottom w:val="0"/>
      <w:divBdr>
        <w:top w:val="none" w:sz="0" w:space="0" w:color="auto"/>
        <w:left w:val="none" w:sz="0" w:space="0" w:color="auto"/>
        <w:bottom w:val="none" w:sz="0" w:space="0" w:color="auto"/>
        <w:right w:val="none" w:sz="0" w:space="0" w:color="auto"/>
      </w:divBdr>
    </w:div>
    <w:div w:id="931813300">
      <w:bodyDiv w:val="1"/>
      <w:marLeft w:val="0"/>
      <w:marRight w:val="0"/>
      <w:marTop w:val="0"/>
      <w:marBottom w:val="0"/>
      <w:divBdr>
        <w:top w:val="none" w:sz="0" w:space="0" w:color="auto"/>
        <w:left w:val="none" w:sz="0" w:space="0" w:color="auto"/>
        <w:bottom w:val="none" w:sz="0" w:space="0" w:color="auto"/>
        <w:right w:val="none" w:sz="0" w:space="0" w:color="auto"/>
      </w:divBdr>
    </w:div>
    <w:div w:id="1686397157">
      <w:bodyDiv w:val="1"/>
      <w:marLeft w:val="0"/>
      <w:marRight w:val="0"/>
      <w:marTop w:val="0"/>
      <w:marBottom w:val="0"/>
      <w:divBdr>
        <w:top w:val="none" w:sz="0" w:space="0" w:color="auto"/>
        <w:left w:val="none" w:sz="0" w:space="0" w:color="auto"/>
        <w:bottom w:val="none" w:sz="0" w:space="0" w:color="auto"/>
        <w:right w:val="none" w:sz="0" w:space="0" w:color="auto"/>
      </w:divBdr>
    </w:div>
    <w:div w:id="1848792024">
      <w:bodyDiv w:val="1"/>
      <w:marLeft w:val="0"/>
      <w:marRight w:val="0"/>
      <w:marTop w:val="0"/>
      <w:marBottom w:val="0"/>
      <w:divBdr>
        <w:top w:val="none" w:sz="0" w:space="0" w:color="auto"/>
        <w:left w:val="none" w:sz="0" w:space="0" w:color="auto"/>
        <w:bottom w:val="none" w:sz="0" w:space="0" w:color="auto"/>
        <w:right w:val="none" w:sz="0" w:space="0" w:color="auto"/>
      </w:divBdr>
    </w:div>
    <w:div w:id="1919748957">
      <w:bodyDiv w:val="1"/>
      <w:marLeft w:val="0"/>
      <w:marRight w:val="0"/>
      <w:marTop w:val="0"/>
      <w:marBottom w:val="0"/>
      <w:divBdr>
        <w:top w:val="none" w:sz="0" w:space="0" w:color="auto"/>
        <w:left w:val="none" w:sz="0" w:space="0" w:color="auto"/>
        <w:bottom w:val="none" w:sz="0" w:space="0" w:color="auto"/>
        <w:right w:val="none" w:sz="0" w:space="0" w:color="auto"/>
      </w:divBdr>
    </w:div>
    <w:div w:id="1951400557">
      <w:bodyDiv w:val="1"/>
      <w:marLeft w:val="0"/>
      <w:marRight w:val="0"/>
      <w:marTop w:val="0"/>
      <w:marBottom w:val="0"/>
      <w:divBdr>
        <w:top w:val="none" w:sz="0" w:space="0" w:color="auto"/>
        <w:left w:val="none" w:sz="0" w:space="0" w:color="auto"/>
        <w:bottom w:val="none" w:sz="0" w:space="0" w:color="auto"/>
        <w:right w:val="none" w:sz="0" w:space="0" w:color="auto"/>
      </w:divBdr>
    </w:div>
    <w:div w:id="202122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emf"/><Relationship Id="rId26" Type="http://schemas.openxmlformats.org/officeDocument/2006/relationships/chart" Target="charts/chart2.xml"/><Relationship Id="rId39" Type="http://schemas.openxmlformats.org/officeDocument/2006/relationships/chart" Target="charts/chart15.xml"/><Relationship Id="rId3" Type="http://schemas.openxmlformats.org/officeDocument/2006/relationships/styles" Target="styles.xml"/><Relationship Id="rId21" Type="http://schemas.openxmlformats.org/officeDocument/2006/relationships/image" Target="media/image8.emf"/><Relationship Id="rId34" Type="http://schemas.openxmlformats.org/officeDocument/2006/relationships/chart" Target="charts/chart10.xml"/><Relationship Id="rId42" Type="http://schemas.openxmlformats.org/officeDocument/2006/relationships/chart" Target="charts/chart18.xm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emf"/><Relationship Id="rId25" Type="http://schemas.openxmlformats.org/officeDocument/2006/relationships/chart" Target="charts/chart1.xml"/><Relationship Id="rId33" Type="http://schemas.openxmlformats.org/officeDocument/2006/relationships/chart" Target="charts/chart9.xml"/><Relationship Id="rId38" Type="http://schemas.openxmlformats.org/officeDocument/2006/relationships/chart" Target="charts/chart14.xm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7.emf"/><Relationship Id="rId29" Type="http://schemas.openxmlformats.org/officeDocument/2006/relationships/chart" Target="charts/chart5.xml"/><Relationship Id="rId41" Type="http://schemas.openxmlformats.org/officeDocument/2006/relationships/chart" Target="charts/chart1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11.emf"/><Relationship Id="rId32" Type="http://schemas.openxmlformats.org/officeDocument/2006/relationships/chart" Target="charts/chart8.xml"/><Relationship Id="rId37" Type="http://schemas.openxmlformats.org/officeDocument/2006/relationships/chart" Target="charts/chart13.xml"/><Relationship Id="rId40" Type="http://schemas.openxmlformats.org/officeDocument/2006/relationships/chart" Target="charts/chart16.xm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emf"/><Relationship Id="rId23" Type="http://schemas.openxmlformats.org/officeDocument/2006/relationships/image" Target="media/image10.emf"/><Relationship Id="rId28" Type="http://schemas.openxmlformats.org/officeDocument/2006/relationships/chart" Target="charts/chart4.xml"/><Relationship Id="rId36" Type="http://schemas.openxmlformats.org/officeDocument/2006/relationships/chart" Target="charts/chart12.xml"/><Relationship Id="rId49"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6.emf"/><Relationship Id="rId31" Type="http://schemas.openxmlformats.org/officeDocument/2006/relationships/chart" Target="charts/chart7.xml"/><Relationship Id="rId44"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image" Target="media/image1.emf"/><Relationship Id="rId22" Type="http://schemas.openxmlformats.org/officeDocument/2006/relationships/image" Target="media/image9.emf"/><Relationship Id="rId27" Type="http://schemas.openxmlformats.org/officeDocument/2006/relationships/chart" Target="charts/chart3.xml"/><Relationship Id="rId30" Type="http://schemas.openxmlformats.org/officeDocument/2006/relationships/chart" Target="charts/chart6.xml"/><Relationship Id="rId35" Type="http://schemas.openxmlformats.org/officeDocument/2006/relationships/chart" Target="charts/chart11.xm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SRS%20Scores.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SRS%20Scores.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SRS%20Scores.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SRS%20Scores.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SRS%20Scores.xls"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Taka\Desktop\copy%20of%20removable%20disk\updates\Dissertation\Data%20Collection%20&amp;%20Analysis\Direct%20Observation\Behavioral%20Observations%20Coding%20ver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marker>
            <c:symbol val="none"/>
          </c:marker>
          <c:cat>
            <c:strRef>
              <c:f>('SS Group data'!$P$2,'SS Group data'!$W$2,'SS Group data'!$AD$2)</c:f>
              <c:strCache>
                <c:ptCount val="3"/>
                <c:pt idx="0">
                  <c:v>Pre</c:v>
                </c:pt>
                <c:pt idx="1">
                  <c:v>Mid</c:v>
                </c:pt>
                <c:pt idx="2">
                  <c:v>Post</c:v>
                </c:pt>
              </c:strCache>
            </c:strRef>
          </c:cat>
          <c:val>
            <c:numRef>
              <c:f>('SS Group data'!$P$4,'SS Group data'!$W$4,'SS Group data'!$AD$4)</c:f>
              <c:numCache>
                <c:formatCode>0.0%</c:formatCode>
                <c:ptCount val="3"/>
                <c:pt idx="0">
                  <c:v>0.625</c:v>
                </c:pt>
                <c:pt idx="1">
                  <c:v>0.6166666666666667</c:v>
                </c:pt>
                <c:pt idx="2">
                  <c:v>0.82726045883940635</c:v>
                </c:pt>
              </c:numCache>
            </c:numRef>
          </c:val>
          <c:smooth val="0"/>
        </c:ser>
        <c:ser>
          <c:idx val="1"/>
          <c:order val="1"/>
          <c:marker>
            <c:symbol val="none"/>
          </c:marker>
          <c:cat>
            <c:strRef>
              <c:f>('SS Group data'!$P$2,'SS Group data'!$W$2,'SS Group data'!$AD$2)</c:f>
              <c:strCache>
                <c:ptCount val="3"/>
                <c:pt idx="0">
                  <c:v>Pre</c:v>
                </c:pt>
                <c:pt idx="1">
                  <c:v>Mid</c:v>
                </c:pt>
                <c:pt idx="2">
                  <c:v>Post</c:v>
                </c:pt>
              </c:strCache>
            </c:strRef>
          </c:cat>
          <c:val>
            <c:numRef>
              <c:f>('SS Group data'!$P$5,'SS Group data'!$W$5,'SS Group data'!$AD$5)</c:f>
              <c:numCache>
                <c:formatCode>0.0%</c:formatCode>
                <c:ptCount val="3"/>
                <c:pt idx="0">
                  <c:v>0.65</c:v>
                </c:pt>
                <c:pt idx="1">
                  <c:v>0.64182900432900436</c:v>
                </c:pt>
                <c:pt idx="2">
                  <c:v>0.73928571428571421</c:v>
                </c:pt>
              </c:numCache>
            </c:numRef>
          </c:val>
          <c:smooth val="0"/>
        </c:ser>
        <c:ser>
          <c:idx val="2"/>
          <c:order val="2"/>
          <c:marker>
            <c:symbol val="none"/>
          </c:marker>
          <c:cat>
            <c:strRef>
              <c:f>('SS Group data'!$P$2,'SS Group data'!$W$2,'SS Group data'!$AD$2)</c:f>
              <c:strCache>
                <c:ptCount val="3"/>
                <c:pt idx="0">
                  <c:v>Pre</c:v>
                </c:pt>
                <c:pt idx="1">
                  <c:v>Mid</c:v>
                </c:pt>
                <c:pt idx="2">
                  <c:v>Post</c:v>
                </c:pt>
              </c:strCache>
            </c:strRef>
          </c:cat>
          <c:val>
            <c:numRef>
              <c:f>('SS Group data'!$P$6,'SS Group data'!$W$6,'SS Group data'!$AD$6)</c:f>
              <c:numCache>
                <c:formatCode>0.0%</c:formatCode>
                <c:ptCount val="3"/>
                <c:pt idx="0">
                  <c:v>0.70163170163170163</c:v>
                </c:pt>
                <c:pt idx="1">
                  <c:v>0.82668997668997668</c:v>
                </c:pt>
                <c:pt idx="2">
                  <c:v>0.71527777777777779</c:v>
                </c:pt>
              </c:numCache>
            </c:numRef>
          </c:val>
          <c:smooth val="0"/>
        </c:ser>
        <c:ser>
          <c:idx val="3"/>
          <c:order val="3"/>
          <c:marker>
            <c:symbol val="none"/>
          </c:marker>
          <c:cat>
            <c:strRef>
              <c:f>('SS Group data'!$P$2,'SS Group data'!$W$2,'SS Group data'!$AD$2)</c:f>
              <c:strCache>
                <c:ptCount val="3"/>
                <c:pt idx="0">
                  <c:v>Pre</c:v>
                </c:pt>
                <c:pt idx="1">
                  <c:v>Mid</c:v>
                </c:pt>
                <c:pt idx="2">
                  <c:v>Post</c:v>
                </c:pt>
              </c:strCache>
            </c:strRef>
          </c:cat>
          <c:val>
            <c:numRef>
              <c:f>('SS Group data'!$P$7,'SS Group data'!$W$7,'SS Group data'!$AD$7)</c:f>
              <c:numCache>
                <c:formatCode>0.0%</c:formatCode>
                <c:ptCount val="3"/>
                <c:pt idx="1">
                  <c:v>0.6333333333333333</c:v>
                </c:pt>
                <c:pt idx="2">
                  <c:v>0.63541666666666674</c:v>
                </c:pt>
              </c:numCache>
            </c:numRef>
          </c:val>
          <c:smooth val="0"/>
        </c:ser>
        <c:ser>
          <c:idx val="4"/>
          <c:order val="4"/>
          <c:marker>
            <c:symbol val="none"/>
          </c:marker>
          <c:cat>
            <c:strRef>
              <c:f>('SS Group data'!$P$2,'SS Group data'!$W$2,'SS Group data'!$AD$2)</c:f>
              <c:strCache>
                <c:ptCount val="3"/>
                <c:pt idx="0">
                  <c:v>Pre</c:v>
                </c:pt>
                <c:pt idx="1">
                  <c:v>Mid</c:v>
                </c:pt>
                <c:pt idx="2">
                  <c:v>Post</c:v>
                </c:pt>
              </c:strCache>
            </c:strRef>
          </c:cat>
          <c:val>
            <c:numRef>
              <c:f>('SS Group data'!$P$10,'SS Group data'!$W$10,'SS Group data'!$AD$10)</c:f>
              <c:numCache>
                <c:formatCode>0.0%</c:formatCode>
                <c:ptCount val="3"/>
                <c:pt idx="0">
                  <c:v>0.9116809116809117</c:v>
                </c:pt>
                <c:pt idx="1">
                  <c:v>0.88124999999999998</c:v>
                </c:pt>
                <c:pt idx="2">
                  <c:v>0.7857142857142857</c:v>
                </c:pt>
              </c:numCache>
            </c:numRef>
          </c:val>
          <c:smooth val="0"/>
        </c:ser>
        <c:ser>
          <c:idx val="5"/>
          <c:order val="5"/>
          <c:marker>
            <c:symbol val="none"/>
          </c:marker>
          <c:cat>
            <c:strRef>
              <c:f>('SS Group data'!$P$2,'SS Group data'!$W$2,'SS Group data'!$AD$2)</c:f>
              <c:strCache>
                <c:ptCount val="3"/>
                <c:pt idx="0">
                  <c:v>Pre</c:v>
                </c:pt>
                <c:pt idx="1">
                  <c:v>Mid</c:v>
                </c:pt>
                <c:pt idx="2">
                  <c:v>Post</c:v>
                </c:pt>
              </c:strCache>
            </c:strRef>
          </c:cat>
          <c:val>
            <c:numRef>
              <c:f>('SS Group data'!$P$11,'SS Group data'!$W$11,'SS Group data'!$AD$11)</c:f>
              <c:numCache>
                <c:formatCode>0.0%</c:formatCode>
                <c:ptCount val="3"/>
                <c:pt idx="0">
                  <c:v>0.88571428571428579</c:v>
                </c:pt>
                <c:pt idx="1">
                  <c:v>0.82083333333333341</c:v>
                </c:pt>
                <c:pt idx="2">
                  <c:v>0.79277389277389287</c:v>
                </c:pt>
              </c:numCache>
            </c:numRef>
          </c:val>
          <c:smooth val="0"/>
        </c:ser>
        <c:ser>
          <c:idx val="6"/>
          <c:order val="6"/>
          <c:marker>
            <c:symbol val="none"/>
          </c:marker>
          <c:cat>
            <c:strRef>
              <c:f>('SS Group data'!$P$2,'SS Group data'!$W$2,'SS Group data'!$AD$2)</c:f>
              <c:strCache>
                <c:ptCount val="3"/>
                <c:pt idx="0">
                  <c:v>Pre</c:v>
                </c:pt>
                <c:pt idx="1">
                  <c:v>Mid</c:v>
                </c:pt>
                <c:pt idx="2">
                  <c:v>Post</c:v>
                </c:pt>
              </c:strCache>
            </c:strRef>
          </c:cat>
          <c:val>
            <c:numRef>
              <c:f>('SS Group data'!$P$12,'SS Group data'!$W$12,'SS Group data'!$AD$12)</c:f>
              <c:numCache>
                <c:formatCode>0.0%</c:formatCode>
                <c:ptCount val="3"/>
                <c:pt idx="0">
                  <c:v>0.58689458689458684</c:v>
                </c:pt>
                <c:pt idx="1">
                  <c:v>0.60069444444444442</c:v>
                </c:pt>
                <c:pt idx="2">
                  <c:v>0.76666666666666661</c:v>
                </c:pt>
              </c:numCache>
            </c:numRef>
          </c:val>
          <c:smooth val="0"/>
        </c:ser>
        <c:ser>
          <c:idx val="7"/>
          <c:order val="7"/>
          <c:marker>
            <c:symbol val="none"/>
          </c:marker>
          <c:cat>
            <c:strRef>
              <c:f>('SS Group data'!$P$2,'SS Group data'!$W$2,'SS Group data'!$AD$2)</c:f>
              <c:strCache>
                <c:ptCount val="3"/>
                <c:pt idx="0">
                  <c:v>Pre</c:v>
                </c:pt>
                <c:pt idx="1">
                  <c:v>Mid</c:v>
                </c:pt>
                <c:pt idx="2">
                  <c:v>Post</c:v>
                </c:pt>
              </c:strCache>
            </c:strRef>
          </c:cat>
          <c:val>
            <c:numRef>
              <c:f>('SS Group data'!$P$13,'SS Group data'!$W$13,'SS Group data'!$AD$13)</c:f>
              <c:numCache>
                <c:formatCode>0.0%</c:formatCode>
                <c:ptCount val="3"/>
                <c:pt idx="0">
                  <c:v>0.92307692307692302</c:v>
                </c:pt>
                <c:pt idx="1">
                  <c:v>0.77954545454545454</c:v>
                </c:pt>
                <c:pt idx="2">
                  <c:v>0.76111111111111107</c:v>
                </c:pt>
              </c:numCache>
            </c:numRef>
          </c:val>
          <c:smooth val="0"/>
        </c:ser>
        <c:ser>
          <c:idx val="8"/>
          <c:order val="8"/>
          <c:marker>
            <c:symbol val="none"/>
          </c:marker>
          <c:cat>
            <c:strRef>
              <c:f>('SS Group data'!$P$2,'SS Group data'!$W$2,'SS Group data'!$AD$2)</c:f>
              <c:strCache>
                <c:ptCount val="3"/>
                <c:pt idx="0">
                  <c:v>Pre</c:v>
                </c:pt>
                <c:pt idx="1">
                  <c:v>Mid</c:v>
                </c:pt>
                <c:pt idx="2">
                  <c:v>Post</c:v>
                </c:pt>
              </c:strCache>
            </c:strRef>
          </c:cat>
          <c:val>
            <c:numRef>
              <c:f>('SS Group data'!$P$14,'SS Group data'!$W$14,'SS Group data'!$AD$14)</c:f>
              <c:numCache>
                <c:formatCode>0.0%</c:formatCode>
                <c:ptCount val="3"/>
                <c:pt idx="0">
                  <c:v>0.85714285714285698</c:v>
                </c:pt>
                <c:pt idx="1">
                  <c:v>0.70959595959595967</c:v>
                </c:pt>
                <c:pt idx="2">
                  <c:v>0.6333333333333333</c:v>
                </c:pt>
              </c:numCache>
            </c:numRef>
          </c:val>
          <c:smooth val="0"/>
        </c:ser>
        <c:ser>
          <c:idx val="9"/>
          <c:order val="9"/>
          <c:marker>
            <c:symbol val="none"/>
          </c:marker>
          <c:cat>
            <c:strRef>
              <c:f>('SS Group data'!$P$2,'SS Group data'!$W$2,'SS Group data'!$AD$2)</c:f>
              <c:strCache>
                <c:ptCount val="3"/>
                <c:pt idx="0">
                  <c:v>Pre</c:v>
                </c:pt>
                <c:pt idx="1">
                  <c:v>Mid</c:v>
                </c:pt>
                <c:pt idx="2">
                  <c:v>Post</c:v>
                </c:pt>
              </c:strCache>
            </c:strRef>
          </c:cat>
          <c:val>
            <c:numRef>
              <c:f>('SS Group data'!$P$20,'SS Group data'!$W$20,'SS Group data'!$AD$20)</c:f>
              <c:numCache>
                <c:formatCode>0.0%</c:formatCode>
                <c:ptCount val="3"/>
                <c:pt idx="0">
                  <c:v>0.83418803418803422</c:v>
                </c:pt>
                <c:pt idx="1">
                  <c:v>0.90833333333333321</c:v>
                </c:pt>
                <c:pt idx="2">
                  <c:v>0.84523809523809523</c:v>
                </c:pt>
              </c:numCache>
            </c:numRef>
          </c:val>
          <c:smooth val="0"/>
        </c:ser>
        <c:ser>
          <c:idx val="10"/>
          <c:order val="10"/>
          <c:marker>
            <c:symbol val="none"/>
          </c:marker>
          <c:cat>
            <c:strRef>
              <c:f>('SS Group data'!$P$2,'SS Group data'!$W$2,'SS Group data'!$AD$2)</c:f>
              <c:strCache>
                <c:ptCount val="3"/>
                <c:pt idx="0">
                  <c:v>Pre</c:v>
                </c:pt>
                <c:pt idx="1">
                  <c:v>Mid</c:v>
                </c:pt>
                <c:pt idx="2">
                  <c:v>Post</c:v>
                </c:pt>
              </c:strCache>
            </c:strRef>
          </c:cat>
          <c:val>
            <c:numRef>
              <c:f>('SS Group data'!$P$17,'SS Group data'!$W$17,'SS Group data'!$AD$17)</c:f>
              <c:numCache>
                <c:formatCode>0.0%</c:formatCode>
                <c:ptCount val="3"/>
                <c:pt idx="1">
                  <c:v>0.78333333333333333</c:v>
                </c:pt>
                <c:pt idx="2">
                  <c:v>0.66772486772486772</c:v>
                </c:pt>
              </c:numCache>
            </c:numRef>
          </c:val>
          <c:smooth val="0"/>
        </c:ser>
        <c:ser>
          <c:idx val="11"/>
          <c:order val="11"/>
          <c:marker>
            <c:symbol val="none"/>
          </c:marker>
          <c:cat>
            <c:strRef>
              <c:f>('SS Group data'!$P$2,'SS Group data'!$W$2,'SS Group data'!$AD$2)</c:f>
              <c:strCache>
                <c:ptCount val="3"/>
                <c:pt idx="0">
                  <c:v>Pre</c:v>
                </c:pt>
                <c:pt idx="1">
                  <c:v>Mid</c:v>
                </c:pt>
                <c:pt idx="2">
                  <c:v>Post</c:v>
                </c:pt>
              </c:strCache>
            </c:strRef>
          </c:cat>
          <c:val>
            <c:numRef>
              <c:f>('SS Group data'!$P$18,'SS Group data'!$W$18,'SS Group data'!$AD$18)</c:f>
              <c:numCache>
                <c:formatCode>0.0%</c:formatCode>
                <c:ptCount val="3"/>
                <c:pt idx="1">
                  <c:v>0.59444444444444444</c:v>
                </c:pt>
                <c:pt idx="2">
                  <c:v>0.61243386243386244</c:v>
                </c:pt>
              </c:numCache>
            </c:numRef>
          </c:val>
          <c:smooth val="0"/>
        </c:ser>
        <c:ser>
          <c:idx val="12"/>
          <c:order val="12"/>
          <c:marker>
            <c:symbol val="none"/>
          </c:marker>
          <c:cat>
            <c:strRef>
              <c:f>('SS Group data'!$P$2,'SS Group data'!$W$2,'SS Group data'!$AD$2)</c:f>
              <c:strCache>
                <c:ptCount val="3"/>
                <c:pt idx="0">
                  <c:v>Pre</c:v>
                </c:pt>
                <c:pt idx="1">
                  <c:v>Mid</c:v>
                </c:pt>
                <c:pt idx="2">
                  <c:v>Post</c:v>
                </c:pt>
              </c:strCache>
            </c:strRef>
          </c:cat>
          <c:val>
            <c:numRef>
              <c:f>('SS Group data'!$P$19,'SS Group data'!$W$19,'SS Group data'!$AD$19)</c:f>
              <c:numCache>
                <c:formatCode>0.0%</c:formatCode>
                <c:ptCount val="3"/>
                <c:pt idx="1">
                  <c:v>0.82777777777777783</c:v>
                </c:pt>
                <c:pt idx="2">
                  <c:v>0.77083333333333326</c:v>
                </c:pt>
              </c:numCache>
            </c:numRef>
          </c:val>
          <c:smooth val="0"/>
        </c:ser>
        <c:ser>
          <c:idx val="13"/>
          <c:order val="13"/>
          <c:marker>
            <c:symbol val="none"/>
          </c:marker>
          <c:val>
            <c:numRef>
              <c:f>('SS Group data'!$P$21,'SS Group data'!$W$21,'SS Group data'!$AD$21)</c:f>
              <c:numCache>
                <c:formatCode>0.0%</c:formatCode>
                <c:ptCount val="3"/>
                <c:pt idx="1">
                  <c:v>0.34285714285714292</c:v>
                </c:pt>
                <c:pt idx="2">
                  <c:v>0.35555555555555557</c:v>
                </c:pt>
              </c:numCache>
            </c:numRef>
          </c:val>
          <c:smooth val="0"/>
        </c:ser>
        <c:ser>
          <c:idx val="14"/>
          <c:order val="14"/>
          <c:tx>
            <c:v>Average</c:v>
          </c:tx>
          <c:spPr>
            <a:ln w="38100">
              <a:solidFill>
                <a:schemeClr val="tx1"/>
              </a:solidFill>
            </a:ln>
          </c:spPr>
          <c:marker>
            <c:symbol val="diamond"/>
            <c:size val="7"/>
            <c:spPr>
              <a:solidFill>
                <a:schemeClr val="tx1"/>
              </a:solidFill>
              <a:ln>
                <a:solidFill>
                  <a:schemeClr val="tx1"/>
                </a:solidFill>
              </a:ln>
            </c:spPr>
          </c:marker>
          <c:val>
            <c:numRef>
              <c:f>('SS Group data'!$P$23,'SS Group data'!$W$23,'SS Group data'!$AD$23)</c:f>
              <c:numCache>
                <c:formatCode>0.0%</c:formatCode>
                <c:ptCount val="3"/>
                <c:pt idx="0">
                  <c:v>0.77503658892547778</c:v>
                </c:pt>
                <c:pt idx="1">
                  <c:v>0.7119417289060147</c:v>
                </c:pt>
                <c:pt idx="2">
                  <c:v>0.70775897296104062</c:v>
                </c:pt>
              </c:numCache>
            </c:numRef>
          </c:val>
          <c:smooth val="0"/>
        </c:ser>
        <c:dLbls>
          <c:showLegendKey val="0"/>
          <c:showVal val="0"/>
          <c:showCatName val="0"/>
          <c:showSerName val="0"/>
          <c:showPercent val="0"/>
          <c:showBubbleSize val="0"/>
        </c:dLbls>
        <c:marker val="1"/>
        <c:smooth val="0"/>
        <c:axId val="252559360"/>
        <c:axId val="338442496"/>
      </c:lineChart>
      <c:catAx>
        <c:axId val="252559360"/>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338442496"/>
        <c:crosses val="autoZero"/>
        <c:auto val="1"/>
        <c:lblAlgn val="ctr"/>
        <c:lblOffset val="100"/>
        <c:noMultiLvlLbl val="0"/>
      </c:catAx>
      <c:valAx>
        <c:axId val="338442496"/>
        <c:scaling>
          <c:orientation val="minMax"/>
        </c:scaling>
        <c:delete val="0"/>
        <c:axPos val="l"/>
        <c:majorGridlines/>
        <c:title>
          <c:tx>
            <c:rich>
              <a:bodyPr rot="-5400000" vert="horz"/>
              <a:lstStyle/>
              <a:p>
                <a:pPr>
                  <a:defRPr/>
                </a:pPr>
                <a:r>
                  <a:rPr lang="en-US"/>
                  <a:t>Percentage of engagement</a:t>
                </a:r>
              </a:p>
            </c:rich>
          </c:tx>
          <c:overlay val="0"/>
        </c:title>
        <c:numFmt formatCode="0%" sourceLinked="0"/>
        <c:majorTickMark val="out"/>
        <c:minorTickMark val="none"/>
        <c:tickLblPos val="nextTo"/>
        <c:crossAx val="252559360"/>
        <c:crosses val="autoZero"/>
        <c:crossBetween val="between"/>
        <c:majorUnit val="0.2"/>
      </c:valAx>
    </c:plotArea>
    <c:legend>
      <c:legendPos val="r"/>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ayout>
        <c:manualLayout>
          <c:xMode val="edge"/>
          <c:yMode val="edge"/>
          <c:x val="0.70428897207521202"/>
          <c:y val="0.67561891098358462"/>
          <c:w val="0.22194053612150944"/>
          <c:h val="7.6622514346723611E-2"/>
        </c:manualLayout>
      </c:layout>
      <c:overlay val="1"/>
    </c:legend>
    <c:plotVisOnly val="1"/>
    <c:dispBlanksAs val="gap"/>
    <c:showDLblsOverMax val="0"/>
  </c:chart>
  <c:spPr>
    <a:ln>
      <a:noFill/>
    </a:ln>
  </c:spPr>
  <c:txPr>
    <a:bodyPr/>
    <a:lstStyle/>
    <a:p>
      <a:pPr>
        <a:defRPr sz="1100"/>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marker>
            <c:symbol val="none"/>
          </c:marker>
          <c:cat>
            <c:strRef>
              <c:f>('SS Group data'!$P$2,'SS Group data'!$W$2,'SS Group data'!$AD$2)</c:f>
              <c:strCache>
                <c:ptCount val="3"/>
                <c:pt idx="0">
                  <c:v>Pre</c:v>
                </c:pt>
                <c:pt idx="1">
                  <c:v>Mid</c:v>
                </c:pt>
                <c:pt idx="2">
                  <c:v>Post</c:v>
                </c:pt>
              </c:strCache>
            </c:strRef>
          </c:cat>
          <c:val>
            <c:numRef>
              <c:f>('SS Group data'!$S$4,'SS Group data'!$Z$4,'SS Group data'!$AG$4)</c:f>
              <c:numCache>
                <c:formatCode>0.0%</c:formatCode>
                <c:ptCount val="3"/>
                <c:pt idx="0">
                  <c:v>6.6666666666666666E-2</c:v>
                </c:pt>
                <c:pt idx="1">
                  <c:v>0.27777777777777773</c:v>
                </c:pt>
                <c:pt idx="2">
                  <c:v>0.50665124349334878</c:v>
                </c:pt>
              </c:numCache>
            </c:numRef>
          </c:val>
          <c:smooth val="0"/>
        </c:ser>
        <c:ser>
          <c:idx val="1"/>
          <c:order val="1"/>
          <c:marker>
            <c:symbol val="none"/>
          </c:marker>
          <c:cat>
            <c:strRef>
              <c:f>('SS Group data'!$P$2,'SS Group data'!$W$2,'SS Group data'!$AD$2)</c:f>
              <c:strCache>
                <c:ptCount val="3"/>
                <c:pt idx="0">
                  <c:v>Pre</c:v>
                </c:pt>
                <c:pt idx="1">
                  <c:v>Mid</c:v>
                </c:pt>
                <c:pt idx="2">
                  <c:v>Post</c:v>
                </c:pt>
              </c:strCache>
            </c:strRef>
          </c:cat>
          <c:val>
            <c:numRef>
              <c:f>('SS Group data'!$S$5,'SS Group data'!$Z$5,'SS Group data'!$AG$5)</c:f>
              <c:numCache>
                <c:formatCode>0.0%</c:formatCode>
                <c:ptCount val="3"/>
                <c:pt idx="0">
                  <c:v>7.0370370370370375E-2</c:v>
                </c:pt>
                <c:pt idx="1">
                  <c:v>0.16904761904761906</c:v>
                </c:pt>
                <c:pt idx="2">
                  <c:v>0.14423076923076925</c:v>
                </c:pt>
              </c:numCache>
            </c:numRef>
          </c:val>
          <c:smooth val="0"/>
        </c:ser>
        <c:ser>
          <c:idx val="2"/>
          <c:order val="2"/>
          <c:marker>
            <c:symbol val="none"/>
          </c:marker>
          <c:cat>
            <c:strRef>
              <c:f>('SS Group data'!$P$2,'SS Group data'!$W$2,'SS Group data'!$AD$2)</c:f>
              <c:strCache>
                <c:ptCount val="3"/>
                <c:pt idx="0">
                  <c:v>Pre</c:v>
                </c:pt>
                <c:pt idx="1">
                  <c:v>Mid</c:v>
                </c:pt>
                <c:pt idx="2">
                  <c:v>Post</c:v>
                </c:pt>
              </c:strCache>
            </c:strRef>
          </c:cat>
          <c:val>
            <c:numRef>
              <c:f>('SS Group data'!$S$6,'SS Group data'!$Z$6,'SS Group data'!$AG$6)</c:f>
              <c:numCache>
                <c:formatCode>0.0%</c:formatCode>
                <c:ptCount val="3"/>
                <c:pt idx="0">
                  <c:v>0.30769230769230771</c:v>
                </c:pt>
                <c:pt idx="1">
                  <c:v>0.11981351981351981</c:v>
                </c:pt>
                <c:pt idx="2">
                  <c:v>0.28333333333333333</c:v>
                </c:pt>
              </c:numCache>
            </c:numRef>
          </c:val>
          <c:smooth val="0"/>
        </c:ser>
        <c:ser>
          <c:idx val="3"/>
          <c:order val="3"/>
          <c:marker>
            <c:symbol val="none"/>
          </c:marker>
          <c:cat>
            <c:strRef>
              <c:f>('SS Group data'!$P$2,'SS Group data'!$W$2,'SS Group data'!$AD$2)</c:f>
              <c:strCache>
                <c:ptCount val="3"/>
                <c:pt idx="0">
                  <c:v>Pre</c:v>
                </c:pt>
                <c:pt idx="1">
                  <c:v>Mid</c:v>
                </c:pt>
                <c:pt idx="2">
                  <c:v>Post</c:v>
                </c:pt>
              </c:strCache>
            </c:strRef>
          </c:cat>
          <c:val>
            <c:numRef>
              <c:f>('SS Group data'!$S$7,'SS Group data'!$Z$7,'SS Group data'!$AG$7)</c:f>
              <c:numCache>
                <c:formatCode>0.0%</c:formatCode>
                <c:ptCount val="3"/>
                <c:pt idx="1">
                  <c:v>0.13333333333333333</c:v>
                </c:pt>
                <c:pt idx="2">
                  <c:v>6.25E-2</c:v>
                </c:pt>
              </c:numCache>
            </c:numRef>
          </c:val>
          <c:smooth val="0"/>
        </c:ser>
        <c:ser>
          <c:idx val="4"/>
          <c:order val="4"/>
          <c:marker>
            <c:symbol val="none"/>
          </c:marker>
          <c:cat>
            <c:strRef>
              <c:f>('SS Group data'!$P$2,'SS Group data'!$W$2,'SS Group data'!$AD$2)</c:f>
              <c:strCache>
                <c:ptCount val="3"/>
                <c:pt idx="0">
                  <c:v>Pre</c:v>
                </c:pt>
                <c:pt idx="1">
                  <c:v>Mid</c:v>
                </c:pt>
                <c:pt idx="2">
                  <c:v>Post</c:v>
                </c:pt>
              </c:strCache>
            </c:strRef>
          </c:cat>
          <c:val>
            <c:numRef>
              <c:f>('SS Group data'!$S$10,'SS Group data'!$Z$10,'SS Group data'!$AG$10)</c:f>
              <c:numCache>
                <c:formatCode>0.0%</c:formatCode>
                <c:ptCount val="3"/>
                <c:pt idx="0">
                  <c:v>0.13227513227513227</c:v>
                </c:pt>
                <c:pt idx="1">
                  <c:v>0.37281746031746033</c:v>
                </c:pt>
                <c:pt idx="2">
                  <c:v>0.14682539682539683</c:v>
                </c:pt>
              </c:numCache>
            </c:numRef>
          </c:val>
          <c:smooth val="0"/>
        </c:ser>
        <c:ser>
          <c:idx val="5"/>
          <c:order val="5"/>
          <c:marker>
            <c:symbol val="none"/>
          </c:marker>
          <c:cat>
            <c:strRef>
              <c:f>('SS Group data'!$P$2,'SS Group data'!$W$2,'SS Group data'!$AD$2)</c:f>
              <c:strCache>
                <c:ptCount val="3"/>
                <c:pt idx="0">
                  <c:v>Pre</c:v>
                </c:pt>
                <c:pt idx="1">
                  <c:v>Mid</c:v>
                </c:pt>
                <c:pt idx="2">
                  <c:v>Post</c:v>
                </c:pt>
              </c:strCache>
            </c:strRef>
          </c:cat>
          <c:val>
            <c:numRef>
              <c:f>('SS Group data'!$S$11,'SS Group data'!$Z$11,'SS Group data'!$AG$11)</c:f>
              <c:numCache>
                <c:formatCode>0.0%</c:formatCode>
                <c:ptCount val="3"/>
                <c:pt idx="0">
                  <c:v>0.11794871794871796</c:v>
                </c:pt>
                <c:pt idx="1">
                  <c:v>0.33422619047619045</c:v>
                </c:pt>
                <c:pt idx="2">
                  <c:v>0.5233100233100233</c:v>
                </c:pt>
              </c:numCache>
            </c:numRef>
          </c:val>
          <c:smooth val="0"/>
        </c:ser>
        <c:ser>
          <c:idx val="6"/>
          <c:order val="6"/>
          <c:marker>
            <c:symbol val="none"/>
          </c:marker>
          <c:cat>
            <c:strRef>
              <c:f>('SS Group data'!$P$2,'SS Group data'!$W$2,'SS Group data'!$AD$2)</c:f>
              <c:strCache>
                <c:ptCount val="3"/>
                <c:pt idx="0">
                  <c:v>Pre</c:v>
                </c:pt>
                <c:pt idx="1">
                  <c:v>Mid</c:v>
                </c:pt>
                <c:pt idx="2">
                  <c:v>Post</c:v>
                </c:pt>
              </c:strCache>
            </c:strRef>
          </c:cat>
          <c:val>
            <c:numRef>
              <c:f>('SS Group data'!$S$12,'SS Group data'!$Z$12,'SS Group data'!$AG$12)</c:f>
              <c:numCache>
                <c:formatCode>0.0%</c:formatCode>
                <c:ptCount val="3"/>
                <c:pt idx="0">
                  <c:v>9.9715099715099717E-2</c:v>
                </c:pt>
                <c:pt idx="1">
                  <c:v>0.1958333333333333</c:v>
                </c:pt>
                <c:pt idx="2">
                  <c:v>0.39166666666666672</c:v>
                </c:pt>
              </c:numCache>
            </c:numRef>
          </c:val>
          <c:smooth val="0"/>
        </c:ser>
        <c:ser>
          <c:idx val="7"/>
          <c:order val="7"/>
          <c:marker>
            <c:symbol val="none"/>
          </c:marker>
          <c:cat>
            <c:strRef>
              <c:f>('SS Group data'!$P$2,'SS Group data'!$W$2,'SS Group data'!$AD$2)</c:f>
              <c:strCache>
                <c:ptCount val="3"/>
                <c:pt idx="0">
                  <c:v>Pre</c:v>
                </c:pt>
                <c:pt idx="1">
                  <c:v>Mid</c:v>
                </c:pt>
                <c:pt idx="2">
                  <c:v>Post</c:v>
                </c:pt>
              </c:strCache>
            </c:strRef>
          </c:cat>
          <c:val>
            <c:numRef>
              <c:f>('SS Group data'!$S$13,'SS Group data'!$Z$13,'SS Group data'!$AG$13)</c:f>
              <c:numCache>
                <c:formatCode>0.0%</c:formatCode>
                <c:ptCount val="3"/>
                <c:pt idx="0">
                  <c:v>0.49084249084249088</c:v>
                </c:pt>
                <c:pt idx="1">
                  <c:v>0.24715909090909091</c:v>
                </c:pt>
                <c:pt idx="2">
                  <c:v>0.25555555555555559</c:v>
                </c:pt>
              </c:numCache>
            </c:numRef>
          </c:val>
          <c:smooth val="0"/>
        </c:ser>
        <c:ser>
          <c:idx val="8"/>
          <c:order val="8"/>
          <c:marker>
            <c:symbol val="none"/>
          </c:marker>
          <c:cat>
            <c:strRef>
              <c:f>('SS Group data'!$P$2,'SS Group data'!$W$2,'SS Group data'!$AD$2)</c:f>
              <c:strCache>
                <c:ptCount val="3"/>
                <c:pt idx="0">
                  <c:v>Pre</c:v>
                </c:pt>
                <c:pt idx="1">
                  <c:v>Mid</c:v>
                </c:pt>
                <c:pt idx="2">
                  <c:v>Post</c:v>
                </c:pt>
              </c:strCache>
            </c:strRef>
          </c:cat>
          <c:val>
            <c:numRef>
              <c:f>('SS Group data'!$S$14,'SS Group data'!$Z$14,'SS Group data'!$AG$14)</c:f>
              <c:numCache>
                <c:formatCode>0.0%</c:formatCode>
                <c:ptCount val="3"/>
                <c:pt idx="0">
                  <c:v>0.2857142857142857</c:v>
                </c:pt>
                <c:pt idx="1">
                  <c:v>0.32702020202020199</c:v>
                </c:pt>
                <c:pt idx="2">
                  <c:v>0.1388888888888889</c:v>
                </c:pt>
              </c:numCache>
            </c:numRef>
          </c:val>
          <c:smooth val="0"/>
        </c:ser>
        <c:ser>
          <c:idx val="9"/>
          <c:order val="9"/>
          <c:marker>
            <c:symbol val="none"/>
          </c:marker>
          <c:cat>
            <c:strRef>
              <c:f>('SS Group data'!$P$2,'SS Group data'!$W$2,'SS Group data'!$AD$2)</c:f>
              <c:strCache>
                <c:ptCount val="3"/>
                <c:pt idx="0">
                  <c:v>Pre</c:v>
                </c:pt>
                <c:pt idx="1">
                  <c:v>Mid</c:v>
                </c:pt>
                <c:pt idx="2">
                  <c:v>Post</c:v>
                </c:pt>
              </c:strCache>
            </c:strRef>
          </c:cat>
          <c:val>
            <c:numRef>
              <c:f>('SS Group data'!$S$20,'SS Group data'!$Z$20,'SS Group data'!$AG$20)</c:f>
              <c:numCache>
                <c:formatCode>0.0%</c:formatCode>
                <c:ptCount val="3"/>
                <c:pt idx="0">
                  <c:v>0.22264957264957266</c:v>
                </c:pt>
                <c:pt idx="1">
                  <c:v>0.2944444444444444</c:v>
                </c:pt>
                <c:pt idx="2">
                  <c:v>0.17857142857142858</c:v>
                </c:pt>
              </c:numCache>
            </c:numRef>
          </c:val>
          <c:smooth val="0"/>
        </c:ser>
        <c:ser>
          <c:idx val="10"/>
          <c:order val="10"/>
          <c:marker>
            <c:symbol val="none"/>
          </c:marker>
          <c:cat>
            <c:strRef>
              <c:f>('SS Group data'!$P$2,'SS Group data'!$W$2,'SS Group data'!$AD$2)</c:f>
              <c:strCache>
                <c:ptCount val="3"/>
                <c:pt idx="0">
                  <c:v>Pre</c:v>
                </c:pt>
                <c:pt idx="1">
                  <c:v>Mid</c:v>
                </c:pt>
                <c:pt idx="2">
                  <c:v>Post</c:v>
                </c:pt>
              </c:strCache>
            </c:strRef>
          </c:cat>
          <c:val>
            <c:numRef>
              <c:f>('SS Group data'!$S$17,'SS Group data'!$Z$17,'SS Group data'!$AG$17)</c:f>
              <c:numCache>
                <c:formatCode>0.0%</c:formatCode>
                <c:ptCount val="3"/>
                <c:pt idx="1">
                  <c:v>0.31666666666666671</c:v>
                </c:pt>
                <c:pt idx="2">
                  <c:v>0.37830687830687831</c:v>
                </c:pt>
              </c:numCache>
            </c:numRef>
          </c:val>
          <c:smooth val="0"/>
        </c:ser>
        <c:ser>
          <c:idx val="11"/>
          <c:order val="11"/>
          <c:marker>
            <c:symbol val="none"/>
          </c:marker>
          <c:cat>
            <c:strRef>
              <c:f>('SS Group data'!$P$2,'SS Group data'!$W$2,'SS Group data'!$AD$2)</c:f>
              <c:strCache>
                <c:ptCount val="3"/>
                <c:pt idx="0">
                  <c:v>Pre</c:v>
                </c:pt>
                <c:pt idx="1">
                  <c:v>Mid</c:v>
                </c:pt>
                <c:pt idx="2">
                  <c:v>Post</c:v>
                </c:pt>
              </c:strCache>
            </c:strRef>
          </c:cat>
          <c:val>
            <c:numRef>
              <c:f>('SS Group data'!$S$18,'SS Group data'!$Z$18,'SS Group data'!$AG$18)</c:f>
              <c:numCache>
                <c:formatCode>0.0%</c:formatCode>
                <c:ptCount val="3"/>
                <c:pt idx="1">
                  <c:v>0</c:v>
                </c:pt>
                <c:pt idx="2">
                  <c:v>0.15277777777777776</c:v>
                </c:pt>
              </c:numCache>
            </c:numRef>
          </c:val>
          <c:smooth val="0"/>
        </c:ser>
        <c:ser>
          <c:idx val="12"/>
          <c:order val="12"/>
          <c:marker>
            <c:symbol val="none"/>
          </c:marker>
          <c:cat>
            <c:strRef>
              <c:f>('SS Group data'!$P$2,'SS Group data'!$W$2,'SS Group data'!$AD$2)</c:f>
              <c:strCache>
                <c:ptCount val="3"/>
                <c:pt idx="0">
                  <c:v>Pre</c:v>
                </c:pt>
                <c:pt idx="1">
                  <c:v>Mid</c:v>
                </c:pt>
                <c:pt idx="2">
                  <c:v>Post</c:v>
                </c:pt>
              </c:strCache>
            </c:strRef>
          </c:cat>
          <c:val>
            <c:numRef>
              <c:f>('SS Group data'!$S$19,'SS Group data'!$Z$19,'SS Group data'!$AG$19)</c:f>
              <c:numCache>
                <c:formatCode>0.0%</c:formatCode>
                <c:ptCount val="3"/>
                <c:pt idx="1">
                  <c:v>4.1666666666666664E-2</c:v>
                </c:pt>
                <c:pt idx="2">
                  <c:v>0.1736111111111111</c:v>
                </c:pt>
              </c:numCache>
            </c:numRef>
          </c:val>
          <c:smooth val="0"/>
        </c:ser>
        <c:ser>
          <c:idx val="13"/>
          <c:order val="13"/>
          <c:marker>
            <c:symbol val="none"/>
          </c:marker>
          <c:val>
            <c:numRef>
              <c:f>('SS Group data'!$S$21,'SS Group data'!$Z$21,'SS Group data'!$AG$21)</c:f>
              <c:numCache>
                <c:formatCode>0.0%</c:formatCode>
                <c:ptCount val="3"/>
                <c:pt idx="1">
                  <c:v>0</c:v>
                </c:pt>
                <c:pt idx="2">
                  <c:v>6.6666666666666666E-2</c:v>
                </c:pt>
              </c:numCache>
            </c:numRef>
          </c:val>
          <c:smooth val="0"/>
        </c:ser>
        <c:ser>
          <c:idx val="14"/>
          <c:order val="14"/>
          <c:tx>
            <c:v>Average</c:v>
          </c:tx>
          <c:spPr>
            <a:ln w="38100">
              <a:solidFill>
                <a:schemeClr val="tx1"/>
              </a:solidFill>
            </a:ln>
          </c:spPr>
          <c:marker>
            <c:symbol val="diamond"/>
            <c:size val="7"/>
            <c:spPr>
              <a:solidFill>
                <a:schemeClr val="tx1"/>
              </a:solidFill>
              <a:ln>
                <a:solidFill>
                  <a:schemeClr val="tx1"/>
                </a:solidFill>
              </a:ln>
            </c:spPr>
          </c:marker>
          <c:val>
            <c:numRef>
              <c:f>('SS Group data'!$S$23,'SS Group data'!$Z$23,'SS Group data'!$AG$23)</c:f>
              <c:numCache>
                <c:formatCode>0.0%</c:formatCode>
                <c:ptCount val="3"/>
                <c:pt idx="0">
                  <c:v>0.19931940487496044</c:v>
                </c:pt>
                <c:pt idx="1">
                  <c:v>0.20212902177187891</c:v>
                </c:pt>
                <c:pt idx="2">
                  <c:v>0.24306398140984606</c:v>
                </c:pt>
              </c:numCache>
            </c:numRef>
          </c:val>
          <c:smooth val="0"/>
        </c:ser>
        <c:dLbls>
          <c:showLegendKey val="0"/>
          <c:showVal val="0"/>
          <c:showCatName val="0"/>
          <c:showSerName val="0"/>
          <c:showPercent val="0"/>
          <c:showBubbleSize val="0"/>
        </c:dLbls>
        <c:marker val="1"/>
        <c:smooth val="0"/>
        <c:axId val="82365056"/>
        <c:axId val="82986112"/>
      </c:lineChart>
      <c:catAx>
        <c:axId val="82365056"/>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82986112"/>
        <c:crosses val="autoZero"/>
        <c:auto val="1"/>
        <c:lblAlgn val="ctr"/>
        <c:lblOffset val="100"/>
        <c:noMultiLvlLbl val="0"/>
      </c:catAx>
      <c:valAx>
        <c:axId val="82986112"/>
        <c:scaling>
          <c:orientation val="minMax"/>
        </c:scaling>
        <c:delete val="0"/>
        <c:axPos val="l"/>
        <c:majorGridlines/>
        <c:title>
          <c:tx>
            <c:rich>
              <a:bodyPr rot="-5400000" vert="horz"/>
              <a:lstStyle/>
              <a:p>
                <a:pPr>
                  <a:defRPr/>
                </a:pPr>
                <a:r>
                  <a:rPr lang="en-US"/>
                  <a:t>Percentage of social interaction</a:t>
                </a:r>
              </a:p>
            </c:rich>
          </c:tx>
          <c:overlay val="0"/>
        </c:title>
        <c:numFmt formatCode="0%" sourceLinked="0"/>
        <c:majorTickMark val="out"/>
        <c:minorTickMark val="none"/>
        <c:tickLblPos val="nextTo"/>
        <c:crossAx val="82365056"/>
        <c:crosses val="autoZero"/>
        <c:crossBetween val="between"/>
      </c:valAx>
    </c:plotArea>
    <c:legend>
      <c:legendPos val="r"/>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ayout>
        <c:manualLayout>
          <c:xMode val="edge"/>
          <c:yMode val="edge"/>
          <c:x val="0.42833268792220647"/>
          <c:y val="8.2398572000533826E-2"/>
          <c:w val="0.21101157437287554"/>
          <c:h val="7.6622514346723611E-2"/>
        </c:manualLayout>
      </c:layout>
      <c:overlay val="1"/>
    </c:legend>
    <c:plotVisOnly val="1"/>
    <c:dispBlanksAs val="gap"/>
    <c:showDLblsOverMax val="0"/>
  </c:chart>
  <c:spPr>
    <a:ln>
      <a:noFill/>
    </a:ln>
  </c:spPr>
  <c:txPr>
    <a:bodyPr/>
    <a:lstStyle/>
    <a:p>
      <a:pPr>
        <a:defRPr sz="1100"/>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marker>
            <c:symbol val="none"/>
          </c:marker>
          <c:cat>
            <c:strRef>
              <c:f>('SS Group data'!$P$2,'SS Group data'!$W$2,'SS Group data'!$AD$2)</c:f>
              <c:strCache>
                <c:ptCount val="3"/>
                <c:pt idx="0">
                  <c:v>Pre</c:v>
                </c:pt>
                <c:pt idx="1">
                  <c:v>Mid</c:v>
                </c:pt>
                <c:pt idx="2">
                  <c:v>Post</c:v>
                </c:pt>
              </c:strCache>
            </c:strRef>
          </c:cat>
          <c:val>
            <c:numRef>
              <c:f>('SS Group data'!$V$4,'SS Group data'!$AC$4,'SS Group data'!$AJ$4)</c:f>
              <c:numCache>
                <c:formatCode>0.0%</c:formatCode>
                <c:ptCount val="3"/>
                <c:pt idx="0">
                  <c:v>0.41666666666666669</c:v>
                </c:pt>
                <c:pt idx="1">
                  <c:v>0.68333333333333324</c:v>
                </c:pt>
                <c:pt idx="2">
                  <c:v>0.5203778677462888</c:v>
                </c:pt>
              </c:numCache>
            </c:numRef>
          </c:val>
          <c:smooth val="0"/>
        </c:ser>
        <c:ser>
          <c:idx val="1"/>
          <c:order val="1"/>
          <c:marker>
            <c:symbol val="none"/>
          </c:marker>
          <c:cat>
            <c:strRef>
              <c:f>('SS Group data'!$P$2,'SS Group data'!$W$2,'SS Group data'!$AD$2)</c:f>
              <c:strCache>
                <c:ptCount val="3"/>
                <c:pt idx="0">
                  <c:v>Pre</c:v>
                </c:pt>
                <c:pt idx="1">
                  <c:v>Mid</c:v>
                </c:pt>
                <c:pt idx="2">
                  <c:v>Post</c:v>
                </c:pt>
              </c:strCache>
            </c:strRef>
          </c:cat>
          <c:val>
            <c:numRef>
              <c:f>('SS Group data'!$V$5,'SS Group data'!$AC$5,'SS Group data'!$AJ$5)</c:f>
              <c:numCache>
                <c:formatCode>0.0%</c:formatCode>
                <c:ptCount val="3"/>
                <c:pt idx="0">
                  <c:v>0.1074074074074074</c:v>
                </c:pt>
                <c:pt idx="1">
                  <c:v>0.49805194805194797</c:v>
                </c:pt>
                <c:pt idx="2">
                  <c:v>0.63194444444444453</c:v>
                </c:pt>
              </c:numCache>
            </c:numRef>
          </c:val>
          <c:smooth val="0"/>
        </c:ser>
        <c:ser>
          <c:idx val="2"/>
          <c:order val="2"/>
          <c:marker>
            <c:symbol val="none"/>
          </c:marker>
          <c:cat>
            <c:strRef>
              <c:f>('SS Group data'!$P$2,'SS Group data'!$W$2,'SS Group data'!$AD$2)</c:f>
              <c:strCache>
                <c:ptCount val="3"/>
                <c:pt idx="0">
                  <c:v>Pre</c:v>
                </c:pt>
                <c:pt idx="1">
                  <c:v>Mid</c:v>
                </c:pt>
                <c:pt idx="2">
                  <c:v>Post</c:v>
                </c:pt>
              </c:strCache>
            </c:strRef>
          </c:cat>
          <c:val>
            <c:numRef>
              <c:f>('SS Group data'!$V$6,'SS Group data'!$AC$6,'SS Group data'!$AJ$6)</c:f>
              <c:numCache>
                <c:formatCode>0.0%</c:formatCode>
                <c:ptCount val="3"/>
                <c:pt idx="0">
                  <c:v>0.20745920745920746</c:v>
                </c:pt>
                <c:pt idx="1">
                  <c:v>0.54854312354312351</c:v>
                </c:pt>
                <c:pt idx="2">
                  <c:v>0.41944444444444445</c:v>
                </c:pt>
              </c:numCache>
            </c:numRef>
          </c:val>
          <c:smooth val="0"/>
        </c:ser>
        <c:ser>
          <c:idx val="3"/>
          <c:order val="3"/>
          <c:marker>
            <c:symbol val="none"/>
          </c:marker>
          <c:cat>
            <c:strRef>
              <c:f>('SS Group data'!$P$2,'SS Group data'!$W$2,'SS Group data'!$AD$2)</c:f>
              <c:strCache>
                <c:ptCount val="3"/>
                <c:pt idx="0">
                  <c:v>Pre</c:v>
                </c:pt>
                <c:pt idx="1">
                  <c:v>Mid</c:v>
                </c:pt>
                <c:pt idx="2">
                  <c:v>Post</c:v>
                </c:pt>
              </c:strCache>
            </c:strRef>
          </c:cat>
          <c:val>
            <c:numRef>
              <c:f>('SS Group data'!$V$7,'SS Group data'!$AC$7,'SS Group data'!$AJ$7)</c:f>
              <c:numCache>
                <c:formatCode>0.0%</c:formatCode>
                <c:ptCount val="3"/>
                <c:pt idx="1">
                  <c:v>0.76666666666666661</c:v>
                </c:pt>
                <c:pt idx="2">
                  <c:v>0.45208333333333334</c:v>
                </c:pt>
              </c:numCache>
            </c:numRef>
          </c:val>
          <c:smooth val="0"/>
        </c:ser>
        <c:ser>
          <c:idx val="4"/>
          <c:order val="4"/>
          <c:marker>
            <c:symbol val="none"/>
          </c:marker>
          <c:cat>
            <c:strRef>
              <c:f>('SS Group data'!$P$2,'SS Group data'!$W$2,'SS Group data'!$AD$2)</c:f>
              <c:strCache>
                <c:ptCount val="3"/>
                <c:pt idx="0">
                  <c:v>Pre</c:v>
                </c:pt>
                <c:pt idx="1">
                  <c:v>Mid</c:v>
                </c:pt>
                <c:pt idx="2">
                  <c:v>Post</c:v>
                </c:pt>
              </c:strCache>
            </c:strRef>
          </c:cat>
          <c:val>
            <c:numRef>
              <c:f>('SS Group data'!$V$10,'SS Group data'!$AC$10,'SS Group data'!$AJ$10)</c:f>
              <c:numCache>
                <c:formatCode>0.0%</c:formatCode>
                <c:ptCount val="3"/>
                <c:pt idx="0">
                  <c:v>0.7216117216117216</c:v>
                </c:pt>
                <c:pt idx="1">
                  <c:v>0.7587301587301587</c:v>
                </c:pt>
                <c:pt idx="2">
                  <c:v>0.69246031746031733</c:v>
                </c:pt>
              </c:numCache>
            </c:numRef>
          </c:val>
          <c:smooth val="0"/>
        </c:ser>
        <c:ser>
          <c:idx val="5"/>
          <c:order val="5"/>
          <c:marker>
            <c:symbol val="none"/>
          </c:marker>
          <c:cat>
            <c:strRef>
              <c:f>('SS Group data'!$P$2,'SS Group data'!$W$2,'SS Group data'!$AD$2)</c:f>
              <c:strCache>
                <c:ptCount val="3"/>
                <c:pt idx="0">
                  <c:v>Pre</c:v>
                </c:pt>
                <c:pt idx="1">
                  <c:v>Mid</c:v>
                </c:pt>
                <c:pt idx="2">
                  <c:v>Post</c:v>
                </c:pt>
              </c:strCache>
            </c:strRef>
          </c:cat>
          <c:val>
            <c:numRef>
              <c:f>('SS Group data'!$V$11,'SS Group data'!$AC$11,'SS Group data'!$AJ$11)</c:f>
              <c:numCache>
                <c:formatCode>0.0%</c:formatCode>
                <c:ptCount val="3"/>
                <c:pt idx="0">
                  <c:v>0.74725274725274726</c:v>
                </c:pt>
                <c:pt idx="1">
                  <c:v>0.55744047619047621</c:v>
                </c:pt>
                <c:pt idx="2">
                  <c:v>0.75641025641025639</c:v>
                </c:pt>
              </c:numCache>
            </c:numRef>
          </c:val>
          <c:smooth val="0"/>
        </c:ser>
        <c:ser>
          <c:idx val="6"/>
          <c:order val="6"/>
          <c:marker>
            <c:symbol val="none"/>
          </c:marker>
          <c:cat>
            <c:strRef>
              <c:f>('SS Group data'!$P$2,'SS Group data'!$W$2,'SS Group data'!$AD$2)</c:f>
              <c:strCache>
                <c:ptCount val="3"/>
                <c:pt idx="0">
                  <c:v>Pre</c:v>
                </c:pt>
                <c:pt idx="1">
                  <c:v>Mid</c:v>
                </c:pt>
                <c:pt idx="2">
                  <c:v>Post</c:v>
                </c:pt>
              </c:strCache>
            </c:strRef>
          </c:cat>
          <c:val>
            <c:numRef>
              <c:f>('SS Group data'!$V$12,'SS Group data'!$AC$12,'SS Group data'!$AJ$12)</c:f>
              <c:numCache>
                <c:formatCode>0.0%</c:formatCode>
                <c:ptCount val="3"/>
                <c:pt idx="0">
                  <c:v>0.60256410256410253</c:v>
                </c:pt>
                <c:pt idx="1">
                  <c:v>0.41875000000000001</c:v>
                </c:pt>
                <c:pt idx="2">
                  <c:v>0.9</c:v>
                </c:pt>
              </c:numCache>
            </c:numRef>
          </c:val>
          <c:smooth val="0"/>
        </c:ser>
        <c:ser>
          <c:idx val="7"/>
          <c:order val="7"/>
          <c:marker>
            <c:symbol val="none"/>
          </c:marker>
          <c:cat>
            <c:strRef>
              <c:f>('SS Group data'!$P$2,'SS Group data'!$W$2,'SS Group data'!$AD$2)</c:f>
              <c:strCache>
                <c:ptCount val="3"/>
                <c:pt idx="0">
                  <c:v>Pre</c:v>
                </c:pt>
                <c:pt idx="1">
                  <c:v>Mid</c:v>
                </c:pt>
                <c:pt idx="2">
                  <c:v>Post</c:v>
                </c:pt>
              </c:strCache>
            </c:strRef>
          </c:cat>
          <c:val>
            <c:numRef>
              <c:f>('SS Group data'!$V$13,'SS Group data'!$AC$13,'SS Group data'!$AJ$13)</c:f>
              <c:numCache>
                <c:formatCode>0.0%</c:formatCode>
                <c:ptCount val="3"/>
                <c:pt idx="0">
                  <c:v>0.77289377289377281</c:v>
                </c:pt>
                <c:pt idx="1">
                  <c:v>0.59488636363636371</c:v>
                </c:pt>
                <c:pt idx="2">
                  <c:v>0.78333333333333333</c:v>
                </c:pt>
              </c:numCache>
            </c:numRef>
          </c:val>
          <c:smooth val="0"/>
        </c:ser>
        <c:ser>
          <c:idx val="8"/>
          <c:order val="8"/>
          <c:marker>
            <c:symbol val="none"/>
          </c:marker>
          <c:cat>
            <c:strRef>
              <c:f>('SS Group data'!$P$2,'SS Group data'!$W$2,'SS Group data'!$AD$2)</c:f>
              <c:strCache>
                <c:ptCount val="3"/>
                <c:pt idx="0">
                  <c:v>Pre</c:v>
                </c:pt>
                <c:pt idx="1">
                  <c:v>Mid</c:v>
                </c:pt>
                <c:pt idx="2">
                  <c:v>Post</c:v>
                </c:pt>
              </c:strCache>
            </c:strRef>
          </c:cat>
          <c:val>
            <c:numRef>
              <c:f>('SS Group data'!$V$14,'SS Group data'!$AC$14,'SS Group data'!$AJ$14)</c:f>
              <c:numCache>
                <c:formatCode>0.0%</c:formatCode>
                <c:ptCount val="3"/>
                <c:pt idx="0">
                  <c:v>0.76190476190476186</c:v>
                </c:pt>
                <c:pt idx="1">
                  <c:v>0.96969696969696972</c:v>
                </c:pt>
                <c:pt idx="2">
                  <c:v>0.61111111111111105</c:v>
                </c:pt>
              </c:numCache>
            </c:numRef>
          </c:val>
          <c:smooth val="0"/>
        </c:ser>
        <c:ser>
          <c:idx val="9"/>
          <c:order val="9"/>
          <c:marker>
            <c:symbol val="none"/>
          </c:marker>
          <c:cat>
            <c:strRef>
              <c:f>('SS Group data'!$P$2,'SS Group data'!$W$2,'SS Group data'!$AD$2)</c:f>
              <c:strCache>
                <c:ptCount val="3"/>
                <c:pt idx="0">
                  <c:v>Pre</c:v>
                </c:pt>
                <c:pt idx="1">
                  <c:v>Mid</c:v>
                </c:pt>
                <c:pt idx="2">
                  <c:v>Post</c:v>
                </c:pt>
              </c:strCache>
            </c:strRef>
          </c:cat>
          <c:val>
            <c:numRef>
              <c:f>('SS Group data'!$V$20,'SS Group data'!$AC$20,'SS Group data'!$AJ$20)</c:f>
              <c:numCache>
                <c:formatCode>0.0%</c:formatCode>
                <c:ptCount val="3"/>
                <c:pt idx="0">
                  <c:v>0.65940170940170939</c:v>
                </c:pt>
                <c:pt idx="1">
                  <c:v>0.60277777777777775</c:v>
                </c:pt>
                <c:pt idx="2">
                  <c:v>0.52380952380952384</c:v>
                </c:pt>
              </c:numCache>
            </c:numRef>
          </c:val>
          <c:smooth val="0"/>
        </c:ser>
        <c:ser>
          <c:idx val="10"/>
          <c:order val="10"/>
          <c:marker>
            <c:symbol val="none"/>
          </c:marker>
          <c:cat>
            <c:strRef>
              <c:f>('SS Group data'!$P$2,'SS Group data'!$W$2,'SS Group data'!$AD$2)</c:f>
              <c:strCache>
                <c:ptCount val="3"/>
                <c:pt idx="0">
                  <c:v>Pre</c:v>
                </c:pt>
                <c:pt idx="1">
                  <c:v>Mid</c:v>
                </c:pt>
                <c:pt idx="2">
                  <c:v>Post</c:v>
                </c:pt>
              </c:strCache>
            </c:strRef>
          </c:cat>
          <c:val>
            <c:numRef>
              <c:f>('SS Group data'!$V$17,'SS Group data'!$AC$17,'SS Group data'!$AJ$17)</c:f>
              <c:numCache>
                <c:formatCode>0.0%</c:formatCode>
                <c:ptCount val="3"/>
                <c:pt idx="1">
                  <c:v>0.54999999999999993</c:v>
                </c:pt>
                <c:pt idx="2">
                  <c:v>0.71481481481481479</c:v>
                </c:pt>
              </c:numCache>
            </c:numRef>
          </c:val>
          <c:smooth val="0"/>
        </c:ser>
        <c:ser>
          <c:idx val="11"/>
          <c:order val="11"/>
          <c:marker>
            <c:symbol val="none"/>
          </c:marker>
          <c:cat>
            <c:strRef>
              <c:f>('SS Group data'!$P$2,'SS Group data'!$W$2,'SS Group data'!$AD$2)</c:f>
              <c:strCache>
                <c:ptCount val="3"/>
                <c:pt idx="0">
                  <c:v>Pre</c:v>
                </c:pt>
                <c:pt idx="1">
                  <c:v>Mid</c:v>
                </c:pt>
                <c:pt idx="2">
                  <c:v>Post</c:v>
                </c:pt>
              </c:strCache>
            </c:strRef>
          </c:cat>
          <c:val>
            <c:numRef>
              <c:f>('SS Group data'!$V$18,'SS Group data'!$AC$18,'SS Group data'!$AJ$18)</c:f>
              <c:numCache>
                <c:formatCode>0.0%</c:formatCode>
                <c:ptCount val="3"/>
                <c:pt idx="1">
                  <c:v>0.54999999999999993</c:v>
                </c:pt>
                <c:pt idx="2">
                  <c:v>0.77116402116402105</c:v>
                </c:pt>
              </c:numCache>
            </c:numRef>
          </c:val>
          <c:smooth val="0"/>
        </c:ser>
        <c:ser>
          <c:idx val="12"/>
          <c:order val="12"/>
          <c:marker>
            <c:symbol val="none"/>
          </c:marker>
          <c:cat>
            <c:strRef>
              <c:f>('SS Group data'!$P$2,'SS Group data'!$W$2,'SS Group data'!$AD$2)</c:f>
              <c:strCache>
                <c:ptCount val="3"/>
                <c:pt idx="0">
                  <c:v>Pre</c:v>
                </c:pt>
                <c:pt idx="1">
                  <c:v>Mid</c:v>
                </c:pt>
                <c:pt idx="2">
                  <c:v>Post</c:v>
                </c:pt>
              </c:strCache>
            </c:strRef>
          </c:cat>
          <c:val>
            <c:numRef>
              <c:f>('SS Group data'!$V$19,'SS Group data'!$AC$19,'SS Group data'!$AJ$19)</c:f>
              <c:numCache>
                <c:formatCode>0.0%</c:formatCode>
                <c:ptCount val="3"/>
                <c:pt idx="1">
                  <c:v>0.62222222222222223</c:v>
                </c:pt>
                <c:pt idx="2">
                  <c:v>0.85069444444444442</c:v>
                </c:pt>
              </c:numCache>
            </c:numRef>
          </c:val>
          <c:smooth val="0"/>
        </c:ser>
        <c:ser>
          <c:idx val="13"/>
          <c:order val="13"/>
          <c:marker>
            <c:symbol val="none"/>
          </c:marker>
          <c:val>
            <c:numRef>
              <c:f>('SS Group data'!$V$21,'SS Group data'!$AC$21,'SS Group data'!$AJ$21)</c:f>
              <c:numCache>
                <c:formatCode>0.0%</c:formatCode>
                <c:ptCount val="3"/>
                <c:pt idx="1">
                  <c:v>0.52063492063492067</c:v>
                </c:pt>
                <c:pt idx="2">
                  <c:v>0.4777777777777778</c:v>
                </c:pt>
              </c:numCache>
            </c:numRef>
          </c:val>
          <c:smooth val="0"/>
        </c:ser>
        <c:ser>
          <c:idx val="14"/>
          <c:order val="14"/>
          <c:tx>
            <c:v>Average</c:v>
          </c:tx>
          <c:spPr>
            <a:ln w="38100">
              <a:solidFill>
                <a:schemeClr val="tx1"/>
              </a:solidFill>
            </a:ln>
          </c:spPr>
          <c:marker>
            <c:symbol val="diamond"/>
            <c:size val="7"/>
            <c:spPr>
              <a:solidFill>
                <a:schemeClr val="tx1"/>
              </a:solidFill>
              <a:ln>
                <a:solidFill>
                  <a:schemeClr val="tx1"/>
                </a:solidFill>
              </a:ln>
            </c:spPr>
          </c:marker>
          <c:val>
            <c:numRef>
              <c:f>('SS Group data'!$V$23,'SS Group data'!$AC$23,'SS Group data'!$AJ$23)</c:f>
              <c:numCache>
                <c:formatCode>0.0%</c:formatCode>
                <c:ptCount val="3"/>
                <c:pt idx="0">
                  <c:v>0.55524023301801084</c:v>
                </c:pt>
                <c:pt idx="1">
                  <c:v>0.61726671146313994</c:v>
                </c:pt>
                <c:pt idx="2">
                  <c:v>0.65038754930672216</c:v>
                </c:pt>
              </c:numCache>
            </c:numRef>
          </c:val>
          <c:smooth val="0"/>
        </c:ser>
        <c:dLbls>
          <c:showLegendKey val="0"/>
          <c:showVal val="0"/>
          <c:showCatName val="0"/>
          <c:showSerName val="0"/>
          <c:showPercent val="0"/>
          <c:showBubbleSize val="0"/>
        </c:dLbls>
        <c:marker val="1"/>
        <c:smooth val="0"/>
        <c:axId val="83810176"/>
        <c:axId val="83812736"/>
      </c:lineChart>
      <c:catAx>
        <c:axId val="83810176"/>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83812736"/>
        <c:crosses val="autoZero"/>
        <c:auto val="1"/>
        <c:lblAlgn val="ctr"/>
        <c:lblOffset val="100"/>
        <c:noMultiLvlLbl val="0"/>
      </c:catAx>
      <c:valAx>
        <c:axId val="83812736"/>
        <c:scaling>
          <c:orientation val="minMax"/>
          <c:max val="1"/>
        </c:scaling>
        <c:delete val="0"/>
        <c:axPos val="l"/>
        <c:majorGridlines/>
        <c:title>
          <c:tx>
            <c:rich>
              <a:bodyPr rot="-5400000" vert="horz"/>
              <a:lstStyle/>
              <a:p>
                <a:pPr>
                  <a:defRPr/>
                </a:pPr>
                <a:r>
                  <a:rPr lang="en-US"/>
                  <a:t>Percentage of proximity with a peer</a:t>
                </a:r>
              </a:p>
            </c:rich>
          </c:tx>
          <c:overlay val="0"/>
          <c:spPr>
            <a:ln>
              <a:noFill/>
            </a:ln>
          </c:spPr>
        </c:title>
        <c:numFmt formatCode="0%" sourceLinked="0"/>
        <c:majorTickMark val="out"/>
        <c:minorTickMark val="none"/>
        <c:tickLblPos val="nextTo"/>
        <c:crossAx val="83810176"/>
        <c:crosses val="autoZero"/>
        <c:crossBetween val="between"/>
        <c:majorUnit val="0.2"/>
      </c:valAx>
    </c:plotArea>
    <c:legend>
      <c:legendPos val="r"/>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ayout>
        <c:manualLayout>
          <c:xMode val="edge"/>
          <c:yMode val="edge"/>
          <c:x val="0.68243104857794423"/>
          <c:y val="0.67561891098358462"/>
          <c:w val="0.22740501699582635"/>
          <c:h val="7.6622514346723611E-2"/>
        </c:manualLayout>
      </c:layout>
      <c:overlay val="1"/>
    </c:legend>
    <c:plotVisOnly val="1"/>
    <c:dispBlanksAs val="gap"/>
    <c:showDLblsOverMax val="0"/>
  </c:chart>
  <c:spPr>
    <a:ln>
      <a:noFill/>
    </a:ln>
  </c:spPr>
  <c:txPr>
    <a:bodyPr/>
    <a:lstStyle/>
    <a:p>
      <a:pPr>
        <a:defRPr sz="1100"/>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marker>
            <c:symbol val="none"/>
          </c:marker>
          <c:cat>
            <c:strRef>
              <c:f>('New Codes data'!$B$35,'New Codes data'!$F$35,'New Codes data'!$J$35)</c:f>
              <c:strCache>
                <c:ptCount val="3"/>
                <c:pt idx="0">
                  <c:v>Pre</c:v>
                </c:pt>
                <c:pt idx="1">
                  <c:v>Mid</c:v>
                </c:pt>
                <c:pt idx="2">
                  <c:v>Post</c:v>
                </c:pt>
              </c:strCache>
            </c:strRef>
          </c:cat>
          <c:val>
            <c:numRef>
              <c:f>('New Codes data'!$B$44,'New Codes data'!$F$44,'New Codes data'!$J$44)</c:f>
              <c:numCache>
                <c:formatCode>0.000</c:formatCode>
                <c:ptCount val="3"/>
                <c:pt idx="0">
                  <c:v>0.88822975517890768</c:v>
                </c:pt>
                <c:pt idx="1">
                  <c:v>0.81581920903954808</c:v>
                </c:pt>
                <c:pt idx="2">
                  <c:v>0.84444444444444455</c:v>
                </c:pt>
              </c:numCache>
            </c:numRef>
          </c:val>
          <c:smooth val="0"/>
        </c:ser>
        <c:ser>
          <c:idx val="1"/>
          <c:order val="1"/>
          <c:marker>
            <c:symbol val="none"/>
          </c:marker>
          <c:val>
            <c:numRef>
              <c:f>('New Codes data'!$B$45,'New Codes data'!$F$45,'New Codes data'!$J$45)</c:f>
              <c:numCache>
                <c:formatCode>0.000</c:formatCode>
                <c:ptCount val="3"/>
                <c:pt idx="0">
                  <c:v>0.90833333333333333</c:v>
                </c:pt>
                <c:pt idx="1">
                  <c:v>0.87175141242937848</c:v>
                </c:pt>
                <c:pt idx="2">
                  <c:v>0.86111111111111105</c:v>
                </c:pt>
              </c:numCache>
            </c:numRef>
          </c:val>
          <c:smooth val="0"/>
        </c:ser>
        <c:ser>
          <c:idx val="2"/>
          <c:order val="2"/>
          <c:marker>
            <c:symbol val="none"/>
          </c:marker>
          <c:val>
            <c:numRef>
              <c:f>('New Codes data'!$B$46,'New Codes data'!$F$46,'New Codes data'!$J$46)</c:f>
              <c:numCache>
                <c:formatCode>0.000</c:formatCode>
                <c:ptCount val="3"/>
                <c:pt idx="0">
                  <c:v>0.628060263653484</c:v>
                </c:pt>
                <c:pt idx="1">
                  <c:v>0.61506591337099803</c:v>
                </c:pt>
                <c:pt idx="2">
                  <c:v>0.77608286252354064</c:v>
                </c:pt>
              </c:numCache>
            </c:numRef>
          </c:val>
          <c:smooth val="0"/>
        </c:ser>
        <c:ser>
          <c:idx val="3"/>
          <c:order val="3"/>
          <c:marker>
            <c:symbol val="none"/>
          </c:marker>
          <c:val>
            <c:numRef>
              <c:f>('New Codes data'!$B$48,'New Codes data'!$F$48,'New Codes data'!$J$48)</c:f>
              <c:numCache>
                <c:formatCode>0.000</c:formatCode>
                <c:ptCount val="3"/>
                <c:pt idx="0">
                  <c:v>0.84792843691148778</c:v>
                </c:pt>
                <c:pt idx="1">
                  <c:v>0.63502824858757068</c:v>
                </c:pt>
                <c:pt idx="2">
                  <c:v>0.83220338983050857</c:v>
                </c:pt>
              </c:numCache>
            </c:numRef>
          </c:val>
          <c:smooth val="0"/>
        </c:ser>
        <c:ser>
          <c:idx val="4"/>
          <c:order val="4"/>
          <c:marker>
            <c:symbol val="none"/>
          </c:marker>
          <c:val>
            <c:numRef>
              <c:f>('New Codes data'!$B$39,'New Codes data'!$F$39,'New Codes data'!$J$39)</c:f>
              <c:numCache>
                <c:formatCode>0.000</c:formatCode>
                <c:ptCount val="3"/>
                <c:pt idx="1">
                  <c:v>0.82499999999999996</c:v>
                </c:pt>
                <c:pt idx="2">
                  <c:v>0.64227871939736347</c:v>
                </c:pt>
              </c:numCache>
            </c:numRef>
          </c:val>
          <c:smooth val="0"/>
        </c:ser>
        <c:ser>
          <c:idx val="5"/>
          <c:order val="5"/>
          <c:marker>
            <c:symbol val="none"/>
          </c:marker>
          <c:val>
            <c:numRef>
              <c:f>('New Codes data'!$B$50,'New Codes data'!$F$50,'New Codes data'!$J$50)</c:f>
              <c:numCache>
                <c:formatCode>0.000</c:formatCode>
                <c:ptCount val="3"/>
                <c:pt idx="1">
                  <c:v>0.6777777777777777</c:v>
                </c:pt>
                <c:pt idx="2">
                  <c:v>0.77730696798493415</c:v>
                </c:pt>
              </c:numCache>
            </c:numRef>
          </c:val>
          <c:smooth val="0"/>
        </c:ser>
        <c:ser>
          <c:idx val="6"/>
          <c:order val="6"/>
          <c:marker>
            <c:symbol val="none"/>
          </c:marker>
          <c:val>
            <c:numRef>
              <c:f>('New Codes data'!$B$51,'New Codes data'!$F$51,'New Codes data'!$J$51)</c:f>
              <c:numCache>
                <c:formatCode>0.000</c:formatCode>
                <c:ptCount val="3"/>
                <c:pt idx="0">
                  <c:v>0.9</c:v>
                </c:pt>
                <c:pt idx="1">
                  <c:v>0.87021508573694117</c:v>
                </c:pt>
                <c:pt idx="2">
                  <c:v>0.87777777777777777</c:v>
                </c:pt>
              </c:numCache>
            </c:numRef>
          </c:val>
          <c:smooth val="0"/>
        </c:ser>
        <c:ser>
          <c:idx val="7"/>
          <c:order val="7"/>
          <c:marker>
            <c:symbol val="none"/>
          </c:marker>
          <c:val>
            <c:numRef>
              <c:f>('New Codes data'!$B$52,'New Codes data'!$F$52,'New Codes data'!$J$52)</c:f>
              <c:numCache>
                <c:formatCode>0.000</c:formatCode>
                <c:ptCount val="3"/>
                <c:pt idx="1">
                  <c:v>0.52222222222222225</c:v>
                </c:pt>
                <c:pt idx="2">
                  <c:v>0.63888888888888895</c:v>
                </c:pt>
              </c:numCache>
            </c:numRef>
          </c:val>
          <c:smooth val="0"/>
        </c:ser>
        <c:ser>
          <c:idx val="8"/>
          <c:order val="8"/>
          <c:marker>
            <c:symbol val="none"/>
          </c:marker>
          <c:val>
            <c:numRef>
              <c:f>('New Codes data'!$B$53,'New Codes data'!$F$53,'New Codes data'!$J$53)</c:f>
              <c:numCache>
                <c:formatCode>0.000</c:formatCode>
                <c:ptCount val="3"/>
                <c:pt idx="1">
                  <c:v>0.86619585687382294</c:v>
                </c:pt>
                <c:pt idx="2">
                  <c:v>0.84444444444444444</c:v>
                </c:pt>
              </c:numCache>
            </c:numRef>
          </c:val>
          <c:smooth val="0"/>
        </c:ser>
        <c:ser>
          <c:idx val="9"/>
          <c:order val="9"/>
          <c:marker>
            <c:symbol val="none"/>
          </c:marker>
          <c:val>
            <c:numRef>
              <c:f>('New Codes data'!$B$54,'New Codes data'!$F$54,'New Codes data'!$J$54)</c:f>
              <c:numCache>
                <c:formatCode>0.000</c:formatCode>
                <c:ptCount val="3"/>
                <c:pt idx="1">
                  <c:v>0.82777777777777783</c:v>
                </c:pt>
                <c:pt idx="2">
                  <c:v>0.85</c:v>
                </c:pt>
              </c:numCache>
            </c:numRef>
          </c:val>
          <c:smooth val="0"/>
        </c:ser>
        <c:ser>
          <c:idx val="10"/>
          <c:order val="10"/>
          <c:tx>
            <c:v>Average</c:v>
          </c:tx>
          <c:spPr>
            <a:ln w="38100">
              <a:solidFill>
                <a:schemeClr val="tx1"/>
              </a:solidFill>
            </a:ln>
          </c:spPr>
          <c:marker>
            <c:symbol val="diamond"/>
            <c:size val="7"/>
            <c:spPr>
              <a:solidFill>
                <a:schemeClr val="tx1"/>
              </a:solidFill>
              <a:ln>
                <a:solidFill>
                  <a:schemeClr val="tx1"/>
                </a:solidFill>
              </a:ln>
            </c:spPr>
          </c:marker>
          <c:val>
            <c:numRef>
              <c:f>('New Codes data'!$B$59,'New Codes data'!$F$59,'New Codes data'!$J$59)</c:f>
              <c:numCache>
                <c:formatCode>0.000</c:formatCode>
                <c:ptCount val="3"/>
                <c:pt idx="0">
                  <c:v>0.83451035781544258</c:v>
                </c:pt>
                <c:pt idx="1">
                  <c:v>0.77214664486073936</c:v>
                </c:pt>
                <c:pt idx="2">
                  <c:v>0.8056497175141244</c:v>
                </c:pt>
              </c:numCache>
            </c:numRef>
          </c:val>
          <c:smooth val="0"/>
        </c:ser>
        <c:dLbls>
          <c:showLegendKey val="0"/>
          <c:showVal val="0"/>
          <c:showCatName val="0"/>
          <c:showSerName val="0"/>
          <c:showPercent val="0"/>
          <c:showBubbleSize val="0"/>
        </c:dLbls>
        <c:marker val="1"/>
        <c:smooth val="0"/>
        <c:axId val="131307392"/>
        <c:axId val="133562752"/>
      </c:lineChart>
      <c:catAx>
        <c:axId val="131307392"/>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133562752"/>
        <c:crosses val="autoZero"/>
        <c:auto val="1"/>
        <c:lblAlgn val="ctr"/>
        <c:lblOffset val="100"/>
        <c:noMultiLvlLbl val="0"/>
      </c:catAx>
      <c:valAx>
        <c:axId val="133562752"/>
        <c:scaling>
          <c:orientation val="minMax"/>
          <c:min val="0.4"/>
        </c:scaling>
        <c:delete val="0"/>
        <c:axPos val="l"/>
        <c:majorGridlines/>
        <c:title>
          <c:tx>
            <c:rich>
              <a:bodyPr rot="-5400000" vert="horz"/>
              <a:lstStyle/>
              <a:p>
                <a:pPr>
                  <a:defRPr/>
                </a:pPr>
                <a:r>
                  <a:rPr lang="en-US"/>
                  <a:t>Percentage of engagement</a:t>
                </a:r>
              </a:p>
            </c:rich>
          </c:tx>
          <c:overlay val="0"/>
        </c:title>
        <c:numFmt formatCode="0%" sourceLinked="0"/>
        <c:majorTickMark val="out"/>
        <c:minorTickMark val="none"/>
        <c:tickLblPos val="nextTo"/>
        <c:crossAx val="131307392"/>
        <c:crosses val="autoZero"/>
        <c:crossBetween val="between"/>
      </c:valAx>
      <c:spPr>
        <a:ln>
          <a:noFill/>
        </a:ln>
      </c:spPr>
    </c:plotArea>
    <c:legend>
      <c:legendPos val="r"/>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ayout>
        <c:manualLayout>
          <c:xMode val="edge"/>
          <c:yMode val="edge"/>
          <c:x val="0.7576937882764655"/>
          <c:y val="0.67336140274132394"/>
          <c:w val="0.17563954505686788"/>
          <c:h val="8.3717191601049873E-2"/>
        </c:manualLayout>
      </c:layout>
      <c:overlay val="1"/>
    </c:legend>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marker>
            <c:symbol val="none"/>
          </c:marker>
          <c:cat>
            <c:strRef>
              <c:f>('New Codes data'!$B$35,'New Codes data'!$F$35,'New Codes data'!$J$35)</c:f>
              <c:strCache>
                <c:ptCount val="3"/>
                <c:pt idx="0">
                  <c:v>Pre</c:v>
                </c:pt>
                <c:pt idx="1">
                  <c:v>Mid</c:v>
                </c:pt>
                <c:pt idx="2">
                  <c:v>Post</c:v>
                </c:pt>
              </c:strCache>
            </c:strRef>
          </c:cat>
          <c:val>
            <c:numRef>
              <c:f>('New Codes data'!$C$44,'New Codes data'!$G$44,'New Codes data'!$K$44)</c:f>
              <c:numCache>
                <c:formatCode>0.000</c:formatCode>
                <c:ptCount val="3"/>
                <c:pt idx="0">
                  <c:v>0.15079365079365079</c:v>
                </c:pt>
                <c:pt idx="1">
                  <c:v>0.21020845509448663</c:v>
                </c:pt>
                <c:pt idx="2">
                  <c:v>0.16379310344827588</c:v>
                </c:pt>
              </c:numCache>
            </c:numRef>
          </c:val>
          <c:smooth val="0"/>
        </c:ser>
        <c:ser>
          <c:idx val="1"/>
          <c:order val="1"/>
          <c:marker>
            <c:symbol val="none"/>
          </c:marker>
          <c:val>
            <c:numRef>
              <c:f>('New Codes data'!$C$45,'New Codes data'!$G$45,'New Codes data'!$K$45)</c:f>
              <c:numCache>
                <c:formatCode>0.000</c:formatCode>
                <c:ptCount val="3"/>
                <c:pt idx="0">
                  <c:v>0.15763546798029557</c:v>
                </c:pt>
                <c:pt idx="1">
                  <c:v>0.18333333333333332</c:v>
                </c:pt>
                <c:pt idx="2">
                  <c:v>0.37570621468926557</c:v>
                </c:pt>
              </c:numCache>
            </c:numRef>
          </c:val>
          <c:smooth val="0"/>
        </c:ser>
        <c:ser>
          <c:idx val="2"/>
          <c:order val="2"/>
          <c:marker>
            <c:symbol val="none"/>
          </c:marker>
          <c:val>
            <c:numRef>
              <c:f>('New Codes data'!$C$46,'New Codes data'!$G$46,'New Codes data'!$K$46)</c:f>
              <c:numCache>
                <c:formatCode>0.000</c:formatCode>
                <c:ptCount val="3"/>
                <c:pt idx="0">
                  <c:v>2.2605363984674328E-2</c:v>
                </c:pt>
                <c:pt idx="1">
                  <c:v>8.8888888888888892E-2</c:v>
                </c:pt>
                <c:pt idx="2">
                  <c:v>0.16111111111111109</c:v>
                </c:pt>
              </c:numCache>
            </c:numRef>
          </c:val>
          <c:smooth val="0"/>
        </c:ser>
        <c:ser>
          <c:idx val="3"/>
          <c:order val="3"/>
          <c:marker>
            <c:symbol val="none"/>
          </c:marker>
          <c:val>
            <c:numRef>
              <c:f>('New Codes data'!$C$48,'New Codes data'!$G$48,'New Codes data'!$K$48)</c:f>
              <c:numCache>
                <c:formatCode>0.000</c:formatCode>
                <c:ptCount val="3"/>
                <c:pt idx="0">
                  <c:v>0.16264367816091954</c:v>
                </c:pt>
                <c:pt idx="1">
                  <c:v>0.3863984674329502</c:v>
                </c:pt>
                <c:pt idx="2">
                  <c:v>0.5021274450494051</c:v>
                </c:pt>
              </c:numCache>
            </c:numRef>
          </c:val>
          <c:smooth val="0"/>
        </c:ser>
        <c:ser>
          <c:idx val="4"/>
          <c:order val="4"/>
          <c:marker>
            <c:symbol val="none"/>
          </c:marker>
          <c:val>
            <c:numRef>
              <c:f>('New Codes data'!$C$39,'New Codes data'!$G$39,'New Codes data'!$K$39)</c:f>
              <c:numCache>
                <c:formatCode>0.000</c:formatCode>
                <c:ptCount val="3"/>
                <c:pt idx="1">
                  <c:v>0.11864406779661017</c:v>
                </c:pt>
                <c:pt idx="2">
                  <c:v>8.8888888888888892E-2</c:v>
                </c:pt>
              </c:numCache>
            </c:numRef>
          </c:val>
          <c:smooth val="0"/>
        </c:ser>
        <c:ser>
          <c:idx val="5"/>
          <c:order val="5"/>
          <c:marker>
            <c:symbol val="none"/>
          </c:marker>
          <c:val>
            <c:numRef>
              <c:f>('New Codes data'!$C$50,'New Codes data'!$G$50,'New Codes data'!$K$50)</c:f>
              <c:numCache>
                <c:formatCode>0.000</c:formatCode>
                <c:ptCount val="3"/>
                <c:pt idx="1">
                  <c:v>6.1111111111111116E-2</c:v>
                </c:pt>
                <c:pt idx="2">
                  <c:v>0.14210526315789473</c:v>
                </c:pt>
              </c:numCache>
            </c:numRef>
          </c:val>
          <c:smooth val="0"/>
        </c:ser>
        <c:ser>
          <c:idx val="6"/>
          <c:order val="6"/>
          <c:marker>
            <c:symbol val="none"/>
          </c:marker>
          <c:val>
            <c:numRef>
              <c:f>('New Codes data'!$C$51,'New Codes data'!$G$51,'New Codes data'!$K$51)</c:f>
              <c:numCache>
                <c:formatCode>0.000</c:formatCode>
                <c:ptCount val="3"/>
                <c:pt idx="0">
                  <c:v>0.17222222222222219</c:v>
                </c:pt>
                <c:pt idx="1">
                  <c:v>0.55566037735849061</c:v>
                </c:pt>
                <c:pt idx="2">
                  <c:v>0.26242937853107345</c:v>
                </c:pt>
              </c:numCache>
            </c:numRef>
          </c:val>
          <c:smooth val="0"/>
        </c:ser>
        <c:ser>
          <c:idx val="7"/>
          <c:order val="7"/>
          <c:marker>
            <c:symbol val="none"/>
          </c:marker>
          <c:val>
            <c:numRef>
              <c:f>('New Codes data'!$C$52,'New Codes data'!$G$52,'New Codes data'!$K$52)</c:f>
              <c:numCache>
                <c:formatCode>0.000</c:formatCode>
                <c:ptCount val="3"/>
                <c:pt idx="1">
                  <c:v>4.4726930320150661E-2</c:v>
                </c:pt>
                <c:pt idx="2">
                  <c:v>4.4444444444444446E-2</c:v>
                </c:pt>
              </c:numCache>
            </c:numRef>
          </c:val>
          <c:smooth val="0"/>
        </c:ser>
        <c:ser>
          <c:idx val="8"/>
          <c:order val="8"/>
          <c:marker>
            <c:symbol val="none"/>
          </c:marker>
          <c:val>
            <c:numRef>
              <c:f>('New Codes data'!$C$53,'New Codes data'!$G$53,'New Codes data'!$K$53)</c:f>
              <c:numCache>
                <c:formatCode>0.000</c:formatCode>
                <c:ptCount val="3"/>
                <c:pt idx="1">
                  <c:v>5.0659133709981173E-2</c:v>
                </c:pt>
                <c:pt idx="2">
                  <c:v>6.6666666666666666E-2</c:v>
                </c:pt>
              </c:numCache>
            </c:numRef>
          </c:val>
          <c:smooth val="0"/>
        </c:ser>
        <c:ser>
          <c:idx val="9"/>
          <c:order val="9"/>
          <c:marker>
            <c:symbol val="none"/>
          </c:marker>
          <c:val>
            <c:numRef>
              <c:f>('New Codes data'!$C$54,'New Codes data'!$G$54,'New Codes data'!$K$54)</c:f>
              <c:numCache>
                <c:formatCode>0.000</c:formatCode>
                <c:ptCount val="3"/>
                <c:pt idx="1">
                  <c:v>1.6666666666666666E-2</c:v>
                </c:pt>
                <c:pt idx="2">
                  <c:v>5.6497175141242938E-3</c:v>
                </c:pt>
              </c:numCache>
            </c:numRef>
          </c:val>
          <c:smooth val="0"/>
        </c:ser>
        <c:ser>
          <c:idx val="10"/>
          <c:order val="10"/>
          <c:tx>
            <c:v>Average</c:v>
          </c:tx>
          <c:spPr>
            <a:ln w="38100">
              <a:solidFill>
                <a:schemeClr val="tx1"/>
              </a:solidFill>
            </a:ln>
          </c:spPr>
          <c:marker>
            <c:symbol val="diamond"/>
            <c:size val="7"/>
            <c:spPr>
              <a:solidFill>
                <a:schemeClr val="tx1"/>
              </a:solidFill>
              <a:ln>
                <a:solidFill>
                  <a:schemeClr val="tx1"/>
                </a:solidFill>
              </a:ln>
            </c:spPr>
          </c:marker>
          <c:val>
            <c:numRef>
              <c:f>('New Codes data'!$C$59,'New Codes data'!$G$59,'New Codes data'!$K$59)</c:f>
              <c:numCache>
                <c:formatCode>0.000</c:formatCode>
                <c:ptCount val="3"/>
                <c:pt idx="0">
                  <c:v>0.13318007662835246</c:v>
                </c:pt>
                <c:pt idx="1">
                  <c:v>0.25718893165079332</c:v>
                </c:pt>
                <c:pt idx="2">
                  <c:v>0.25900935695300331</c:v>
                </c:pt>
              </c:numCache>
            </c:numRef>
          </c:val>
          <c:smooth val="0"/>
        </c:ser>
        <c:dLbls>
          <c:showLegendKey val="0"/>
          <c:showVal val="0"/>
          <c:showCatName val="0"/>
          <c:showSerName val="0"/>
          <c:showPercent val="0"/>
          <c:showBubbleSize val="0"/>
        </c:dLbls>
        <c:marker val="1"/>
        <c:smooth val="0"/>
        <c:axId val="146841984"/>
        <c:axId val="146844288"/>
      </c:lineChart>
      <c:catAx>
        <c:axId val="146841984"/>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146844288"/>
        <c:crosses val="autoZero"/>
        <c:auto val="1"/>
        <c:lblAlgn val="ctr"/>
        <c:lblOffset val="100"/>
        <c:noMultiLvlLbl val="0"/>
      </c:catAx>
      <c:valAx>
        <c:axId val="146844288"/>
        <c:scaling>
          <c:orientation val="minMax"/>
          <c:max val="0.60000000000000009"/>
        </c:scaling>
        <c:delete val="0"/>
        <c:axPos val="l"/>
        <c:majorGridlines/>
        <c:title>
          <c:tx>
            <c:rich>
              <a:bodyPr rot="-5400000" vert="horz"/>
              <a:lstStyle/>
              <a:p>
                <a:pPr>
                  <a:defRPr/>
                </a:pPr>
                <a:r>
                  <a:rPr lang="en-US"/>
                  <a:t>Percentage of social interaction</a:t>
                </a:r>
              </a:p>
            </c:rich>
          </c:tx>
          <c:overlay val="0"/>
        </c:title>
        <c:numFmt formatCode="0%" sourceLinked="0"/>
        <c:majorTickMark val="out"/>
        <c:minorTickMark val="none"/>
        <c:tickLblPos val="nextTo"/>
        <c:crossAx val="146841984"/>
        <c:crosses val="autoZero"/>
        <c:crossBetween val="between"/>
      </c:valAx>
    </c:plotArea>
    <c:legend>
      <c:legendPos val="r"/>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ayout>
        <c:manualLayout>
          <c:xMode val="edge"/>
          <c:yMode val="edge"/>
          <c:x val="0.19658267716535438"/>
          <c:y val="0.18725029163021287"/>
          <c:w val="0.17563954505686788"/>
          <c:h val="8.3717191601049873E-2"/>
        </c:manualLayout>
      </c:layout>
      <c:overlay val="1"/>
    </c:legend>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marker>
            <c:symbol val="none"/>
          </c:marker>
          <c:cat>
            <c:strRef>
              <c:f>('New Codes data'!$B$35,'New Codes data'!$F$35,'New Codes data'!$J$35)</c:f>
              <c:strCache>
                <c:ptCount val="3"/>
                <c:pt idx="0">
                  <c:v>Pre</c:v>
                </c:pt>
                <c:pt idx="1">
                  <c:v>Mid</c:v>
                </c:pt>
                <c:pt idx="2">
                  <c:v>Post</c:v>
                </c:pt>
              </c:strCache>
            </c:strRef>
          </c:cat>
          <c:val>
            <c:numRef>
              <c:f>('New Codes data'!$D$44,'New Codes data'!$H$44,'New Codes data'!$L$44)</c:f>
              <c:numCache>
                <c:formatCode>0.000</c:formatCode>
                <c:ptCount val="3"/>
                <c:pt idx="0">
                  <c:v>1.7857142857142856E-2</c:v>
                </c:pt>
                <c:pt idx="1">
                  <c:v>0</c:v>
                </c:pt>
                <c:pt idx="2">
                  <c:v>6.7049808429118771E-2</c:v>
                </c:pt>
              </c:numCache>
            </c:numRef>
          </c:val>
          <c:smooth val="0"/>
        </c:ser>
        <c:ser>
          <c:idx val="1"/>
          <c:order val="1"/>
          <c:marker>
            <c:symbol val="none"/>
          </c:marker>
          <c:val>
            <c:numRef>
              <c:f>('New Codes data'!$D$45,'New Codes data'!$H$45,'New Codes data'!$L$45)</c:f>
              <c:numCache>
                <c:formatCode>0.000</c:formatCode>
                <c:ptCount val="3"/>
                <c:pt idx="0">
                  <c:v>3.0612244897959183E-2</c:v>
                </c:pt>
                <c:pt idx="1">
                  <c:v>4.9999999999999996E-2</c:v>
                </c:pt>
                <c:pt idx="2">
                  <c:v>4.7504708097928443E-2</c:v>
                </c:pt>
              </c:numCache>
            </c:numRef>
          </c:val>
          <c:smooth val="0"/>
        </c:ser>
        <c:ser>
          <c:idx val="2"/>
          <c:order val="2"/>
          <c:marker>
            <c:symbol val="none"/>
          </c:marker>
          <c:val>
            <c:numRef>
              <c:f>('New Codes data'!$D$46,'New Codes data'!$H$46,'New Codes data'!$L$46)</c:f>
              <c:numCache>
                <c:formatCode>0.000</c:formatCode>
                <c:ptCount val="3"/>
                <c:pt idx="0">
                  <c:v>3.9272030651340994E-2</c:v>
                </c:pt>
                <c:pt idx="1">
                  <c:v>1.1111111111111112E-2</c:v>
                </c:pt>
                <c:pt idx="2">
                  <c:v>2.2222222222222223E-2</c:v>
                </c:pt>
              </c:numCache>
            </c:numRef>
          </c:val>
          <c:smooth val="0"/>
        </c:ser>
        <c:ser>
          <c:idx val="3"/>
          <c:order val="3"/>
          <c:marker>
            <c:symbol val="none"/>
          </c:marker>
          <c:val>
            <c:numRef>
              <c:f>('New Codes data'!$D$48,'New Codes data'!$H$48,'New Codes data'!$L$48)</c:f>
              <c:numCache>
                <c:formatCode>0.000</c:formatCode>
                <c:ptCount val="3"/>
                <c:pt idx="0">
                  <c:v>5.5555555555555558E-3</c:v>
                </c:pt>
                <c:pt idx="1">
                  <c:v>0</c:v>
                </c:pt>
                <c:pt idx="2">
                  <c:v>2.9138939302278687E-2</c:v>
                </c:pt>
              </c:numCache>
            </c:numRef>
          </c:val>
          <c:smooth val="0"/>
        </c:ser>
        <c:ser>
          <c:idx val="4"/>
          <c:order val="4"/>
          <c:marker>
            <c:symbol val="none"/>
          </c:marker>
          <c:val>
            <c:numRef>
              <c:f>('New Codes data'!$D$39,'New Codes data'!$H$39,'New Codes data'!$L$39)</c:f>
              <c:numCache>
                <c:formatCode>0.000</c:formatCode>
                <c:ptCount val="3"/>
                <c:pt idx="1">
                  <c:v>5.0847457627118647E-2</c:v>
                </c:pt>
                <c:pt idx="2">
                  <c:v>4.4444444444444446E-2</c:v>
                </c:pt>
              </c:numCache>
            </c:numRef>
          </c:val>
          <c:smooth val="0"/>
        </c:ser>
        <c:ser>
          <c:idx val="5"/>
          <c:order val="5"/>
          <c:marker>
            <c:symbol val="none"/>
          </c:marker>
          <c:val>
            <c:numRef>
              <c:f>('New Codes data'!$D$50,'New Codes data'!$H$50,'New Codes data'!$L$50)</c:f>
              <c:numCache>
                <c:formatCode>0.000</c:formatCode>
                <c:ptCount val="3"/>
                <c:pt idx="1">
                  <c:v>1.6666666666666666E-2</c:v>
                </c:pt>
                <c:pt idx="2">
                  <c:v>2.777777777777778E-2</c:v>
                </c:pt>
              </c:numCache>
            </c:numRef>
          </c:val>
          <c:smooth val="0"/>
        </c:ser>
        <c:ser>
          <c:idx val="6"/>
          <c:order val="6"/>
          <c:marker>
            <c:symbol val="none"/>
          </c:marker>
          <c:val>
            <c:numRef>
              <c:f>('New Codes data'!$D$51,'New Codes data'!$H$51,'New Codes data'!$L$51)</c:f>
              <c:numCache>
                <c:formatCode>0.000</c:formatCode>
                <c:ptCount val="3"/>
                <c:pt idx="0">
                  <c:v>5.5555555555555552E-2</c:v>
                </c:pt>
                <c:pt idx="1">
                  <c:v>1.6666666666666666E-2</c:v>
                </c:pt>
                <c:pt idx="2">
                  <c:v>1.1111111111111112E-2</c:v>
                </c:pt>
              </c:numCache>
            </c:numRef>
          </c:val>
          <c:smooth val="0"/>
        </c:ser>
        <c:ser>
          <c:idx val="7"/>
          <c:order val="7"/>
          <c:marker>
            <c:symbol val="none"/>
          </c:marker>
          <c:val>
            <c:numRef>
              <c:f>('New Codes data'!$D$52,'New Codes data'!$H$52,'New Codes data'!$L$52)</c:f>
              <c:numCache>
                <c:formatCode>0.000</c:formatCode>
                <c:ptCount val="3"/>
                <c:pt idx="1">
                  <c:v>0</c:v>
                </c:pt>
                <c:pt idx="2">
                  <c:v>2.7777777777777776E-2</c:v>
                </c:pt>
              </c:numCache>
            </c:numRef>
          </c:val>
          <c:smooth val="0"/>
        </c:ser>
        <c:ser>
          <c:idx val="8"/>
          <c:order val="8"/>
          <c:marker>
            <c:symbol val="none"/>
          </c:marker>
          <c:val>
            <c:numRef>
              <c:f>('New Codes data'!$D$53,'New Codes data'!$H$53,'New Codes data'!$L$53)</c:f>
              <c:numCache>
                <c:formatCode>0.000</c:formatCode>
                <c:ptCount val="3"/>
                <c:pt idx="1">
                  <c:v>2.231638418079096E-2</c:v>
                </c:pt>
                <c:pt idx="2">
                  <c:v>2.777777777777778E-2</c:v>
                </c:pt>
              </c:numCache>
            </c:numRef>
          </c:val>
          <c:smooth val="0"/>
        </c:ser>
        <c:ser>
          <c:idx val="9"/>
          <c:order val="9"/>
          <c:marker>
            <c:symbol val="none"/>
          </c:marker>
          <c:val>
            <c:numRef>
              <c:f>('New Codes data'!$D$54,'New Codes data'!$H$54,'New Codes data'!$L$54)</c:f>
              <c:numCache>
                <c:formatCode>0.000</c:formatCode>
                <c:ptCount val="3"/>
                <c:pt idx="1">
                  <c:v>1.6760828625235407E-2</c:v>
                </c:pt>
                <c:pt idx="2">
                  <c:v>1.6760828625235407E-2</c:v>
                </c:pt>
              </c:numCache>
            </c:numRef>
          </c:val>
          <c:smooth val="0"/>
        </c:ser>
        <c:ser>
          <c:idx val="10"/>
          <c:order val="10"/>
          <c:tx>
            <c:v>Average</c:v>
          </c:tx>
          <c:spPr>
            <a:ln w="38100">
              <a:solidFill>
                <a:schemeClr val="tx1"/>
              </a:solidFill>
            </a:ln>
          </c:spPr>
          <c:marker>
            <c:symbol val="diamond"/>
            <c:size val="7"/>
            <c:spPr>
              <a:solidFill>
                <a:schemeClr val="tx1"/>
              </a:solidFill>
              <a:ln>
                <a:solidFill>
                  <a:schemeClr val="tx1"/>
                </a:solidFill>
              </a:ln>
            </c:spPr>
          </c:marker>
          <c:val>
            <c:numRef>
              <c:f>('New Codes data'!$D$59,'New Codes data'!$H$59,'New Codes data'!$L$59)</c:f>
              <c:numCache>
                <c:formatCode>0.000</c:formatCode>
                <c:ptCount val="3"/>
                <c:pt idx="0">
                  <c:v>2.9770505903510824E-2</c:v>
                </c:pt>
                <c:pt idx="1">
                  <c:v>2.1437539234149403E-2</c:v>
                </c:pt>
                <c:pt idx="2">
                  <c:v>3.6911872267850608E-2</c:v>
                </c:pt>
              </c:numCache>
            </c:numRef>
          </c:val>
          <c:smooth val="0"/>
        </c:ser>
        <c:dLbls>
          <c:showLegendKey val="0"/>
          <c:showVal val="0"/>
          <c:showCatName val="0"/>
          <c:showSerName val="0"/>
          <c:showPercent val="0"/>
          <c:showBubbleSize val="0"/>
        </c:dLbls>
        <c:marker val="1"/>
        <c:smooth val="0"/>
        <c:axId val="156011136"/>
        <c:axId val="156046464"/>
      </c:lineChart>
      <c:catAx>
        <c:axId val="156011136"/>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156046464"/>
        <c:crosses val="autoZero"/>
        <c:auto val="1"/>
        <c:lblAlgn val="ctr"/>
        <c:lblOffset val="100"/>
        <c:noMultiLvlLbl val="0"/>
      </c:catAx>
      <c:valAx>
        <c:axId val="156046464"/>
        <c:scaling>
          <c:orientation val="minMax"/>
          <c:max val="0.5"/>
        </c:scaling>
        <c:delete val="0"/>
        <c:axPos val="l"/>
        <c:majorGridlines/>
        <c:title>
          <c:tx>
            <c:rich>
              <a:bodyPr rot="-5400000" vert="horz"/>
              <a:lstStyle/>
              <a:p>
                <a:pPr>
                  <a:defRPr/>
                </a:pPr>
                <a:r>
                  <a:rPr lang="en-US"/>
                  <a:t>Percentage of teacher prompt</a:t>
                </a:r>
              </a:p>
            </c:rich>
          </c:tx>
          <c:overlay val="0"/>
        </c:title>
        <c:numFmt formatCode="0%" sourceLinked="0"/>
        <c:majorTickMark val="out"/>
        <c:minorTickMark val="none"/>
        <c:tickLblPos val="nextTo"/>
        <c:crossAx val="156011136"/>
        <c:crosses val="autoZero"/>
        <c:crossBetween val="between"/>
        <c:majorUnit val="0.1"/>
      </c:valAx>
    </c:plotArea>
    <c:legend>
      <c:legendPos val="r"/>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ayout>
        <c:manualLayout>
          <c:xMode val="edge"/>
          <c:yMode val="edge"/>
          <c:x val="0.71047156605424333"/>
          <c:y val="0.38169473607465731"/>
          <c:w val="0.17563954505686788"/>
          <c:h val="8.3717191601049873E-2"/>
        </c:manualLayout>
      </c:layout>
      <c:overlay val="1"/>
    </c:legend>
    <c:plotVisOnly val="1"/>
    <c:dispBlanksAs val="gap"/>
    <c:showDLblsOverMax val="0"/>
  </c:chart>
  <c:spPr>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marker>
            <c:symbol val="none"/>
          </c:marker>
          <c:cat>
            <c:strRef>
              <c:f>('New Codes data'!$B$35,'New Codes data'!$F$35,'New Codes data'!$J$35)</c:f>
              <c:strCache>
                <c:ptCount val="3"/>
                <c:pt idx="0">
                  <c:v>Pre</c:v>
                </c:pt>
                <c:pt idx="1">
                  <c:v>Mid</c:v>
                </c:pt>
                <c:pt idx="2">
                  <c:v>Post</c:v>
                </c:pt>
              </c:strCache>
            </c:strRef>
          </c:cat>
          <c:val>
            <c:numRef>
              <c:f>('New Codes data'!$E$44,'New Codes data'!$I$44,'New Codes data'!$M$44)</c:f>
              <c:numCache>
                <c:formatCode>0.000</c:formatCode>
                <c:ptCount val="3"/>
                <c:pt idx="0">
                  <c:v>1.3333333333333333</c:v>
                </c:pt>
                <c:pt idx="1">
                  <c:v>1.6666666666666667</c:v>
                </c:pt>
                <c:pt idx="2">
                  <c:v>2</c:v>
                </c:pt>
              </c:numCache>
            </c:numRef>
          </c:val>
          <c:smooth val="0"/>
        </c:ser>
        <c:ser>
          <c:idx val="1"/>
          <c:order val="1"/>
          <c:marker>
            <c:symbol val="none"/>
          </c:marker>
          <c:val>
            <c:numRef>
              <c:f>('New Codes data'!$E$45,'New Codes data'!$I$45,'New Codes data'!$M$45)</c:f>
              <c:numCache>
                <c:formatCode>0.000</c:formatCode>
                <c:ptCount val="3"/>
                <c:pt idx="0">
                  <c:v>0.87175141242937848</c:v>
                </c:pt>
                <c:pt idx="1">
                  <c:v>1.6666666666666667</c:v>
                </c:pt>
                <c:pt idx="2">
                  <c:v>3</c:v>
                </c:pt>
              </c:numCache>
            </c:numRef>
          </c:val>
          <c:smooth val="0"/>
        </c:ser>
        <c:ser>
          <c:idx val="2"/>
          <c:order val="2"/>
          <c:marker>
            <c:symbol val="none"/>
          </c:marker>
          <c:val>
            <c:numRef>
              <c:f>('New Codes data'!$E$46,'New Codes data'!$I$46,'New Codes data'!$M$46)</c:f>
              <c:numCache>
                <c:formatCode>0.000</c:formatCode>
                <c:ptCount val="3"/>
                <c:pt idx="0" formatCode="0.00">
                  <c:v>1</c:v>
                </c:pt>
                <c:pt idx="1">
                  <c:v>1</c:v>
                </c:pt>
                <c:pt idx="2">
                  <c:v>2.3333333333333335</c:v>
                </c:pt>
              </c:numCache>
            </c:numRef>
          </c:val>
          <c:smooth val="0"/>
        </c:ser>
        <c:ser>
          <c:idx val="3"/>
          <c:order val="3"/>
          <c:marker>
            <c:symbol val="none"/>
          </c:marker>
          <c:val>
            <c:numRef>
              <c:f>('New Codes data'!$E$48,'New Codes data'!$I$48,'New Codes data'!$M$48)</c:f>
              <c:numCache>
                <c:formatCode>0.000</c:formatCode>
                <c:ptCount val="3"/>
                <c:pt idx="0">
                  <c:v>2</c:v>
                </c:pt>
                <c:pt idx="1">
                  <c:v>2</c:v>
                </c:pt>
                <c:pt idx="2">
                  <c:v>4</c:v>
                </c:pt>
              </c:numCache>
            </c:numRef>
          </c:val>
          <c:smooth val="0"/>
        </c:ser>
        <c:ser>
          <c:idx val="4"/>
          <c:order val="4"/>
          <c:marker>
            <c:symbol val="none"/>
          </c:marker>
          <c:val>
            <c:numRef>
              <c:f>('New Codes data'!$E$39,'New Codes data'!$I$39,'New Codes data'!$M$39)</c:f>
              <c:numCache>
                <c:formatCode>0.000</c:formatCode>
                <c:ptCount val="3"/>
                <c:pt idx="1">
                  <c:v>1</c:v>
                </c:pt>
                <c:pt idx="2">
                  <c:v>1.3333333333333333</c:v>
                </c:pt>
              </c:numCache>
            </c:numRef>
          </c:val>
          <c:smooth val="0"/>
        </c:ser>
        <c:ser>
          <c:idx val="5"/>
          <c:order val="5"/>
          <c:marker>
            <c:symbol val="none"/>
          </c:marker>
          <c:val>
            <c:numRef>
              <c:f>('New Codes data'!$E$50,'New Codes data'!$I$50,'New Codes data'!$M$50)</c:f>
              <c:numCache>
                <c:formatCode>0.000</c:formatCode>
                <c:ptCount val="3"/>
                <c:pt idx="1">
                  <c:v>1</c:v>
                </c:pt>
                <c:pt idx="2">
                  <c:v>2.3333333333333335</c:v>
                </c:pt>
              </c:numCache>
            </c:numRef>
          </c:val>
          <c:smooth val="0"/>
        </c:ser>
        <c:ser>
          <c:idx val="6"/>
          <c:order val="6"/>
          <c:marker>
            <c:symbol val="none"/>
          </c:marker>
          <c:val>
            <c:numRef>
              <c:f>('New Codes data'!$E$51,'New Codes data'!$I$51,'New Codes data'!$M$51)</c:f>
              <c:numCache>
                <c:formatCode>0.000</c:formatCode>
                <c:ptCount val="3"/>
                <c:pt idx="0">
                  <c:v>2</c:v>
                </c:pt>
                <c:pt idx="1">
                  <c:v>3.6666666666666665</c:v>
                </c:pt>
                <c:pt idx="2">
                  <c:v>3</c:v>
                </c:pt>
              </c:numCache>
            </c:numRef>
          </c:val>
          <c:smooth val="0"/>
        </c:ser>
        <c:ser>
          <c:idx val="7"/>
          <c:order val="7"/>
          <c:marker>
            <c:symbol val="none"/>
          </c:marker>
          <c:val>
            <c:numRef>
              <c:f>('New Codes data'!$E$52,'New Codes data'!$I$52,'New Codes data'!$M$52)</c:f>
              <c:numCache>
                <c:formatCode>0.000</c:formatCode>
                <c:ptCount val="3"/>
                <c:pt idx="1">
                  <c:v>1</c:v>
                </c:pt>
                <c:pt idx="2">
                  <c:v>1</c:v>
                </c:pt>
              </c:numCache>
            </c:numRef>
          </c:val>
          <c:smooth val="0"/>
        </c:ser>
        <c:ser>
          <c:idx val="8"/>
          <c:order val="8"/>
          <c:marker>
            <c:symbol val="none"/>
          </c:marker>
          <c:val>
            <c:numRef>
              <c:f>('New Codes data'!$E$53,'New Codes data'!$I$53,'New Codes data'!$M$53)</c:f>
              <c:numCache>
                <c:formatCode>0.000</c:formatCode>
                <c:ptCount val="3"/>
                <c:pt idx="1">
                  <c:v>1.3333333333333333</c:v>
                </c:pt>
                <c:pt idx="2">
                  <c:v>1.3333333333333333</c:v>
                </c:pt>
              </c:numCache>
            </c:numRef>
          </c:val>
          <c:smooth val="0"/>
        </c:ser>
        <c:ser>
          <c:idx val="9"/>
          <c:order val="9"/>
          <c:marker>
            <c:symbol val="none"/>
          </c:marker>
          <c:val>
            <c:numRef>
              <c:f>('New Codes data'!$E$54,'New Codes data'!$I$54,'New Codes data'!$M$54)</c:f>
              <c:numCache>
                <c:formatCode>0.000</c:formatCode>
                <c:ptCount val="3"/>
                <c:pt idx="1">
                  <c:v>1</c:v>
                </c:pt>
                <c:pt idx="2">
                  <c:v>1.3333333333333333</c:v>
                </c:pt>
              </c:numCache>
            </c:numRef>
          </c:val>
          <c:smooth val="0"/>
        </c:ser>
        <c:ser>
          <c:idx val="10"/>
          <c:order val="10"/>
          <c:tx>
            <c:v>Average</c:v>
          </c:tx>
          <c:spPr>
            <a:ln w="38100">
              <a:solidFill>
                <a:schemeClr val="tx1"/>
              </a:solidFill>
            </a:ln>
          </c:spPr>
          <c:marker>
            <c:symbol val="diamond"/>
            <c:size val="7"/>
            <c:spPr>
              <a:solidFill>
                <a:schemeClr val="tx1"/>
              </a:solidFill>
              <a:ln>
                <a:solidFill>
                  <a:schemeClr val="tx1"/>
                </a:solidFill>
              </a:ln>
            </c:spPr>
          </c:marker>
          <c:val>
            <c:numRef>
              <c:f>('New Codes data'!$E$59,'New Codes data'!$I$59,'New Codes data'!$M$59)</c:f>
              <c:numCache>
                <c:formatCode>0.000</c:formatCode>
                <c:ptCount val="3"/>
                <c:pt idx="0">
                  <c:v>1.4410169491525422</c:v>
                </c:pt>
                <c:pt idx="1">
                  <c:v>1.8333333333333333</c:v>
                </c:pt>
                <c:pt idx="2">
                  <c:v>2.6111111111111112</c:v>
                </c:pt>
              </c:numCache>
            </c:numRef>
          </c:val>
          <c:smooth val="0"/>
        </c:ser>
        <c:dLbls>
          <c:showLegendKey val="0"/>
          <c:showVal val="0"/>
          <c:showCatName val="0"/>
          <c:showSerName val="0"/>
          <c:showPercent val="0"/>
          <c:showBubbleSize val="0"/>
        </c:dLbls>
        <c:marker val="1"/>
        <c:smooth val="0"/>
        <c:axId val="161211520"/>
        <c:axId val="161213824"/>
      </c:lineChart>
      <c:catAx>
        <c:axId val="161211520"/>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161213824"/>
        <c:crosses val="autoZero"/>
        <c:auto val="1"/>
        <c:lblAlgn val="ctr"/>
        <c:lblOffset val="100"/>
        <c:noMultiLvlLbl val="0"/>
      </c:catAx>
      <c:valAx>
        <c:axId val="161213824"/>
        <c:scaling>
          <c:orientation val="minMax"/>
          <c:max val="4"/>
          <c:min val="1"/>
        </c:scaling>
        <c:delete val="0"/>
        <c:axPos val="l"/>
        <c:majorGridlines/>
        <c:title>
          <c:tx>
            <c:rich>
              <a:bodyPr rot="-5400000" vert="horz"/>
              <a:lstStyle/>
              <a:p>
                <a:pPr>
                  <a:defRPr/>
                </a:pPr>
                <a:r>
                  <a:rPr lang="en-US"/>
                  <a:t>Sociability rating</a:t>
                </a:r>
              </a:p>
            </c:rich>
          </c:tx>
          <c:overlay val="0"/>
        </c:title>
        <c:numFmt formatCode="General" sourceLinked="0"/>
        <c:majorTickMark val="out"/>
        <c:minorTickMark val="none"/>
        <c:tickLblPos val="nextTo"/>
        <c:crossAx val="161211520"/>
        <c:crosses val="autoZero"/>
        <c:crossBetween val="between"/>
        <c:majorUnit val="1"/>
      </c:valAx>
    </c:plotArea>
    <c:legend>
      <c:legendPos val="r"/>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ayout>
        <c:manualLayout>
          <c:xMode val="edge"/>
          <c:yMode val="edge"/>
          <c:x val="0.163249343832021"/>
          <c:y val="0.13632436570428694"/>
          <c:w val="0.17563954505686788"/>
          <c:h val="8.3717191601049873E-2"/>
        </c:manualLayout>
      </c:layout>
      <c:overlay val="1"/>
    </c:legend>
    <c:plotVisOnly val="1"/>
    <c:dispBlanksAs val="gap"/>
    <c:showDLblsOverMax val="0"/>
  </c:chart>
  <c:spPr>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tx>
            <c:v>Pre</c:v>
          </c:tx>
          <c:invertIfNegative val="0"/>
          <c:dLbls>
            <c:showLegendKey val="0"/>
            <c:showVal val="1"/>
            <c:showCatName val="0"/>
            <c:showSerName val="0"/>
            <c:showPercent val="0"/>
            <c:showBubbleSize val="0"/>
            <c:showLeaderLines val="0"/>
          </c:dLbls>
          <c:cat>
            <c:strRef>
              <c:f>Sheet1!$A$5:$A$20</c:f>
              <c:strCache>
                <c:ptCount val="16"/>
                <c:pt idx="0">
                  <c:v>Nancy</c:v>
                </c:pt>
                <c:pt idx="1">
                  <c:v>Sara</c:v>
                </c:pt>
                <c:pt idx="2">
                  <c:v>Emma</c:v>
                </c:pt>
                <c:pt idx="3">
                  <c:v>Isla</c:v>
                </c:pt>
                <c:pt idx="5">
                  <c:v>Warren</c:v>
                </c:pt>
                <c:pt idx="6">
                  <c:v>Chris</c:v>
                </c:pt>
                <c:pt idx="7">
                  <c:v>Mike</c:v>
                </c:pt>
                <c:pt idx="8">
                  <c:v>Kyle</c:v>
                </c:pt>
                <c:pt idx="9">
                  <c:v>Martin</c:v>
                </c:pt>
                <c:pt idx="11">
                  <c:v>Bella</c:v>
                </c:pt>
                <c:pt idx="12">
                  <c:v>Oscar</c:v>
                </c:pt>
                <c:pt idx="13">
                  <c:v>Eric</c:v>
                </c:pt>
                <c:pt idx="14">
                  <c:v>Hanah</c:v>
                </c:pt>
                <c:pt idx="15">
                  <c:v>Oren</c:v>
                </c:pt>
              </c:strCache>
            </c:strRef>
          </c:cat>
          <c:val>
            <c:numRef>
              <c:f>Sheet1!$I$5:$I$20</c:f>
              <c:numCache>
                <c:formatCode>General</c:formatCode>
                <c:ptCount val="16"/>
                <c:pt idx="0">
                  <c:v>86</c:v>
                </c:pt>
                <c:pt idx="1">
                  <c:v>74</c:v>
                </c:pt>
                <c:pt idx="2">
                  <c:v>57</c:v>
                </c:pt>
                <c:pt idx="3">
                  <c:v>83</c:v>
                </c:pt>
                <c:pt idx="5">
                  <c:v>62</c:v>
                </c:pt>
                <c:pt idx="6">
                  <c:v>83</c:v>
                </c:pt>
                <c:pt idx="7">
                  <c:v>60</c:v>
                </c:pt>
                <c:pt idx="8">
                  <c:v>69</c:v>
                </c:pt>
                <c:pt idx="9">
                  <c:v>43</c:v>
                </c:pt>
                <c:pt idx="11">
                  <c:v>62</c:v>
                </c:pt>
                <c:pt idx="12">
                  <c:v>51</c:v>
                </c:pt>
                <c:pt idx="13">
                  <c:v>68</c:v>
                </c:pt>
                <c:pt idx="14">
                  <c:v>59</c:v>
                </c:pt>
                <c:pt idx="15">
                  <c:v>71</c:v>
                </c:pt>
              </c:numCache>
            </c:numRef>
          </c:val>
        </c:ser>
        <c:ser>
          <c:idx val="1"/>
          <c:order val="1"/>
          <c:tx>
            <c:v>Post</c:v>
          </c:tx>
          <c:invertIfNegative val="0"/>
          <c:dLbls>
            <c:showLegendKey val="0"/>
            <c:showVal val="1"/>
            <c:showCatName val="0"/>
            <c:showSerName val="0"/>
            <c:showPercent val="0"/>
            <c:showBubbleSize val="0"/>
            <c:showLeaderLines val="0"/>
          </c:dLbls>
          <c:cat>
            <c:strRef>
              <c:f>Sheet1!$A$5:$A$20</c:f>
              <c:strCache>
                <c:ptCount val="16"/>
                <c:pt idx="0">
                  <c:v>Nancy</c:v>
                </c:pt>
                <c:pt idx="1">
                  <c:v>Sara</c:v>
                </c:pt>
                <c:pt idx="2">
                  <c:v>Emma</c:v>
                </c:pt>
                <c:pt idx="3">
                  <c:v>Isla</c:v>
                </c:pt>
                <c:pt idx="5">
                  <c:v>Warren</c:v>
                </c:pt>
                <c:pt idx="6">
                  <c:v>Chris</c:v>
                </c:pt>
                <c:pt idx="7">
                  <c:v>Mike</c:v>
                </c:pt>
                <c:pt idx="8">
                  <c:v>Kyle</c:v>
                </c:pt>
                <c:pt idx="9">
                  <c:v>Martin</c:v>
                </c:pt>
                <c:pt idx="11">
                  <c:v>Bella</c:v>
                </c:pt>
                <c:pt idx="12">
                  <c:v>Oscar</c:v>
                </c:pt>
                <c:pt idx="13">
                  <c:v>Eric</c:v>
                </c:pt>
                <c:pt idx="14">
                  <c:v>Hanah</c:v>
                </c:pt>
                <c:pt idx="15">
                  <c:v>Oren</c:v>
                </c:pt>
              </c:strCache>
            </c:strRef>
          </c:cat>
          <c:val>
            <c:numRef>
              <c:f>Sheet1!$X$5:$X$20</c:f>
              <c:numCache>
                <c:formatCode>General</c:formatCode>
                <c:ptCount val="16"/>
                <c:pt idx="0">
                  <c:v>83</c:v>
                </c:pt>
                <c:pt idx="1">
                  <c:v>69</c:v>
                </c:pt>
                <c:pt idx="2">
                  <c:v>52</c:v>
                </c:pt>
                <c:pt idx="3">
                  <c:v>77</c:v>
                </c:pt>
                <c:pt idx="5">
                  <c:v>52</c:v>
                </c:pt>
                <c:pt idx="6">
                  <c:v>57</c:v>
                </c:pt>
                <c:pt idx="7">
                  <c:v>58</c:v>
                </c:pt>
                <c:pt idx="8">
                  <c:v>83</c:v>
                </c:pt>
                <c:pt idx="9">
                  <c:v>46</c:v>
                </c:pt>
                <c:pt idx="11">
                  <c:v>58</c:v>
                </c:pt>
                <c:pt idx="12">
                  <c:v>47</c:v>
                </c:pt>
                <c:pt idx="13">
                  <c:v>70</c:v>
                </c:pt>
                <c:pt idx="15">
                  <c:v>67</c:v>
                </c:pt>
              </c:numCache>
            </c:numRef>
          </c:val>
        </c:ser>
        <c:dLbls>
          <c:showLegendKey val="0"/>
          <c:showVal val="0"/>
          <c:showCatName val="0"/>
          <c:showSerName val="0"/>
          <c:showPercent val="0"/>
          <c:showBubbleSize val="0"/>
        </c:dLbls>
        <c:gapWidth val="150"/>
        <c:overlap val="-25"/>
        <c:axId val="180978816"/>
        <c:axId val="180980736"/>
      </c:barChart>
      <c:catAx>
        <c:axId val="180978816"/>
        <c:scaling>
          <c:orientation val="minMax"/>
        </c:scaling>
        <c:delete val="0"/>
        <c:axPos val="b"/>
        <c:title>
          <c:tx>
            <c:rich>
              <a:bodyPr/>
              <a:lstStyle/>
              <a:p>
                <a:pPr>
                  <a:defRPr/>
                </a:pPr>
                <a:r>
                  <a:rPr lang="en-US"/>
                  <a:t>Participants</a:t>
                </a:r>
              </a:p>
            </c:rich>
          </c:tx>
          <c:overlay val="0"/>
        </c:title>
        <c:numFmt formatCode="General" sourceLinked="1"/>
        <c:majorTickMark val="none"/>
        <c:minorTickMark val="none"/>
        <c:tickLblPos val="nextTo"/>
        <c:txPr>
          <a:bodyPr rot="-5400000" vert="horz"/>
          <a:lstStyle/>
          <a:p>
            <a:pPr>
              <a:defRPr/>
            </a:pPr>
            <a:endParaRPr lang="en-US"/>
          </a:p>
        </c:txPr>
        <c:crossAx val="180980736"/>
        <c:crosses val="autoZero"/>
        <c:auto val="1"/>
        <c:lblAlgn val="ctr"/>
        <c:lblOffset val="100"/>
        <c:noMultiLvlLbl val="0"/>
      </c:catAx>
      <c:valAx>
        <c:axId val="180980736"/>
        <c:scaling>
          <c:orientation val="minMax"/>
        </c:scaling>
        <c:delete val="0"/>
        <c:axPos val="l"/>
        <c:title>
          <c:tx>
            <c:rich>
              <a:bodyPr rot="-5400000" vert="horz"/>
              <a:lstStyle/>
              <a:p>
                <a:pPr>
                  <a:defRPr/>
                </a:pPr>
                <a:r>
                  <a:rPr lang="en-US"/>
                  <a:t>Parent-rated SRS score</a:t>
                </a:r>
              </a:p>
            </c:rich>
          </c:tx>
          <c:overlay val="0"/>
        </c:title>
        <c:numFmt formatCode="General" sourceLinked="1"/>
        <c:majorTickMark val="out"/>
        <c:minorTickMark val="none"/>
        <c:tickLblPos val="nextTo"/>
        <c:crossAx val="180978816"/>
        <c:crosses val="autoZero"/>
        <c:crossBetween val="between"/>
      </c:valAx>
    </c:plotArea>
    <c:legend>
      <c:legendPos val="t"/>
      <c:overlay val="0"/>
    </c:legend>
    <c:plotVisOnly val="1"/>
    <c:dispBlanksAs val="gap"/>
    <c:showDLblsOverMax val="0"/>
  </c:chart>
  <c:spPr>
    <a:ln>
      <a:noFill/>
    </a:ln>
  </c:spPr>
  <c:txPr>
    <a:bodyPr/>
    <a:lstStyle/>
    <a:p>
      <a:pPr>
        <a:defRPr sz="1200"/>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0.12537020081792102"/>
          <c:y val="0.15812711909413879"/>
          <c:w val="0.85326222303607402"/>
          <c:h val="0.57013408467711513"/>
        </c:manualLayout>
      </c:layout>
      <c:barChart>
        <c:barDir val="col"/>
        <c:grouping val="clustered"/>
        <c:varyColors val="0"/>
        <c:ser>
          <c:idx val="0"/>
          <c:order val="0"/>
          <c:tx>
            <c:v>Pre</c:v>
          </c:tx>
          <c:invertIfNegative val="0"/>
          <c:dLbls>
            <c:showLegendKey val="0"/>
            <c:showVal val="1"/>
            <c:showCatName val="0"/>
            <c:showSerName val="0"/>
            <c:showPercent val="0"/>
            <c:showBubbleSize val="0"/>
            <c:showLeaderLines val="0"/>
          </c:dLbls>
          <c:cat>
            <c:strRef>
              <c:f>Sheet1!$A$5:$A$20</c:f>
              <c:strCache>
                <c:ptCount val="16"/>
                <c:pt idx="0">
                  <c:v>Nancy</c:v>
                </c:pt>
                <c:pt idx="1">
                  <c:v>Sara</c:v>
                </c:pt>
                <c:pt idx="2">
                  <c:v>Emma</c:v>
                </c:pt>
                <c:pt idx="3">
                  <c:v>Isla</c:v>
                </c:pt>
                <c:pt idx="5">
                  <c:v>Warren</c:v>
                </c:pt>
                <c:pt idx="6">
                  <c:v>Chris</c:v>
                </c:pt>
                <c:pt idx="7">
                  <c:v>Mike</c:v>
                </c:pt>
                <c:pt idx="8">
                  <c:v>Kyle</c:v>
                </c:pt>
                <c:pt idx="9">
                  <c:v>Martin</c:v>
                </c:pt>
                <c:pt idx="11">
                  <c:v>Bella</c:v>
                </c:pt>
                <c:pt idx="12">
                  <c:v>Oscar</c:v>
                </c:pt>
                <c:pt idx="13">
                  <c:v>Eric</c:v>
                </c:pt>
                <c:pt idx="14">
                  <c:v>Hanah</c:v>
                </c:pt>
                <c:pt idx="15">
                  <c:v>Oren</c:v>
                </c:pt>
              </c:strCache>
            </c:strRef>
          </c:cat>
          <c:val>
            <c:numRef>
              <c:f>Sheet1!$P$5:$P$20</c:f>
              <c:numCache>
                <c:formatCode>General</c:formatCode>
                <c:ptCount val="16"/>
                <c:pt idx="0">
                  <c:v>81</c:v>
                </c:pt>
                <c:pt idx="5">
                  <c:v>53</c:v>
                </c:pt>
                <c:pt idx="6">
                  <c:v>62</c:v>
                </c:pt>
                <c:pt idx="7">
                  <c:v>49</c:v>
                </c:pt>
                <c:pt idx="9">
                  <c:v>44</c:v>
                </c:pt>
                <c:pt idx="11">
                  <c:v>75</c:v>
                </c:pt>
                <c:pt idx="12">
                  <c:v>53</c:v>
                </c:pt>
                <c:pt idx="13">
                  <c:v>75</c:v>
                </c:pt>
                <c:pt idx="14">
                  <c:v>56</c:v>
                </c:pt>
              </c:numCache>
            </c:numRef>
          </c:val>
        </c:ser>
        <c:ser>
          <c:idx val="1"/>
          <c:order val="1"/>
          <c:tx>
            <c:v>Post</c:v>
          </c:tx>
          <c:invertIfNegative val="0"/>
          <c:dLbls>
            <c:showLegendKey val="0"/>
            <c:showVal val="1"/>
            <c:showCatName val="0"/>
            <c:showSerName val="0"/>
            <c:showPercent val="0"/>
            <c:showBubbleSize val="0"/>
            <c:showLeaderLines val="0"/>
          </c:dLbls>
          <c:cat>
            <c:strRef>
              <c:f>Sheet1!$A$5:$A$20</c:f>
              <c:strCache>
                <c:ptCount val="16"/>
                <c:pt idx="0">
                  <c:v>Nancy</c:v>
                </c:pt>
                <c:pt idx="1">
                  <c:v>Sara</c:v>
                </c:pt>
                <c:pt idx="2">
                  <c:v>Emma</c:v>
                </c:pt>
                <c:pt idx="3">
                  <c:v>Isla</c:v>
                </c:pt>
                <c:pt idx="5">
                  <c:v>Warren</c:v>
                </c:pt>
                <c:pt idx="6">
                  <c:v>Chris</c:v>
                </c:pt>
                <c:pt idx="7">
                  <c:v>Mike</c:v>
                </c:pt>
                <c:pt idx="8">
                  <c:v>Kyle</c:v>
                </c:pt>
                <c:pt idx="9">
                  <c:v>Martin</c:v>
                </c:pt>
                <c:pt idx="11">
                  <c:v>Bella</c:v>
                </c:pt>
                <c:pt idx="12">
                  <c:v>Oscar</c:v>
                </c:pt>
                <c:pt idx="13">
                  <c:v>Eric</c:v>
                </c:pt>
                <c:pt idx="14">
                  <c:v>Hanah</c:v>
                </c:pt>
                <c:pt idx="15">
                  <c:v>Oren</c:v>
                </c:pt>
              </c:strCache>
            </c:strRef>
          </c:cat>
          <c:val>
            <c:numRef>
              <c:f>Sheet1!$AE$5:$AE$20</c:f>
              <c:numCache>
                <c:formatCode>General</c:formatCode>
                <c:ptCount val="16"/>
                <c:pt idx="0">
                  <c:v>73</c:v>
                </c:pt>
                <c:pt idx="5">
                  <c:v>55</c:v>
                </c:pt>
                <c:pt idx="6">
                  <c:v>63</c:v>
                </c:pt>
                <c:pt idx="7">
                  <c:v>48</c:v>
                </c:pt>
                <c:pt idx="9">
                  <c:v>38</c:v>
                </c:pt>
                <c:pt idx="11">
                  <c:v>76</c:v>
                </c:pt>
                <c:pt idx="12">
                  <c:v>43</c:v>
                </c:pt>
                <c:pt idx="13">
                  <c:v>65</c:v>
                </c:pt>
                <c:pt idx="14">
                  <c:v>52</c:v>
                </c:pt>
                <c:pt idx="15">
                  <c:v>68</c:v>
                </c:pt>
              </c:numCache>
            </c:numRef>
          </c:val>
        </c:ser>
        <c:dLbls>
          <c:showLegendKey val="0"/>
          <c:showVal val="0"/>
          <c:showCatName val="0"/>
          <c:showSerName val="0"/>
          <c:showPercent val="0"/>
          <c:showBubbleSize val="0"/>
        </c:dLbls>
        <c:gapWidth val="150"/>
        <c:overlap val="-25"/>
        <c:axId val="181073024"/>
        <c:axId val="181074944"/>
      </c:barChart>
      <c:catAx>
        <c:axId val="181073024"/>
        <c:scaling>
          <c:orientation val="minMax"/>
        </c:scaling>
        <c:delete val="0"/>
        <c:axPos val="b"/>
        <c:title>
          <c:tx>
            <c:rich>
              <a:bodyPr/>
              <a:lstStyle/>
              <a:p>
                <a:pPr>
                  <a:defRPr/>
                </a:pPr>
                <a:r>
                  <a:rPr lang="en-US"/>
                  <a:t>Participants</a:t>
                </a:r>
              </a:p>
            </c:rich>
          </c:tx>
          <c:overlay val="0"/>
        </c:title>
        <c:numFmt formatCode="General" sourceLinked="1"/>
        <c:majorTickMark val="none"/>
        <c:minorTickMark val="none"/>
        <c:tickLblPos val="nextTo"/>
        <c:txPr>
          <a:bodyPr rot="-5400000" vert="horz"/>
          <a:lstStyle/>
          <a:p>
            <a:pPr>
              <a:defRPr/>
            </a:pPr>
            <a:endParaRPr lang="en-US"/>
          </a:p>
        </c:txPr>
        <c:crossAx val="181074944"/>
        <c:crosses val="autoZero"/>
        <c:auto val="1"/>
        <c:lblAlgn val="ctr"/>
        <c:lblOffset val="100"/>
        <c:noMultiLvlLbl val="0"/>
      </c:catAx>
      <c:valAx>
        <c:axId val="181074944"/>
        <c:scaling>
          <c:orientation val="minMax"/>
          <c:max val="100"/>
        </c:scaling>
        <c:delete val="0"/>
        <c:axPos val="l"/>
        <c:title>
          <c:tx>
            <c:rich>
              <a:bodyPr rot="-5400000" vert="horz"/>
              <a:lstStyle/>
              <a:p>
                <a:pPr>
                  <a:defRPr/>
                </a:pPr>
                <a:r>
                  <a:rPr lang="en-US"/>
                  <a:t>Teacher-rated SRS score</a:t>
                </a:r>
              </a:p>
            </c:rich>
          </c:tx>
          <c:overlay val="0"/>
        </c:title>
        <c:numFmt formatCode="General" sourceLinked="1"/>
        <c:majorTickMark val="out"/>
        <c:minorTickMark val="none"/>
        <c:tickLblPos val="nextTo"/>
        <c:crossAx val="181073024"/>
        <c:crosses val="autoZero"/>
        <c:crossBetween val="between"/>
      </c:valAx>
    </c:plotArea>
    <c:legend>
      <c:legendPos val="t"/>
      <c:overlay val="0"/>
    </c:legend>
    <c:plotVisOnly val="1"/>
    <c:dispBlanksAs val="gap"/>
    <c:showDLblsOverMax val="0"/>
  </c:chart>
  <c:spPr>
    <a:ln>
      <a:noFill/>
    </a:ln>
  </c:spPr>
  <c:txPr>
    <a:bodyPr/>
    <a:lstStyle/>
    <a:p>
      <a:pPr>
        <a:defRPr sz="1200"/>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tx>
            <c:strRef>
              <c:f>Sheet1!$AC$25</c:f>
              <c:strCache>
                <c:ptCount val="1"/>
                <c:pt idx="0">
                  <c:v>parent</c:v>
                </c:pt>
              </c:strCache>
            </c:strRef>
          </c:tx>
          <c:marker>
            <c:symbol val="none"/>
          </c:marker>
          <c:dLbls>
            <c:dLblPos val="t"/>
            <c:showLegendKey val="0"/>
            <c:showVal val="1"/>
            <c:showCatName val="0"/>
            <c:showSerName val="0"/>
            <c:showPercent val="0"/>
            <c:showBubbleSize val="0"/>
            <c:showLeaderLines val="0"/>
          </c:dLbls>
          <c:cat>
            <c:strRef>
              <c:f>Sheet1!$AD$24:$AE$24</c:f>
              <c:strCache>
                <c:ptCount val="2"/>
                <c:pt idx="0">
                  <c:v>Pre</c:v>
                </c:pt>
                <c:pt idx="1">
                  <c:v>Post</c:v>
                </c:pt>
              </c:strCache>
            </c:strRef>
          </c:cat>
          <c:val>
            <c:numRef>
              <c:f>Sheet1!$AD$25:$AE$25</c:f>
              <c:numCache>
                <c:formatCode>0.0</c:formatCode>
                <c:ptCount val="2"/>
                <c:pt idx="0">
                  <c:v>66.285714285714292</c:v>
                </c:pt>
                <c:pt idx="1">
                  <c:v>63</c:v>
                </c:pt>
              </c:numCache>
            </c:numRef>
          </c:val>
          <c:smooth val="0"/>
        </c:ser>
        <c:ser>
          <c:idx val="1"/>
          <c:order val="1"/>
          <c:tx>
            <c:strRef>
              <c:f>Sheet1!$AC$26</c:f>
              <c:strCache>
                <c:ptCount val="1"/>
                <c:pt idx="0">
                  <c:v>teacher</c:v>
                </c:pt>
              </c:strCache>
            </c:strRef>
          </c:tx>
          <c:marker>
            <c:symbol val="none"/>
          </c:marker>
          <c:dLbls>
            <c:dLblPos val="t"/>
            <c:showLegendKey val="0"/>
            <c:showVal val="1"/>
            <c:showCatName val="0"/>
            <c:showSerName val="0"/>
            <c:showPercent val="0"/>
            <c:showBubbleSize val="0"/>
            <c:showLeaderLines val="0"/>
          </c:dLbls>
          <c:cat>
            <c:strRef>
              <c:f>Sheet1!$AD$24:$AE$24</c:f>
              <c:strCache>
                <c:ptCount val="2"/>
                <c:pt idx="0">
                  <c:v>Pre</c:v>
                </c:pt>
                <c:pt idx="1">
                  <c:v>Post</c:v>
                </c:pt>
              </c:strCache>
            </c:strRef>
          </c:cat>
          <c:val>
            <c:numRef>
              <c:f>Sheet1!$AD$26:$AE$26</c:f>
              <c:numCache>
                <c:formatCode>0.0</c:formatCode>
                <c:ptCount val="2"/>
                <c:pt idx="0">
                  <c:v>60.888888888888886</c:v>
                </c:pt>
                <c:pt idx="1">
                  <c:v>57</c:v>
                </c:pt>
              </c:numCache>
            </c:numRef>
          </c:val>
          <c:smooth val="0"/>
        </c:ser>
        <c:dLbls>
          <c:showLegendKey val="0"/>
          <c:showVal val="0"/>
          <c:showCatName val="0"/>
          <c:showSerName val="0"/>
          <c:showPercent val="0"/>
          <c:showBubbleSize val="0"/>
        </c:dLbls>
        <c:marker val="1"/>
        <c:smooth val="0"/>
        <c:axId val="182208768"/>
        <c:axId val="182210944"/>
      </c:lineChart>
      <c:catAx>
        <c:axId val="182208768"/>
        <c:scaling>
          <c:orientation val="minMax"/>
        </c:scaling>
        <c:delete val="0"/>
        <c:axPos val="b"/>
        <c:title>
          <c:tx>
            <c:rich>
              <a:bodyPr/>
              <a:lstStyle/>
              <a:p>
                <a:pPr>
                  <a:defRPr/>
                </a:pPr>
                <a:r>
                  <a:rPr lang="en-US"/>
                  <a:t>Intervention period</a:t>
                </a:r>
              </a:p>
            </c:rich>
          </c:tx>
          <c:overlay val="0"/>
        </c:title>
        <c:numFmt formatCode="General" sourceLinked="1"/>
        <c:majorTickMark val="out"/>
        <c:minorTickMark val="none"/>
        <c:tickLblPos val="nextTo"/>
        <c:crossAx val="182210944"/>
        <c:crosses val="autoZero"/>
        <c:auto val="1"/>
        <c:lblAlgn val="ctr"/>
        <c:lblOffset val="100"/>
        <c:noMultiLvlLbl val="0"/>
      </c:catAx>
      <c:valAx>
        <c:axId val="182210944"/>
        <c:scaling>
          <c:orientation val="minMax"/>
          <c:max val="70"/>
          <c:min val="40"/>
        </c:scaling>
        <c:delete val="0"/>
        <c:axPos val="l"/>
        <c:majorGridlines/>
        <c:title>
          <c:tx>
            <c:rich>
              <a:bodyPr rot="-5400000" vert="horz"/>
              <a:lstStyle/>
              <a:p>
                <a:pPr>
                  <a:defRPr/>
                </a:pPr>
                <a:r>
                  <a:rPr lang="en-US"/>
                  <a:t>Average SRS score</a:t>
                </a:r>
              </a:p>
            </c:rich>
          </c:tx>
          <c:overlay val="0"/>
        </c:title>
        <c:numFmt formatCode="0" sourceLinked="0"/>
        <c:majorTickMark val="out"/>
        <c:minorTickMark val="none"/>
        <c:tickLblPos val="nextTo"/>
        <c:crossAx val="182208768"/>
        <c:crosses val="autoZero"/>
        <c:crossBetween val="between"/>
      </c:valAx>
    </c:plotArea>
    <c:legend>
      <c:legendPos val="r"/>
      <c:layout>
        <c:manualLayout>
          <c:xMode val="edge"/>
          <c:yMode val="edge"/>
          <c:x val="0.56927734033245847"/>
          <c:y val="0.43480132691746864"/>
          <c:w val="0.19183377077865266"/>
          <c:h val="0.18984762321376492"/>
        </c:manualLayout>
      </c:layout>
      <c:overlay val="1"/>
    </c:legend>
    <c:plotVisOnly val="1"/>
    <c:dispBlanksAs val="gap"/>
    <c:showDLblsOverMax val="0"/>
  </c:chart>
  <c:spPr>
    <a:ln>
      <a:noFill/>
    </a:ln>
  </c:spPr>
  <c:txPr>
    <a:bodyPr/>
    <a:lstStyle/>
    <a:p>
      <a:pPr>
        <a:defRPr sz="1200"/>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tx>
            <c:v>Homework Group</c:v>
          </c:tx>
          <c:marker>
            <c:symbol val="none"/>
          </c:marker>
          <c:dLbls>
            <c:dLblPos val="b"/>
            <c:showLegendKey val="0"/>
            <c:showVal val="1"/>
            <c:showCatName val="0"/>
            <c:showSerName val="0"/>
            <c:showPercent val="0"/>
            <c:showBubbleSize val="0"/>
            <c:showLeaderLines val="0"/>
          </c:dLbls>
          <c:cat>
            <c:strRef>
              <c:f>Sheet1!$AD$24:$AE$24</c:f>
              <c:strCache>
                <c:ptCount val="2"/>
                <c:pt idx="0">
                  <c:v>Pre</c:v>
                </c:pt>
                <c:pt idx="1">
                  <c:v>Post</c:v>
                </c:pt>
              </c:strCache>
            </c:strRef>
          </c:cat>
          <c:val>
            <c:numRef>
              <c:f>Sheet1!$AD$29:$AE$29</c:f>
              <c:numCache>
                <c:formatCode>0.0</c:formatCode>
                <c:ptCount val="2"/>
                <c:pt idx="0">
                  <c:v>62.166666666666664</c:v>
                </c:pt>
                <c:pt idx="1">
                  <c:v>56</c:v>
                </c:pt>
              </c:numCache>
            </c:numRef>
          </c:val>
          <c:smooth val="0"/>
        </c:ser>
        <c:ser>
          <c:idx val="1"/>
          <c:order val="1"/>
          <c:tx>
            <c:v>No Homework Group</c:v>
          </c:tx>
          <c:marker>
            <c:symbol val="none"/>
          </c:marker>
          <c:dLbls>
            <c:dLbl>
              <c:idx val="0"/>
              <c:spPr/>
              <c:txPr>
                <a:bodyPr/>
                <a:lstStyle/>
                <a:p>
                  <a:pPr>
                    <a:defRPr/>
                  </a:pPr>
                  <a:endParaRPr lang="en-US"/>
                </a:p>
              </c:txPr>
              <c:dLblPos val="b"/>
              <c:showLegendKey val="0"/>
              <c:showVal val="1"/>
              <c:showCatName val="0"/>
              <c:showSerName val="0"/>
              <c:showPercent val="0"/>
              <c:showBubbleSize val="0"/>
            </c:dLbl>
            <c:dLbl>
              <c:idx val="1"/>
              <c:spPr/>
              <c:txPr>
                <a:bodyPr/>
                <a:lstStyle/>
                <a:p>
                  <a:pPr>
                    <a:defRPr/>
                  </a:pPr>
                  <a:endParaRPr lang="en-US"/>
                </a:p>
              </c:txPr>
              <c:dLblPos val="b"/>
              <c:showLegendKey val="0"/>
              <c:showVal val="1"/>
              <c:showCatName val="0"/>
              <c:showSerName val="0"/>
              <c:showPercent val="0"/>
              <c:showBubbleSize val="0"/>
            </c:dLbl>
            <c:dLblPos val="b"/>
            <c:showLegendKey val="0"/>
            <c:showVal val="1"/>
            <c:showCatName val="0"/>
            <c:showSerName val="0"/>
            <c:showPercent val="0"/>
            <c:showBubbleSize val="0"/>
            <c:showLeaderLines val="0"/>
          </c:dLbls>
          <c:cat>
            <c:strRef>
              <c:f>Sheet1!$AD$24:$AE$24</c:f>
              <c:strCache>
                <c:ptCount val="2"/>
                <c:pt idx="0">
                  <c:v>Pre</c:v>
                </c:pt>
                <c:pt idx="1">
                  <c:v>Post</c:v>
                </c:pt>
              </c:strCache>
            </c:strRef>
          </c:cat>
          <c:val>
            <c:numRef>
              <c:f>Sheet1!$AD$33:$AE$33</c:f>
              <c:numCache>
                <c:formatCode>0.0</c:formatCode>
                <c:ptCount val="2"/>
                <c:pt idx="0">
                  <c:v>69.375</c:v>
                </c:pt>
                <c:pt idx="1">
                  <c:v>67.375</c:v>
                </c:pt>
              </c:numCache>
            </c:numRef>
          </c:val>
          <c:smooth val="0"/>
        </c:ser>
        <c:dLbls>
          <c:showLegendKey val="0"/>
          <c:showVal val="0"/>
          <c:showCatName val="0"/>
          <c:showSerName val="0"/>
          <c:showPercent val="0"/>
          <c:showBubbleSize val="0"/>
        </c:dLbls>
        <c:marker val="1"/>
        <c:smooth val="0"/>
        <c:axId val="182253824"/>
        <c:axId val="184942976"/>
      </c:lineChart>
      <c:catAx>
        <c:axId val="182253824"/>
        <c:scaling>
          <c:orientation val="minMax"/>
        </c:scaling>
        <c:delete val="0"/>
        <c:axPos val="b"/>
        <c:title>
          <c:tx>
            <c:rich>
              <a:bodyPr/>
              <a:lstStyle/>
              <a:p>
                <a:pPr>
                  <a:defRPr/>
                </a:pPr>
                <a:r>
                  <a:rPr lang="en-US"/>
                  <a:t>Intervention period</a:t>
                </a:r>
              </a:p>
            </c:rich>
          </c:tx>
          <c:overlay val="0"/>
        </c:title>
        <c:numFmt formatCode="General" sourceLinked="1"/>
        <c:majorTickMark val="out"/>
        <c:minorTickMark val="none"/>
        <c:tickLblPos val="nextTo"/>
        <c:crossAx val="184942976"/>
        <c:crosses val="autoZero"/>
        <c:auto val="1"/>
        <c:lblAlgn val="ctr"/>
        <c:lblOffset val="100"/>
        <c:noMultiLvlLbl val="0"/>
      </c:catAx>
      <c:valAx>
        <c:axId val="184942976"/>
        <c:scaling>
          <c:orientation val="minMax"/>
          <c:max val="70"/>
          <c:min val="40"/>
        </c:scaling>
        <c:delete val="0"/>
        <c:axPos val="l"/>
        <c:majorGridlines/>
        <c:title>
          <c:tx>
            <c:rich>
              <a:bodyPr rot="-5400000" vert="horz"/>
              <a:lstStyle/>
              <a:p>
                <a:pPr>
                  <a:defRPr/>
                </a:pPr>
                <a:r>
                  <a:rPr lang="en-US"/>
                  <a:t>Parent-rated SRS scores</a:t>
                </a:r>
              </a:p>
            </c:rich>
          </c:tx>
          <c:overlay val="0"/>
        </c:title>
        <c:numFmt formatCode="0" sourceLinked="0"/>
        <c:majorTickMark val="out"/>
        <c:minorTickMark val="none"/>
        <c:tickLblPos val="nextTo"/>
        <c:crossAx val="182253824"/>
        <c:crosses val="autoZero"/>
        <c:crossBetween val="between"/>
      </c:valAx>
    </c:plotArea>
    <c:legend>
      <c:legendPos val="r"/>
      <c:layout>
        <c:manualLayout>
          <c:xMode val="edge"/>
          <c:yMode val="edge"/>
          <c:x val="0.17133245844269465"/>
          <c:y val="0.44012904636920386"/>
          <c:w val="0.47311198600174981"/>
          <c:h val="0.17599154272382619"/>
        </c:manualLayout>
      </c:layout>
      <c:overlay val="1"/>
    </c:legend>
    <c:plotVisOnly val="1"/>
    <c:dispBlanksAs val="gap"/>
    <c:showDLblsOverMax val="0"/>
  </c:chart>
  <c:spPr>
    <a:ln>
      <a:noFill/>
    </a:ln>
  </c:spPr>
  <c:txPr>
    <a:bodyPr/>
    <a:lstStyle/>
    <a:p>
      <a:pPr>
        <a:defRPr sz="1200"/>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tx>
            <c:v>Homework Group</c:v>
          </c:tx>
          <c:marker>
            <c:symbol val="none"/>
          </c:marker>
          <c:dLbls>
            <c:dLblPos val="t"/>
            <c:showLegendKey val="0"/>
            <c:showVal val="1"/>
            <c:showCatName val="0"/>
            <c:showSerName val="0"/>
            <c:showPercent val="0"/>
            <c:showBubbleSize val="0"/>
            <c:showLeaderLines val="0"/>
          </c:dLbls>
          <c:cat>
            <c:strRef>
              <c:f>Sheet1!$AD$24:$AE$24</c:f>
              <c:strCache>
                <c:ptCount val="2"/>
                <c:pt idx="0">
                  <c:v>Pre</c:v>
                </c:pt>
                <c:pt idx="1">
                  <c:v>Post</c:v>
                </c:pt>
              </c:strCache>
            </c:strRef>
          </c:cat>
          <c:val>
            <c:numRef>
              <c:f>Sheet1!$AD$30:$AE$30</c:f>
              <c:numCache>
                <c:formatCode>0.0</c:formatCode>
                <c:ptCount val="2"/>
                <c:pt idx="0">
                  <c:v>55.6</c:v>
                </c:pt>
                <c:pt idx="1">
                  <c:v>53.8</c:v>
                </c:pt>
              </c:numCache>
            </c:numRef>
          </c:val>
          <c:smooth val="0"/>
        </c:ser>
        <c:ser>
          <c:idx val="1"/>
          <c:order val="1"/>
          <c:tx>
            <c:v>No Homework Group</c:v>
          </c:tx>
          <c:marker>
            <c:symbol val="none"/>
          </c:marker>
          <c:dLbls>
            <c:dLblPos val="t"/>
            <c:showLegendKey val="0"/>
            <c:showVal val="1"/>
            <c:showCatName val="0"/>
            <c:showSerName val="0"/>
            <c:showPercent val="0"/>
            <c:showBubbleSize val="0"/>
            <c:showLeaderLines val="0"/>
          </c:dLbls>
          <c:cat>
            <c:strRef>
              <c:f>Sheet1!$AD$24:$AE$24</c:f>
              <c:strCache>
                <c:ptCount val="2"/>
                <c:pt idx="0">
                  <c:v>Pre</c:v>
                </c:pt>
                <c:pt idx="1">
                  <c:v>Post</c:v>
                </c:pt>
              </c:strCache>
            </c:strRef>
          </c:cat>
          <c:val>
            <c:numRef>
              <c:f>Sheet1!$AD$34:$AE$34</c:f>
              <c:numCache>
                <c:formatCode>0.0</c:formatCode>
                <c:ptCount val="2"/>
                <c:pt idx="0">
                  <c:v>67.400000000000006</c:v>
                </c:pt>
                <c:pt idx="1">
                  <c:v>62.4</c:v>
                </c:pt>
              </c:numCache>
            </c:numRef>
          </c:val>
          <c:smooth val="0"/>
        </c:ser>
        <c:dLbls>
          <c:showLegendKey val="0"/>
          <c:showVal val="0"/>
          <c:showCatName val="0"/>
          <c:showSerName val="0"/>
          <c:showPercent val="0"/>
          <c:showBubbleSize val="0"/>
        </c:dLbls>
        <c:marker val="1"/>
        <c:smooth val="0"/>
        <c:axId val="185305344"/>
        <c:axId val="185307520"/>
      </c:lineChart>
      <c:catAx>
        <c:axId val="185305344"/>
        <c:scaling>
          <c:orientation val="minMax"/>
        </c:scaling>
        <c:delete val="0"/>
        <c:axPos val="b"/>
        <c:title>
          <c:tx>
            <c:rich>
              <a:bodyPr/>
              <a:lstStyle/>
              <a:p>
                <a:pPr>
                  <a:defRPr/>
                </a:pPr>
                <a:r>
                  <a:rPr lang="en-US"/>
                  <a:t>Intervention period</a:t>
                </a:r>
              </a:p>
            </c:rich>
          </c:tx>
          <c:overlay val="0"/>
        </c:title>
        <c:numFmt formatCode="General" sourceLinked="1"/>
        <c:majorTickMark val="out"/>
        <c:minorTickMark val="none"/>
        <c:tickLblPos val="nextTo"/>
        <c:crossAx val="185307520"/>
        <c:crosses val="autoZero"/>
        <c:auto val="1"/>
        <c:lblAlgn val="ctr"/>
        <c:lblOffset val="100"/>
        <c:noMultiLvlLbl val="0"/>
      </c:catAx>
      <c:valAx>
        <c:axId val="185307520"/>
        <c:scaling>
          <c:orientation val="minMax"/>
          <c:max val="70"/>
          <c:min val="40"/>
        </c:scaling>
        <c:delete val="0"/>
        <c:axPos val="l"/>
        <c:majorGridlines/>
        <c:title>
          <c:tx>
            <c:rich>
              <a:bodyPr rot="-5400000" vert="horz"/>
              <a:lstStyle/>
              <a:p>
                <a:pPr>
                  <a:defRPr/>
                </a:pPr>
                <a:r>
                  <a:rPr lang="en-US"/>
                  <a:t>Teacher-rated</a:t>
                </a:r>
                <a:r>
                  <a:rPr lang="en-US" baseline="0"/>
                  <a:t>  </a:t>
                </a:r>
                <a:r>
                  <a:rPr lang="en-US"/>
                  <a:t>SRS scores</a:t>
                </a:r>
              </a:p>
            </c:rich>
          </c:tx>
          <c:overlay val="0"/>
        </c:title>
        <c:numFmt formatCode="0" sourceLinked="0"/>
        <c:majorTickMark val="out"/>
        <c:minorTickMark val="none"/>
        <c:tickLblPos val="nextTo"/>
        <c:crossAx val="185305344"/>
        <c:crosses val="autoZero"/>
        <c:crossBetween val="between"/>
      </c:valAx>
    </c:plotArea>
    <c:legend>
      <c:legendPos val="r"/>
      <c:layout>
        <c:manualLayout>
          <c:xMode val="edge"/>
          <c:yMode val="edge"/>
          <c:x val="0.20188801399825024"/>
          <c:y val="0.56049941673957426"/>
          <c:w val="0.43977865266841643"/>
          <c:h val="0.15284339457567803"/>
        </c:manualLayout>
      </c:layout>
      <c:overlay val="1"/>
    </c:legend>
    <c:plotVisOnly val="1"/>
    <c:dispBlanksAs val="gap"/>
    <c:showDLblsOverMax val="0"/>
  </c:chart>
  <c:spPr>
    <a:ln>
      <a:noFill/>
    </a:ln>
  </c:spPr>
  <c:txPr>
    <a:bodyPr/>
    <a:lstStyle/>
    <a:p>
      <a:pPr>
        <a:defRPr sz="1200"/>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tx>
            <c:v>Homework Group</c:v>
          </c:tx>
          <c:marker>
            <c:symbol val="none"/>
          </c:marker>
          <c:cat>
            <c:strRef>
              <c:f>('SS Group data'!$V$2,'SS Group data'!$AC$2,'SS Group data'!$AJ$2)</c:f>
              <c:strCache>
                <c:ptCount val="3"/>
                <c:pt idx="0">
                  <c:v>Pre</c:v>
                </c:pt>
                <c:pt idx="1">
                  <c:v>Mid</c:v>
                </c:pt>
                <c:pt idx="2">
                  <c:v>Post</c:v>
                </c:pt>
              </c:strCache>
            </c:strRef>
          </c:cat>
          <c:val>
            <c:numRef>
              <c:f>('SS Group data'!$P$25,'SS Group data'!$W$25,'SS Group data'!$AD$25)</c:f>
              <c:numCache>
                <c:formatCode>0.0%</c:formatCode>
                <c:ptCount val="3"/>
                <c:pt idx="0">
                  <c:v>0.77432937432937432</c:v>
                </c:pt>
                <c:pt idx="1">
                  <c:v>0.68389814550528827</c:v>
                </c:pt>
                <c:pt idx="2">
                  <c:v>0.67064664832521981</c:v>
                </c:pt>
              </c:numCache>
            </c:numRef>
          </c:val>
          <c:smooth val="0"/>
        </c:ser>
        <c:ser>
          <c:idx val="1"/>
          <c:order val="1"/>
          <c:tx>
            <c:v>No Homework Group</c:v>
          </c:tx>
          <c:marker>
            <c:symbol val="none"/>
          </c:marker>
          <c:cat>
            <c:strRef>
              <c:f>('SS Group data'!$V$2,'SS Group data'!$AC$2,'SS Group data'!$AJ$2)</c:f>
              <c:strCache>
                <c:ptCount val="3"/>
                <c:pt idx="0">
                  <c:v>Pre</c:v>
                </c:pt>
                <c:pt idx="1">
                  <c:v>Mid</c:v>
                </c:pt>
                <c:pt idx="2">
                  <c:v>Post</c:v>
                </c:pt>
              </c:strCache>
            </c:strRef>
          </c:cat>
          <c:val>
            <c:numRef>
              <c:f>('SS Group data'!$P$26,'SS Group data'!$W$26,'SS Group data'!$AD$26)</c:f>
              <c:numCache>
                <c:formatCode>0.0%</c:formatCode>
                <c:ptCount val="3"/>
                <c:pt idx="0">
                  <c:v>0.77560236060236065</c:v>
                </c:pt>
                <c:pt idx="1">
                  <c:v>0.73998531230674092</c:v>
                </c:pt>
                <c:pt idx="2">
                  <c:v>0.74487129759686144</c:v>
                </c:pt>
              </c:numCache>
            </c:numRef>
          </c:val>
          <c:smooth val="0"/>
        </c:ser>
        <c:dLbls>
          <c:showLegendKey val="0"/>
          <c:showVal val="0"/>
          <c:showCatName val="0"/>
          <c:showSerName val="0"/>
          <c:showPercent val="0"/>
          <c:showBubbleSize val="0"/>
        </c:dLbls>
        <c:marker val="1"/>
        <c:smooth val="0"/>
        <c:axId val="185337728"/>
        <c:axId val="185339904"/>
      </c:lineChart>
      <c:catAx>
        <c:axId val="185337728"/>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185339904"/>
        <c:crosses val="autoZero"/>
        <c:auto val="1"/>
        <c:lblAlgn val="ctr"/>
        <c:lblOffset val="100"/>
        <c:noMultiLvlLbl val="0"/>
      </c:catAx>
      <c:valAx>
        <c:axId val="185339904"/>
        <c:scaling>
          <c:orientation val="minMax"/>
          <c:max val="1"/>
          <c:min val="0"/>
        </c:scaling>
        <c:delete val="0"/>
        <c:axPos val="l"/>
        <c:majorGridlines/>
        <c:title>
          <c:tx>
            <c:rich>
              <a:bodyPr rot="-5400000" vert="horz"/>
              <a:lstStyle/>
              <a:p>
                <a:pPr>
                  <a:defRPr/>
                </a:pPr>
                <a:r>
                  <a:rPr lang="en-US"/>
                  <a:t>Percentage of engagement</a:t>
                </a:r>
              </a:p>
            </c:rich>
          </c:tx>
          <c:overlay val="0"/>
        </c:title>
        <c:numFmt formatCode="0%" sourceLinked="0"/>
        <c:majorTickMark val="out"/>
        <c:minorTickMark val="none"/>
        <c:tickLblPos val="nextTo"/>
        <c:crossAx val="185337728"/>
        <c:crosses val="autoZero"/>
        <c:crossBetween val="between"/>
        <c:majorUnit val="0.2"/>
        <c:minorUnit val="0.1"/>
      </c:valAx>
    </c:plotArea>
    <c:legend>
      <c:legendPos val="r"/>
      <c:layout>
        <c:manualLayout>
          <c:xMode val="edge"/>
          <c:yMode val="edge"/>
          <c:x val="0.49622231585600296"/>
          <c:y val="0.5245662133142448"/>
          <c:w val="0.41337880423809897"/>
          <c:h val="0.17733715103793843"/>
        </c:manualLayout>
      </c:layout>
      <c:overlay val="1"/>
    </c:legend>
    <c:plotVisOnly val="1"/>
    <c:dispBlanksAs val="gap"/>
    <c:showDLblsOverMax val="0"/>
  </c:chart>
  <c:spPr>
    <a:ln>
      <a:noFill/>
    </a:ln>
  </c:spPr>
  <c:txPr>
    <a:bodyPr/>
    <a:lstStyle/>
    <a:p>
      <a:pPr>
        <a:defRPr sz="1200"/>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tx>
            <c:v>Homework Group</c:v>
          </c:tx>
          <c:marker>
            <c:symbol val="none"/>
          </c:marker>
          <c:cat>
            <c:strRef>
              <c:f>('SS Group data'!$V$2,'SS Group data'!$AC$2,'SS Group data'!$AJ$2)</c:f>
              <c:strCache>
                <c:ptCount val="3"/>
                <c:pt idx="0">
                  <c:v>Pre</c:v>
                </c:pt>
                <c:pt idx="1">
                  <c:v>Mid</c:v>
                </c:pt>
                <c:pt idx="2">
                  <c:v>Post</c:v>
                </c:pt>
              </c:strCache>
            </c:strRef>
          </c:cat>
          <c:val>
            <c:numRef>
              <c:f>('SS Group data'!$S$25,'SS Group data'!$Z$25,'SS Group data'!$AG$25)</c:f>
              <c:numCache>
                <c:formatCode>0.0%</c:formatCode>
                <c:ptCount val="3"/>
                <c:pt idx="0">
                  <c:v>0.25404965404965407</c:v>
                </c:pt>
                <c:pt idx="1">
                  <c:v>0.19243316207601918</c:v>
                </c:pt>
                <c:pt idx="2">
                  <c:v>0.28019130340558912</c:v>
                </c:pt>
              </c:numCache>
            </c:numRef>
          </c:val>
          <c:smooth val="0"/>
        </c:ser>
        <c:ser>
          <c:idx val="1"/>
          <c:order val="1"/>
          <c:tx>
            <c:v>No Homework Group</c:v>
          </c:tx>
          <c:marker>
            <c:symbol val="none"/>
          </c:marker>
          <c:cat>
            <c:strRef>
              <c:f>('SS Group data'!$V$2,'SS Group data'!$AC$2,'SS Group data'!$AJ$2)</c:f>
              <c:strCache>
                <c:ptCount val="3"/>
                <c:pt idx="0">
                  <c:v>Pre</c:v>
                </c:pt>
                <c:pt idx="1">
                  <c:v>Mid</c:v>
                </c:pt>
                <c:pt idx="2">
                  <c:v>Post</c:v>
                </c:pt>
              </c:strCache>
            </c:strRef>
          </c:cat>
          <c:val>
            <c:numRef>
              <c:f>('SS Group data'!$S$26,'SS Group data'!$Z$26,'SS Group data'!$AG$26)</c:f>
              <c:numCache>
                <c:formatCode>0.0%</c:formatCode>
                <c:ptCount val="3"/>
                <c:pt idx="0">
                  <c:v>0.15553520553520553</c:v>
                </c:pt>
                <c:pt idx="1">
                  <c:v>0.21182488146773862</c:v>
                </c:pt>
                <c:pt idx="2">
                  <c:v>0.20593665941410302</c:v>
                </c:pt>
              </c:numCache>
            </c:numRef>
          </c:val>
          <c:smooth val="0"/>
        </c:ser>
        <c:dLbls>
          <c:showLegendKey val="0"/>
          <c:showVal val="0"/>
          <c:showCatName val="0"/>
          <c:showSerName val="0"/>
          <c:showPercent val="0"/>
          <c:showBubbleSize val="0"/>
        </c:dLbls>
        <c:marker val="1"/>
        <c:smooth val="0"/>
        <c:axId val="185361536"/>
        <c:axId val="185363456"/>
      </c:lineChart>
      <c:catAx>
        <c:axId val="185361536"/>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185363456"/>
        <c:crosses val="autoZero"/>
        <c:auto val="1"/>
        <c:lblAlgn val="ctr"/>
        <c:lblOffset val="100"/>
        <c:noMultiLvlLbl val="0"/>
      </c:catAx>
      <c:valAx>
        <c:axId val="185363456"/>
        <c:scaling>
          <c:orientation val="minMax"/>
          <c:max val="1"/>
          <c:min val="0"/>
        </c:scaling>
        <c:delete val="0"/>
        <c:axPos val="l"/>
        <c:majorGridlines/>
        <c:title>
          <c:tx>
            <c:rich>
              <a:bodyPr rot="-5400000" vert="horz"/>
              <a:lstStyle/>
              <a:p>
                <a:pPr>
                  <a:defRPr/>
                </a:pPr>
                <a:r>
                  <a:rPr lang="en-US"/>
                  <a:t>Percentage of social interaction</a:t>
                </a:r>
              </a:p>
            </c:rich>
          </c:tx>
          <c:overlay val="0"/>
        </c:title>
        <c:numFmt formatCode="0%" sourceLinked="0"/>
        <c:majorTickMark val="out"/>
        <c:minorTickMark val="none"/>
        <c:tickLblPos val="nextTo"/>
        <c:crossAx val="185361536"/>
        <c:crosses val="autoZero"/>
        <c:crossBetween val="between"/>
        <c:majorUnit val="0.2"/>
        <c:minorUnit val="0.1"/>
      </c:valAx>
    </c:plotArea>
    <c:legend>
      <c:legendPos val="r"/>
      <c:layout>
        <c:manualLayout>
          <c:xMode val="edge"/>
          <c:yMode val="edge"/>
          <c:x val="0.43348805521123457"/>
          <c:y val="0.25183894058697215"/>
          <c:w val="0.44695678368813119"/>
          <c:h val="0.18642806012884752"/>
        </c:manualLayout>
      </c:layout>
      <c:overlay val="1"/>
    </c:legend>
    <c:plotVisOnly val="1"/>
    <c:dispBlanksAs val="gap"/>
    <c:showDLblsOverMax val="0"/>
  </c:chart>
  <c:spPr>
    <a:ln>
      <a:noFill/>
    </a:ln>
  </c:spPr>
  <c:txPr>
    <a:bodyPr/>
    <a:lstStyle/>
    <a:p>
      <a:pPr>
        <a:defRPr sz="1200"/>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0"/>
          <c:order val="0"/>
          <c:tx>
            <c:v>Homework Group</c:v>
          </c:tx>
          <c:marker>
            <c:symbol val="none"/>
          </c:marker>
          <c:cat>
            <c:strRef>
              <c:f>('SS Group data'!$V$2,'SS Group data'!$AC$2,'SS Group data'!$AJ$2)</c:f>
              <c:strCache>
                <c:ptCount val="3"/>
                <c:pt idx="0">
                  <c:v>Pre</c:v>
                </c:pt>
                <c:pt idx="1">
                  <c:v>Mid</c:v>
                </c:pt>
                <c:pt idx="2">
                  <c:v>Post</c:v>
                </c:pt>
              </c:strCache>
            </c:strRef>
          </c:cat>
          <c:val>
            <c:numRef>
              <c:f>('SS Group data'!$V$25,'SS Group data'!$AC$25,'SS Group data'!$AJ$25)</c:f>
              <c:numCache>
                <c:formatCode>0.0%</c:formatCode>
                <c:ptCount val="3"/>
                <c:pt idx="0">
                  <c:v>0.58254245754245748</c:v>
                </c:pt>
                <c:pt idx="1">
                  <c:v>0.56527450723879291</c:v>
                </c:pt>
                <c:pt idx="2">
                  <c:v>0.64340913715913717</c:v>
                </c:pt>
              </c:numCache>
            </c:numRef>
          </c:val>
          <c:smooth val="0"/>
        </c:ser>
        <c:ser>
          <c:idx val="1"/>
          <c:order val="1"/>
          <c:tx>
            <c:v>No Homework Group</c:v>
          </c:tx>
          <c:marker>
            <c:symbol val="none"/>
          </c:marker>
          <c:cat>
            <c:strRef>
              <c:f>('SS Group data'!$V$2,'SS Group data'!$AC$2,'SS Group data'!$AJ$2)</c:f>
              <c:strCache>
                <c:ptCount val="3"/>
                <c:pt idx="0">
                  <c:v>Pre</c:v>
                </c:pt>
                <c:pt idx="1">
                  <c:v>Mid</c:v>
                </c:pt>
                <c:pt idx="2">
                  <c:v>Post</c:v>
                </c:pt>
              </c:strCache>
            </c:strRef>
          </c:cat>
          <c:val>
            <c:numRef>
              <c:f>('SS Group data'!$V$26,'SS Group data'!$AC$26,'SS Group data'!$AJ$26)</c:f>
              <c:numCache>
                <c:formatCode>0.0%</c:formatCode>
                <c:ptCount val="3"/>
                <c:pt idx="0">
                  <c:v>0.53339845339845338</c:v>
                </c:pt>
                <c:pt idx="1">
                  <c:v>0.66925891568748697</c:v>
                </c:pt>
                <c:pt idx="2">
                  <c:v>0.65736596145430737</c:v>
                </c:pt>
              </c:numCache>
            </c:numRef>
          </c:val>
          <c:smooth val="0"/>
        </c:ser>
        <c:dLbls>
          <c:showLegendKey val="0"/>
          <c:showVal val="0"/>
          <c:showCatName val="0"/>
          <c:showSerName val="0"/>
          <c:showPercent val="0"/>
          <c:showBubbleSize val="0"/>
        </c:dLbls>
        <c:marker val="1"/>
        <c:smooth val="0"/>
        <c:axId val="185430400"/>
        <c:axId val="185432320"/>
      </c:lineChart>
      <c:catAx>
        <c:axId val="185430400"/>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185432320"/>
        <c:crosses val="autoZero"/>
        <c:auto val="1"/>
        <c:lblAlgn val="ctr"/>
        <c:lblOffset val="100"/>
        <c:noMultiLvlLbl val="0"/>
      </c:catAx>
      <c:valAx>
        <c:axId val="185432320"/>
        <c:scaling>
          <c:orientation val="minMax"/>
          <c:max val="1"/>
          <c:min val="0"/>
        </c:scaling>
        <c:delete val="0"/>
        <c:axPos val="l"/>
        <c:majorGridlines/>
        <c:title>
          <c:tx>
            <c:rich>
              <a:bodyPr rot="-5400000" vert="horz"/>
              <a:lstStyle/>
              <a:p>
                <a:pPr>
                  <a:defRPr/>
                </a:pPr>
                <a:r>
                  <a:rPr lang="en-US"/>
                  <a:t>Percentage of proximity with peer</a:t>
                </a:r>
              </a:p>
            </c:rich>
          </c:tx>
          <c:overlay val="0"/>
        </c:title>
        <c:numFmt formatCode="0%" sourceLinked="0"/>
        <c:majorTickMark val="out"/>
        <c:minorTickMark val="none"/>
        <c:tickLblPos val="nextTo"/>
        <c:crossAx val="185430400"/>
        <c:crosses val="autoZero"/>
        <c:crossBetween val="between"/>
        <c:majorUnit val="0.2"/>
        <c:minorUnit val="0.1"/>
      </c:valAx>
    </c:plotArea>
    <c:legend>
      <c:legendPos val="r"/>
      <c:layout>
        <c:manualLayout>
          <c:xMode val="edge"/>
          <c:yMode val="edge"/>
          <c:x val="0.43333245551663901"/>
          <c:y val="0.53854724409448818"/>
          <c:w val="0.44403655228715133"/>
          <c:h val="0.16824624194702936"/>
        </c:manualLayout>
      </c:layout>
      <c:overlay val="1"/>
    </c:legend>
    <c:plotVisOnly val="1"/>
    <c:dispBlanksAs val="gap"/>
    <c:showDLblsOverMax val="0"/>
  </c:chart>
  <c:spPr>
    <a:ln>
      <a:noFill/>
    </a:ln>
  </c:spPr>
  <c:txPr>
    <a:bodyPr/>
    <a:lstStyle/>
    <a:p>
      <a:pPr>
        <a:defRPr sz="1200"/>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10"/>
          <c:order val="0"/>
          <c:tx>
            <c:v>No Homework Group</c:v>
          </c:tx>
          <c:cat>
            <c:strRef>
              <c:f>('New Codes data'!$B$35,'New Codes data'!$F$35,'New Codes data'!$J$35)</c:f>
              <c:strCache>
                <c:ptCount val="3"/>
                <c:pt idx="0">
                  <c:v>Pre</c:v>
                </c:pt>
                <c:pt idx="1">
                  <c:v>Mid</c:v>
                </c:pt>
                <c:pt idx="2">
                  <c:v>Post</c:v>
                </c:pt>
              </c:strCache>
            </c:strRef>
          </c:cat>
          <c:val>
            <c:numRef>
              <c:f>('New Codes data'!$B$60,'New Codes data'!$F$60,'New Codes data'!$J$60)</c:f>
              <c:numCache>
                <c:formatCode>0.000</c:formatCode>
                <c:ptCount val="3"/>
                <c:pt idx="0">
                  <c:v>0.89411487758945385</c:v>
                </c:pt>
                <c:pt idx="1">
                  <c:v>0.72150857369412225</c:v>
                </c:pt>
                <c:pt idx="2">
                  <c:v>0.78460451977401136</c:v>
                </c:pt>
              </c:numCache>
            </c:numRef>
          </c:val>
          <c:smooth val="0"/>
        </c:ser>
        <c:ser>
          <c:idx val="0"/>
          <c:order val="1"/>
          <c:tx>
            <c:v>Homework Group</c:v>
          </c:tx>
          <c:cat>
            <c:strRef>
              <c:f>('New Codes data'!$B$35,'New Codes data'!$F$35,'New Codes data'!$J$35)</c:f>
              <c:strCache>
                <c:ptCount val="3"/>
                <c:pt idx="0">
                  <c:v>Pre</c:v>
                </c:pt>
                <c:pt idx="1">
                  <c:v>Mid</c:v>
                </c:pt>
                <c:pt idx="2">
                  <c:v>Post</c:v>
                </c:pt>
              </c:strCache>
            </c:strRef>
          </c:cat>
          <c:val>
            <c:numRef>
              <c:f>('New Codes data'!$B$61,'New Codes data'!$F$61,'New Codes data'!$J$61)</c:f>
              <c:numCache>
                <c:formatCode>0.000</c:formatCode>
                <c:ptCount val="3"/>
                <c:pt idx="0">
                  <c:v>0.79477401129943503</c:v>
                </c:pt>
                <c:pt idx="1">
                  <c:v>0.76316384180790964</c:v>
                </c:pt>
                <c:pt idx="2">
                  <c:v>0.83276836158192091</c:v>
                </c:pt>
              </c:numCache>
            </c:numRef>
          </c:val>
          <c:smooth val="0"/>
        </c:ser>
        <c:dLbls>
          <c:showLegendKey val="0"/>
          <c:showVal val="0"/>
          <c:showCatName val="0"/>
          <c:showSerName val="0"/>
          <c:showPercent val="0"/>
          <c:showBubbleSize val="0"/>
        </c:dLbls>
        <c:marker val="1"/>
        <c:smooth val="0"/>
        <c:axId val="185474432"/>
        <c:axId val="185513472"/>
      </c:lineChart>
      <c:catAx>
        <c:axId val="185474432"/>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185513472"/>
        <c:crosses val="autoZero"/>
        <c:auto val="1"/>
        <c:lblAlgn val="ctr"/>
        <c:lblOffset val="100"/>
        <c:noMultiLvlLbl val="0"/>
      </c:catAx>
      <c:valAx>
        <c:axId val="185513472"/>
        <c:scaling>
          <c:orientation val="minMax"/>
          <c:max val="1"/>
          <c:min val="0"/>
        </c:scaling>
        <c:delete val="0"/>
        <c:axPos val="l"/>
        <c:majorGridlines/>
        <c:title>
          <c:tx>
            <c:rich>
              <a:bodyPr rot="-5400000" vert="horz"/>
              <a:lstStyle/>
              <a:p>
                <a:pPr>
                  <a:defRPr/>
                </a:pPr>
                <a:r>
                  <a:rPr lang="en-US"/>
                  <a:t>Percentage of engagement</a:t>
                </a:r>
              </a:p>
            </c:rich>
          </c:tx>
          <c:overlay val="0"/>
        </c:title>
        <c:numFmt formatCode="0%" sourceLinked="0"/>
        <c:majorTickMark val="out"/>
        <c:minorTickMark val="none"/>
        <c:tickLblPos val="nextTo"/>
        <c:crossAx val="185474432"/>
        <c:crosses val="autoZero"/>
        <c:crossBetween val="between"/>
        <c:majorUnit val="0.2"/>
      </c:valAx>
    </c:plotArea>
    <c:legend>
      <c:legendPos val="r"/>
      <c:layout>
        <c:manualLayout>
          <c:xMode val="edge"/>
          <c:yMode val="edge"/>
          <c:x val="0.53045734908136488"/>
          <c:y val="0.49261373578302714"/>
          <c:w val="0.36719575678040245"/>
          <c:h val="0.20376932050160396"/>
        </c:manualLayout>
      </c:layout>
      <c:overlay val="1"/>
    </c:legend>
    <c:plotVisOnly val="1"/>
    <c:dispBlanksAs val="gap"/>
    <c:showDLblsOverMax val="0"/>
  </c:chart>
  <c:spPr>
    <a:ln>
      <a:noFill/>
    </a:ln>
  </c:spPr>
  <c:txPr>
    <a:bodyPr/>
    <a:lstStyle/>
    <a:p>
      <a:pPr>
        <a:defRPr sz="1200"/>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10"/>
          <c:order val="0"/>
          <c:tx>
            <c:v>No Homework Group</c:v>
          </c:tx>
          <c:cat>
            <c:strRef>
              <c:f>('New Codes data'!$B$35,'New Codes data'!$F$35,'New Codes data'!$J$35)</c:f>
              <c:strCache>
                <c:ptCount val="3"/>
                <c:pt idx="0">
                  <c:v>Pre</c:v>
                </c:pt>
                <c:pt idx="1">
                  <c:v>Mid</c:v>
                </c:pt>
                <c:pt idx="2">
                  <c:v>Post</c:v>
                </c:pt>
              </c:strCache>
            </c:strRef>
          </c:cat>
          <c:val>
            <c:numRef>
              <c:f>('New Codes data'!$E$60,'New Codes data'!$I$60,'New Codes data'!$M$60)</c:f>
              <c:numCache>
                <c:formatCode>0.000</c:formatCode>
                <c:ptCount val="3"/>
                <c:pt idx="0">
                  <c:v>1.6666666666666665</c:v>
                </c:pt>
                <c:pt idx="1">
                  <c:v>1.8333333333333333</c:v>
                </c:pt>
                <c:pt idx="2">
                  <c:v>2.0833333333333335</c:v>
                </c:pt>
              </c:numCache>
            </c:numRef>
          </c:val>
          <c:smooth val="0"/>
        </c:ser>
        <c:ser>
          <c:idx val="0"/>
          <c:order val="1"/>
          <c:tx>
            <c:v>Homework Group</c:v>
          </c:tx>
          <c:cat>
            <c:strRef>
              <c:f>('New Codes data'!$B$35,'New Codes data'!$F$35,'New Codes data'!$J$35)</c:f>
              <c:strCache>
                <c:ptCount val="3"/>
                <c:pt idx="0">
                  <c:v>Pre</c:v>
                </c:pt>
                <c:pt idx="1">
                  <c:v>Mid</c:v>
                </c:pt>
                <c:pt idx="2">
                  <c:v>Post</c:v>
                </c:pt>
              </c:strCache>
            </c:strRef>
          </c:cat>
          <c:val>
            <c:numRef>
              <c:f>('New Codes data'!$E$61,'New Codes data'!$I$61,'New Codes data'!$M$61)</c:f>
              <c:numCache>
                <c:formatCode>0.000</c:formatCode>
                <c:ptCount val="3"/>
                <c:pt idx="0">
                  <c:v>1.2905838041431261</c:v>
                </c:pt>
                <c:pt idx="1">
                  <c:v>1.4</c:v>
                </c:pt>
                <c:pt idx="2">
                  <c:v>2.4000000000000004</c:v>
                </c:pt>
              </c:numCache>
            </c:numRef>
          </c:val>
          <c:smooth val="0"/>
        </c:ser>
        <c:dLbls>
          <c:showLegendKey val="0"/>
          <c:showVal val="0"/>
          <c:showCatName val="0"/>
          <c:showSerName val="0"/>
          <c:showPercent val="0"/>
          <c:showBubbleSize val="0"/>
        </c:dLbls>
        <c:marker val="1"/>
        <c:smooth val="0"/>
        <c:axId val="185522816"/>
        <c:axId val="186598144"/>
      </c:lineChart>
      <c:catAx>
        <c:axId val="185522816"/>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186598144"/>
        <c:crosses val="autoZero"/>
        <c:auto val="1"/>
        <c:lblAlgn val="ctr"/>
        <c:lblOffset val="100"/>
        <c:noMultiLvlLbl val="0"/>
      </c:catAx>
      <c:valAx>
        <c:axId val="186598144"/>
        <c:scaling>
          <c:orientation val="minMax"/>
          <c:max val="4"/>
          <c:min val="1"/>
        </c:scaling>
        <c:delete val="0"/>
        <c:axPos val="l"/>
        <c:majorGridlines/>
        <c:title>
          <c:tx>
            <c:rich>
              <a:bodyPr rot="-5400000" vert="horz"/>
              <a:lstStyle/>
              <a:p>
                <a:pPr>
                  <a:defRPr/>
                </a:pPr>
                <a:r>
                  <a:rPr lang="en-US"/>
                  <a:t>Sociability rating</a:t>
                </a:r>
              </a:p>
            </c:rich>
          </c:tx>
          <c:overlay val="0"/>
        </c:title>
        <c:numFmt formatCode="General" sourceLinked="0"/>
        <c:majorTickMark val="out"/>
        <c:minorTickMark val="none"/>
        <c:tickLblPos val="nextTo"/>
        <c:crossAx val="185522816"/>
        <c:crosses val="autoZero"/>
        <c:crossBetween val="between"/>
        <c:majorUnit val="1"/>
      </c:valAx>
    </c:plotArea>
    <c:legend>
      <c:legendPos val="r"/>
      <c:layout>
        <c:manualLayout>
          <c:xMode val="edge"/>
          <c:yMode val="edge"/>
          <c:x val="0.1493604549431321"/>
          <c:y val="0.20576881014873141"/>
          <c:w val="0.40343219597550306"/>
          <c:h val="0.18595290172061826"/>
        </c:manualLayout>
      </c:layout>
      <c:overlay val="1"/>
    </c:legend>
    <c:plotVisOnly val="1"/>
    <c:dispBlanksAs val="gap"/>
    <c:showDLblsOverMax val="0"/>
  </c:chart>
  <c:spPr>
    <a:ln>
      <a:noFill/>
    </a:ln>
  </c:spPr>
  <c:txPr>
    <a:bodyPr/>
    <a:lstStyle/>
    <a:p>
      <a:pPr>
        <a:defRPr sz="1200"/>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lineChart>
        <c:grouping val="standard"/>
        <c:varyColors val="0"/>
        <c:ser>
          <c:idx val="1"/>
          <c:order val="0"/>
          <c:tx>
            <c:v>No Homework Group</c:v>
          </c:tx>
          <c:cat>
            <c:strRef>
              <c:f>('New Codes data'!$B$35,'New Codes data'!$F$35,'New Codes data'!$J$35)</c:f>
              <c:strCache>
                <c:ptCount val="3"/>
                <c:pt idx="0">
                  <c:v>Pre</c:v>
                </c:pt>
                <c:pt idx="1">
                  <c:v>Mid</c:v>
                </c:pt>
                <c:pt idx="2">
                  <c:v>Post</c:v>
                </c:pt>
              </c:strCache>
            </c:strRef>
          </c:cat>
          <c:val>
            <c:numRef>
              <c:f>('New Codes data'!$C$60,'New Codes data'!$G$60,'New Codes data'!$K$60)</c:f>
              <c:numCache>
                <c:formatCode>0.000</c:formatCode>
                <c:ptCount val="3"/>
                <c:pt idx="0">
                  <c:v>0.16150793650793649</c:v>
                </c:pt>
                <c:pt idx="1">
                  <c:v>0.21792671847105974</c:v>
                </c:pt>
                <c:pt idx="2">
                  <c:v>0.15319304739542211</c:v>
                </c:pt>
              </c:numCache>
            </c:numRef>
          </c:val>
          <c:smooth val="0"/>
        </c:ser>
        <c:ser>
          <c:idx val="2"/>
          <c:order val="1"/>
          <c:tx>
            <c:v>Homework Group</c:v>
          </c:tx>
          <c:spPr>
            <a:ln>
              <a:solidFill>
                <a:schemeClr val="tx1">
                  <a:lumMod val="75000"/>
                  <a:lumOff val="25000"/>
                </a:schemeClr>
              </a:solidFill>
            </a:ln>
          </c:spPr>
          <c:marker>
            <c:symbol val="diamond"/>
            <c:size val="7"/>
            <c:spPr>
              <a:solidFill>
                <a:schemeClr val="tx1">
                  <a:lumMod val="75000"/>
                  <a:lumOff val="25000"/>
                </a:schemeClr>
              </a:solidFill>
              <a:ln>
                <a:solidFill>
                  <a:schemeClr val="tx1">
                    <a:lumMod val="75000"/>
                    <a:lumOff val="25000"/>
                  </a:schemeClr>
                </a:solidFill>
              </a:ln>
            </c:spPr>
          </c:marker>
          <c:cat>
            <c:strRef>
              <c:f>('New Codes data'!$B$35,'New Codes data'!$F$35,'New Codes data'!$J$35)</c:f>
              <c:strCache>
                <c:ptCount val="3"/>
                <c:pt idx="0">
                  <c:v>Pre</c:v>
                </c:pt>
                <c:pt idx="1">
                  <c:v>Mid</c:v>
                </c:pt>
                <c:pt idx="2">
                  <c:v>Post</c:v>
                </c:pt>
              </c:strCache>
            </c:strRef>
          </c:cat>
          <c:val>
            <c:numRef>
              <c:f>('New Codes data'!$C$61,'New Codes data'!$G$61,'New Codes data'!$K$61)</c:f>
              <c:numCache>
                <c:formatCode>0.000</c:formatCode>
                <c:ptCount val="3"/>
                <c:pt idx="0">
                  <c:v>0.11429483670862982</c:v>
                </c:pt>
                <c:pt idx="1">
                  <c:v>0.14518929800636407</c:v>
                </c:pt>
                <c:pt idx="2">
                  <c:v>0.22225223100611452</c:v>
                </c:pt>
              </c:numCache>
            </c:numRef>
          </c:val>
          <c:smooth val="0"/>
        </c:ser>
        <c:dLbls>
          <c:showLegendKey val="0"/>
          <c:showVal val="0"/>
          <c:showCatName val="0"/>
          <c:showSerName val="0"/>
          <c:showPercent val="0"/>
          <c:showBubbleSize val="0"/>
        </c:dLbls>
        <c:marker val="1"/>
        <c:smooth val="0"/>
        <c:axId val="186614912"/>
        <c:axId val="186617216"/>
      </c:lineChart>
      <c:catAx>
        <c:axId val="186614912"/>
        <c:scaling>
          <c:orientation val="minMax"/>
        </c:scaling>
        <c:delete val="0"/>
        <c:axPos val="b"/>
        <c:title>
          <c:tx>
            <c:rich>
              <a:bodyPr/>
              <a:lstStyle/>
              <a:p>
                <a:pPr>
                  <a:defRPr/>
                </a:pPr>
                <a:r>
                  <a:rPr lang="en-US"/>
                  <a:t>Intervention period</a:t>
                </a:r>
              </a:p>
            </c:rich>
          </c:tx>
          <c:overlay val="0"/>
        </c:title>
        <c:majorTickMark val="out"/>
        <c:minorTickMark val="none"/>
        <c:tickLblPos val="nextTo"/>
        <c:crossAx val="186617216"/>
        <c:crosses val="autoZero"/>
        <c:auto val="1"/>
        <c:lblAlgn val="ctr"/>
        <c:lblOffset val="100"/>
        <c:noMultiLvlLbl val="0"/>
      </c:catAx>
      <c:valAx>
        <c:axId val="186617216"/>
        <c:scaling>
          <c:orientation val="minMax"/>
          <c:max val="1"/>
          <c:min val="0"/>
        </c:scaling>
        <c:delete val="0"/>
        <c:axPos val="l"/>
        <c:majorGridlines/>
        <c:title>
          <c:tx>
            <c:rich>
              <a:bodyPr rot="-5400000" vert="horz"/>
              <a:lstStyle/>
              <a:p>
                <a:pPr>
                  <a:defRPr/>
                </a:pPr>
                <a:r>
                  <a:rPr lang="en-US"/>
                  <a:t>Percentage of social interaction</a:t>
                </a:r>
              </a:p>
            </c:rich>
          </c:tx>
          <c:overlay val="0"/>
        </c:title>
        <c:numFmt formatCode="0%" sourceLinked="0"/>
        <c:majorTickMark val="out"/>
        <c:minorTickMark val="none"/>
        <c:tickLblPos val="nextTo"/>
        <c:crossAx val="186614912"/>
        <c:crosses val="autoZero"/>
        <c:crossBetween val="between"/>
        <c:majorUnit val="0.2"/>
      </c:valAx>
    </c:plotArea>
    <c:legend>
      <c:legendPos val="r"/>
      <c:layout>
        <c:manualLayout>
          <c:xMode val="edge"/>
          <c:yMode val="edge"/>
          <c:x val="0.45151268591426069"/>
          <c:y val="0.27033355205599302"/>
          <c:w val="0.36441797900262468"/>
          <c:h val="0.20376932050160396"/>
        </c:manualLayout>
      </c:layout>
      <c:overlay val="1"/>
    </c:legend>
    <c:plotVisOnly val="1"/>
    <c:dispBlanksAs val="gap"/>
    <c:showDLblsOverMax val="0"/>
  </c:chart>
  <c:spPr>
    <a:ln>
      <a:noFill/>
    </a:ln>
  </c:spPr>
  <c:txPr>
    <a:bodyPr/>
    <a:lstStyle/>
    <a:p>
      <a:pPr>
        <a:defRPr sz="1200"/>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B13E45-47AC-4E39-AFA9-33130AE0F6E0}" type="doc">
      <dgm:prSet loTypeId="urn:microsoft.com/office/officeart/2005/8/layout/pyramid1" loCatId="pyramid" qsTypeId="urn:microsoft.com/office/officeart/2005/8/quickstyle/simple1" qsCatId="simple" csTypeId="urn:microsoft.com/office/officeart/2005/8/colors/accent0_1" csCatId="mainScheme" phldr="1"/>
      <dgm:spPr/>
    </dgm:pt>
    <dgm:pt modelId="{DA1C1638-56B6-4DC9-BB0F-5F99BE59DD70}">
      <dgm:prSet phldrT="[Text]"/>
      <dgm:spPr/>
      <dgm:t>
        <a:bodyPr/>
        <a:lstStyle/>
        <a:p>
          <a:r>
            <a:rPr lang="en-US" b="1"/>
            <a:t>Intensive Intervention (Tier3)</a:t>
          </a:r>
        </a:p>
      </dgm:t>
    </dgm:pt>
    <dgm:pt modelId="{FDEE7AB4-18E4-4836-A7E5-F098973C6DD6}" type="parTrans" cxnId="{FDF1E971-A54A-4FBA-8551-7D91357C7296}">
      <dgm:prSet/>
      <dgm:spPr/>
      <dgm:t>
        <a:bodyPr/>
        <a:lstStyle/>
        <a:p>
          <a:endParaRPr lang="en-US"/>
        </a:p>
      </dgm:t>
    </dgm:pt>
    <dgm:pt modelId="{700531BD-00A1-4863-8C6B-ADE1818676C5}" type="sibTrans" cxnId="{FDF1E971-A54A-4FBA-8551-7D91357C7296}">
      <dgm:prSet/>
      <dgm:spPr/>
      <dgm:t>
        <a:bodyPr/>
        <a:lstStyle/>
        <a:p>
          <a:endParaRPr lang="en-US"/>
        </a:p>
      </dgm:t>
    </dgm:pt>
    <dgm:pt modelId="{76C73E50-9225-40EE-A225-E9508DB427F8}">
      <dgm:prSet phldrT="[Text]"/>
      <dgm:spPr/>
      <dgm:t>
        <a:bodyPr/>
        <a:lstStyle/>
        <a:p>
          <a:r>
            <a:rPr lang="en-US" b="1"/>
            <a:t>Targeted Social Skills Training (Tier2)</a:t>
          </a:r>
        </a:p>
      </dgm:t>
    </dgm:pt>
    <dgm:pt modelId="{8DC3A118-D91D-4E30-A99E-91216BF313DB}" type="parTrans" cxnId="{23BA3237-AE22-40FE-93D8-2EEED86EFEE3}">
      <dgm:prSet/>
      <dgm:spPr/>
      <dgm:t>
        <a:bodyPr/>
        <a:lstStyle/>
        <a:p>
          <a:endParaRPr lang="en-US"/>
        </a:p>
      </dgm:t>
    </dgm:pt>
    <dgm:pt modelId="{A9FA5244-D2BB-43DC-91FC-7B23AD987760}" type="sibTrans" cxnId="{23BA3237-AE22-40FE-93D8-2EEED86EFEE3}">
      <dgm:prSet/>
      <dgm:spPr/>
      <dgm:t>
        <a:bodyPr/>
        <a:lstStyle/>
        <a:p>
          <a:endParaRPr lang="en-US"/>
        </a:p>
      </dgm:t>
    </dgm:pt>
    <dgm:pt modelId="{5DF2FD29-A82D-4ACA-B153-454CB4FFECD3}">
      <dgm:prSet phldrT="[Text]"/>
      <dgm:spPr/>
      <dgm:t>
        <a:bodyPr/>
        <a:lstStyle/>
        <a:p>
          <a:r>
            <a:rPr lang="en-US" b="1"/>
            <a:t>Socially Supportive Environments (Tier1)</a:t>
          </a:r>
        </a:p>
      </dgm:t>
    </dgm:pt>
    <dgm:pt modelId="{6304A5E4-B5B1-41B2-9AE6-1C5A18FEB37B}" type="parTrans" cxnId="{D31E1B24-0BCE-4291-9F66-E53EC36EAE76}">
      <dgm:prSet/>
      <dgm:spPr/>
      <dgm:t>
        <a:bodyPr/>
        <a:lstStyle/>
        <a:p>
          <a:endParaRPr lang="en-US"/>
        </a:p>
      </dgm:t>
    </dgm:pt>
    <dgm:pt modelId="{AE2B5368-3320-4CE4-8AE4-202B605CD0AA}" type="sibTrans" cxnId="{D31E1B24-0BCE-4291-9F66-E53EC36EAE76}">
      <dgm:prSet/>
      <dgm:spPr/>
      <dgm:t>
        <a:bodyPr/>
        <a:lstStyle/>
        <a:p>
          <a:endParaRPr lang="en-US"/>
        </a:p>
      </dgm:t>
    </dgm:pt>
    <dgm:pt modelId="{389BA4F2-44FF-465E-A0E8-080EE7EBE8D0}" type="pres">
      <dgm:prSet presAssocID="{46B13E45-47AC-4E39-AFA9-33130AE0F6E0}" presName="Name0" presStyleCnt="0">
        <dgm:presLayoutVars>
          <dgm:dir/>
          <dgm:animLvl val="lvl"/>
          <dgm:resizeHandles val="exact"/>
        </dgm:presLayoutVars>
      </dgm:prSet>
      <dgm:spPr/>
    </dgm:pt>
    <dgm:pt modelId="{176324BA-8ACC-45CD-AE46-895A1C315003}" type="pres">
      <dgm:prSet presAssocID="{DA1C1638-56B6-4DC9-BB0F-5F99BE59DD70}" presName="Name8" presStyleCnt="0"/>
      <dgm:spPr/>
    </dgm:pt>
    <dgm:pt modelId="{376A3B30-E901-414D-BE10-27FFCD39B45F}" type="pres">
      <dgm:prSet presAssocID="{DA1C1638-56B6-4DC9-BB0F-5F99BE59DD70}" presName="level" presStyleLbl="node1" presStyleIdx="0" presStyleCnt="3" custLinFactNeighborY="-881">
        <dgm:presLayoutVars>
          <dgm:chMax val="1"/>
          <dgm:bulletEnabled val="1"/>
        </dgm:presLayoutVars>
      </dgm:prSet>
      <dgm:spPr/>
      <dgm:t>
        <a:bodyPr/>
        <a:lstStyle/>
        <a:p>
          <a:endParaRPr lang="en-US"/>
        </a:p>
      </dgm:t>
    </dgm:pt>
    <dgm:pt modelId="{E972A93D-77F6-49D5-88D9-53B0E42FC0EE}" type="pres">
      <dgm:prSet presAssocID="{DA1C1638-56B6-4DC9-BB0F-5F99BE59DD70}" presName="levelTx" presStyleLbl="revTx" presStyleIdx="0" presStyleCnt="0">
        <dgm:presLayoutVars>
          <dgm:chMax val="1"/>
          <dgm:bulletEnabled val="1"/>
        </dgm:presLayoutVars>
      </dgm:prSet>
      <dgm:spPr/>
      <dgm:t>
        <a:bodyPr/>
        <a:lstStyle/>
        <a:p>
          <a:endParaRPr lang="en-US"/>
        </a:p>
      </dgm:t>
    </dgm:pt>
    <dgm:pt modelId="{670BAF3E-6F1D-494E-96BB-D23C8F5FAB7A}" type="pres">
      <dgm:prSet presAssocID="{76C73E50-9225-40EE-A225-E9508DB427F8}" presName="Name8" presStyleCnt="0"/>
      <dgm:spPr/>
    </dgm:pt>
    <dgm:pt modelId="{32AE82F0-BB24-415D-BB62-7C38EAC1E85F}" type="pres">
      <dgm:prSet presAssocID="{76C73E50-9225-40EE-A225-E9508DB427F8}" presName="level" presStyleLbl="node1" presStyleIdx="1" presStyleCnt="3">
        <dgm:presLayoutVars>
          <dgm:chMax val="1"/>
          <dgm:bulletEnabled val="1"/>
        </dgm:presLayoutVars>
      </dgm:prSet>
      <dgm:spPr/>
      <dgm:t>
        <a:bodyPr/>
        <a:lstStyle/>
        <a:p>
          <a:endParaRPr lang="en-US"/>
        </a:p>
      </dgm:t>
    </dgm:pt>
    <dgm:pt modelId="{BC10BBD9-7108-40F2-8D27-87F7C18E42F5}" type="pres">
      <dgm:prSet presAssocID="{76C73E50-9225-40EE-A225-E9508DB427F8}" presName="levelTx" presStyleLbl="revTx" presStyleIdx="0" presStyleCnt="0">
        <dgm:presLayoutVars>
          <dgm:chMax val="1"/>
          <dgm:bulletEnabled val="1"/>
        </dgm:presLayoutVars>
      </dgm:prSet>
      <dgm:spPr/>
      <dgm:t>
        <a:bodyPr/>
        <a:lstStyle/>
        <a:p>
          <a:endParaRPr lang="en-US"/>
        </a:p>
      </dgm:t>
    </dgm:pt>
    <dgm:pt modelId="{949F4FE5-1CD9-409C-81B1-D4AF068C8BB0}" type="pres">
      <dgm:prSet presAssocID="{5DF2FD29-A82D-4ACA-B153-454CB4FFECD3}" presName="Name8" presStyleCnt="0"/>
      <dgm:spPr/>
    </dgm:pt>
    <dgm:pt modelId="{889384DA-1FB1-4E9A-9C1E-55D54D762AD3}" type="pres">
      <dgm:prSet presAssocID="{5DF2FD29-A82D-4ACA-B153-454CB4FFECD3}" presName="level" presStyleLbl="node1" presStyleIdx="2" presStyleCnt="3">
        <dgm:presLayoutVars>
          <dgm:chMax val="1"/>
          <dgm:bulletEnabled val="1"/>
        </dgm:presLayoutVars>
      </dgm:prSet>
      <dgm:spPr/>
      <dgm:t>
        <a:bodyPr/>
        <a:lstStyle/>
        <a:p>
          <a:endParaRPr lang="en-US"/>
        </a:p>
      </dgm:t>
    </dgm:pt>
    <dgm:pt modelId="{B53A53F6-B4F6-4026-98A0-D3024CE503E9}" type="pres">
      <dgm:prSet presAssocID="{5DF2FD29-A82D-4ACA-B153-454CB4FFECD3}" presName="levelTx" presStyleLbl="revTx" presStyleIdx="0" presStyleCnt="0">
        <dgm:presLayoutVars>
          <dgm:chMax val="1"/>
          <dgm:bulletEnabled val="1"/>
        </dgm:presLayoutVars>
      </dgm:prSet>
      <dgm:spPr/>
      <dgm:t>
        <a:bodyPr/>
        <a:lstStyle/>
        <a:p>
          <a:endParaRPr lang="en-US"/>
        </a:p>
      </dgm:t>
    </dgm:pt>
  </dgm:ptLst>
  <dgm:cxnLst>
    <dgm:cxn modelId="{02E1D4E5-1A1E-4587-BBFF-96D12D8684D8}" type="presOf" srcId="{DA1C1638-56B6-4DC9-BB0F-5F99BE59DD70}" destId="{E972A93D-77F6-49D5-88D9-53B0E42FC0EE}" srcOrd="1" destOrd="0" presId="urn:microsoft.com/office/officeart/2005/8/layout/pyramid1"/>
    <dgm:cxn modelId="{50FA99CE-CC04-4E90-B56B-3E573361C45C}" type="presOf" srcId="{76C73E50-9225-40EE-A225-E9508DB427F8}" destId="{32AE82F0-BB24-415D-BB62-7C38EAC1E85F}" srcOrd="0" destOrd="0" presId="urn:microsoft.com/office/officeart/2005/8/layout/pyramid1"/>
    <dgm:cxn modelId="{EE56FE5D-5C0F-4400-89EA-C9DF678B2E9A}" type="presOf" srcId="{76C73E50-9225-40EE-A225-E9508DB427F8}" destId="{BC10BBD9-7108-40F2-8D27-87F7C18E42F5}" srcOrd="1" destOrd="0" presId="urn:microsoft.com/office/officeart/2005/8/layout/pyramid1"/>
    <dgm:cxn modelId="{D5127CA5-4A40-463F-97D8-5667865CB787}" type="presOf" srcId="{5DF2FD29-A82D-4ACA-B153-454CB4FFECD3}" destId="{889384DA-1FB1-4E9A-9C1E-55D54D762AD3}" srcOrd="0" destOrd="0" presId="urn:microsoft.com/office/officeart/2005/8/layout/pyramid1"/>
    <dgm:cxn modelId="{D31E1B24-0BCE-4291-9F66-E53EC36EAE76}" srcId="{46B13E45-47AC-4E39-AFA9-33130AE0F6E0}" destId="{5DF2FD29-A82D-4ACA-B153-454CB4FFECD3}" srcOrd="2" destOrd="0" parTransId="{6304A5E4-B5B1-41B2-9AE6-1C5A18FEB37B}" sibTransId="{AE2B5368-3320-4CE4-8AE4-202B605CD0AA}"/>
    <dgm:cxn modelId="{FDF1E971-A54A-4FBA-8551-7D91357C7296}" srcId="{46B13E45-47AC-4E39-AFA9-33130AE0F6E0}" destId="{DA1C1638-56B6-4DC9-BB0F-5F99BE59DD70}" srcOrd="0" destOrd="0" parTransId="{FDEE7AB4-18E4-4836-A7E5-F098973C6DD6}" sibTransId="{700531BD-00A1-4863-8C6B-ADE1818676C5}"/>
    <dgm:cxn modelId="{CA4E4B5B-7D07-4C5B-AA07-0521718D9BA7}" type="presOf" srcId="{DA1C1638-56B6-4DC9-BB0F-5F99BE59DD70}" destId="{376A3B30-E901-414D-BE10-27FFCD39B45F}" srcOrd="0" destOrd="0" presId="urn:microsoft.com/office/officeart/2005/8/layout/pyramid1"/>
    <dgm:cxn modelId="{551EDAC9-390C-49AA-96D9-6CA00C35F72E}" type="presOf" srcId="{46B13E45-47AC-4E39-AFA9-33130AE0F6E0}" destId="{389BA4F2-44FF-465E-A0E8-080EE7EBE8D0}" srcOrd="0" destOrd="0" presId="urn:microsoft.com/office/officeart/2005/8/layout/pyramid1"/>
    <dgm:cxn modelId="{C3626CFD-3818-45F5-9FA0-E2E1C3D8A13B}" type="presOf" srcId="{5DF2FD29-A82D-4ACA-B153-454CB4FFECD3}" destId="{B53A53F6-B4F6-4026-98A0-D3024CE503E9}" srcOrd="1" destOrd="0" presId="urn:microsoft.com/office/officeart/2005/8/layout/pyramid1"/>
    <dgm:cxn modelId="{23BA3237-AE22-40FE-93D8-2EEED86EFEE3}" srcId="{46B13E45-47AC-4E39-AFA9-33130AE0F6E0}" destId="{76C73E50-9225-40EE-A225-E9508DB427F8}" srcOrd="1" destOrd="0" parTransId="{8DC3A118-D91D-4E30-A99E-91216BF313DB}" sibTransId="{A9FA5244-D2BB-43DC-91FC-7B23AD987760}"/>
    <dgm:cxn modelId="{838AEEC9-2294-4F19-B3C4-8069406063D0}" type="presParOf" srcId="{389BA4F2-44FF-465E-A0E8-080EE7EBE8D0}" destId="{176324BA-8ACC-45CD-AE46-895A1C315003}" srcOrd="0" destOrd="0" presId="urn:microsoft.com/office/officeart/2005/8/layout/pyramid1"/>
    <dgm:cxn modelId="{043D0D28-AF38-4B99-9AA0-AF4B698BBA82}" type="presParOf" srcId="{176324BA-8ACC-45CD-AE46-895A1C315003}" destId="{376A3B30-E901-414D-BE10-27FFCD39B45F}" srcOrd="0" destOrd="0" presId="urn:microsoft.com/office/officeart/2005/8/layout/pyramid1"/>
    <dgm:cxn modelId="{74DBA079-C192-427C-8940-0872442ED5FC}" type="presParOf" srcId="{176324BA-8ACC-45CD-AE46-895A1C315003}" destId="{E972A93D-77F6-49D5-88D9-53B0E42FC0EE}" srcOrd="1" destOrd="0" presId="urn:microsoft.com/office/officeart/2005/8/layout/pyramid1"/>
    <dgm:cxn modelId="{EE0A8C8F-336A-4BB0-A4EB-C33DC6F03BF6}" type="presParOf" srcId="{389BA4F2-44FF-465E-A0E8-080EE7EBE8D0}" destId="{670BAF3E-6F1D-494E-96BB-D23C8F5FAB7A}" srcOrd="1" destOrd="0" presId="urn:microsoft.com/office/officeart/2005/8/layout/pyramid1"/>
    <dgm:cxn modelId="{A7FEE6AA-DDB5-498F-B6CA-7C8C423350A3}" type="presParOf" srcId="{670BAF3E-6F1D-494E-96BB-D23C8F5FAB7A}" destId="{32AE82F0-BB24-415D-BB62-7C38EAC1E85F}" srcOrd="0" destOrd="0" presId="urn:microsoft.com/office/officeart/2005/8/layout/pyramid1"/>
    <dgm:cxn modelId="{79E32005-39E4-4FD7-BE3F-79F336966EA8}" type="presParOf" srcId="{670BAF3E-6F1D-494E-96BB-D23C8F5FAB7A}" destId="{BC10BBD9-7108-40F2-8D27-87F7C18E42F5}" srcOrd="1" destOrd="0" presId="urn:microsoft.com/office/officeart/2005/8/layout/pyramid1"/>
    <dgm:cxn modelId="{92CAAB4B-85C1-4BBA-9FD6-60BE5267E52B}" type="presParOf" srcId="{389BA4F2-44FF-465E-A0E8-080EE7EBE8D0}" destId="{949F4FE5-1CD9-409C-81B1-D4AF068C8BB0}" srcOrd="2" destOrd="0" presId="urn:microsoft.com/office/officeart/2005/8/layout/pyramid1"/>
    <dgm:cxn modelId="{5FE10049-9CC3-44D1-AFDB-92384D91BABA}" type="presParOf" srcId="{949F4FE5-1CD9-409C-81B1-D4AF068C8BB0}" destId="{889384DA-1FB1-4E9A-9C1E-55D54D762AD3}" srcOrd="0" destOrd="0" presId="urn:microsoft.com/office/officeart/2005/8/layout/pyramid1"/>
    <dgm:cxn modelId="{6CBDA270-38FB-487A-B344-86DFF61A49F2}" type="presParOf" srcId="{949F4FE5-1CD9-409C-81B1-D4AF068C8BB0}" destId="{B53A53F6-B4F6-4026-98A0-D3024CE503E9}" srcOrd="1" destOrd="0" presId="urn:microsoft.com/office/officeart/2005/8/layout/pyramid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6A3B30-E901-414D-BE10-27FFCD39B45F}">
      <dsp:nvSpPr>
        <dsp:cNvPr id="0" name=""/>
        <dsp:cNvSpPr/>
      </dsp:nvSpPr>
      <dsp:spPr>
        <a:xfrm>
          <a:off x="726989" y="0"/>
          <a:ext cx="726989" cy="720811"/>
        </a:xfrm>
        <a:prstGeom prst="trapezoid">
          <a:avLst>
            <a:gd name="adj" fmla="val 50429"/>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t>Intensive Intervention (Tier3)</a:t>
          </a:r>
        </a:p>
      </dsp:txBody>
      <dsp:txXfrm>
        <a:off x="726989" y="0"/>
        <a:ext cx="726989" cy="720811"/>
      </dsp:txXfrm>
    </dsp:sp>
    <dsp:sp modelId="{32AE82F0-BB24-415D-BB62-7C38EAC1E85F}">
      <dsp:nvSpPr>
        <dsp:cNvPr id="0" name=""/>
        <dsp:cNvSpPr/>
      </dsp:nvSpPr>
      <dsp:spPr>
        <a:xfrm>
          <a:off x="363494" y="720810"/>
          <a:ext cx="1453978" cy="720811"/>
        </a:xfrm>
        <a:prstGeom prst="trapezoid">
          <a:avLst>
            <a:gd name="adj" fmla="val 50429"/>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t>Targeted Social Skills Training (Tier2)</a:t>
          </a:r>
        </a:p>
      </dsp:txBody>
      <dsp:txXfrm>
        <a:off x="617940" y="720810"/>
        <a:ext cx="945086" cy="720811"/>
      </dsp:txXfrm>
    </dsp:sp>
    <dsp:sp modelId="{889384DA-1FB1-4E9A-9C1E-55D54D762AD3}">
      <dsp:nvSpPr>
        <dsp:cNvPr id="0" name=""/>
        <dsp:cNvSpPr/>
      </dsp:nvSpPr>
      <dsp:spPr>
        <a:xfrm>
          <a:off x="0" y="1441621"/>
          <a:ext cx="2180968" cy="720811"/>
        </a:xfrm>
        <a:prstGeom prst="trapezoid">
          <a:avLst>
            <a:gd name="adj" fmla="val 50429"/>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t>Socially Supportive Environments (Tier1)</a:t>
          </a:r>
        </a:p>
      </dsp:txBody>
      <dsp:txXfrm>
        <a:off x="381669" y="1441621"/>
        <a:ext cx="1417629" cy="72081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245F9-1B91-4933-847A-AC25E369E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Pages>
  <Words>20951</Words>
  <Characters>119427</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dc:creator>
  <cp:lastModifiedBy>Taka</cp:lastModifiedBy>
  <cp:revision>8</cp:revision>
  <cp:lastPrinted>2011-08-18T09:22:00Z</cp:lastPrinted>
  <dcterms:created xsi:type="dcterms:W3CDTF">2011-08-17T21:44:00Z</dcterms:created>
  <dcterms:modified xsi:type="dcterms:W3CDTF">2011-08-18T09:30:00Z</dcterms:modified>
</cp:coreProperties>
</file>