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36E096" w14:textId="21A73B73" w:rsidR="00367593" w:rsidRPr="00740C06" w:rsidRDefault="00B067D2" w:rsidP="00B067D2">
      <w:pPr>
        <w:jc w:val="center"/>
        <w:rPr>
          <w:rFonts w:ascii="Times New Roman" w:hAnsi="Times New Roman" w:cs="Times New Roman"/>
          <w:sz w:val="40"/>
          <w:szCs w:val="40"/>
        </w:rPr>
      </w:pPr>
      <w:r w:rsidRPr="00740C06">
        <w:rPr>
          <w:rFonts w:ascii="Times New Roman" w:hAnsi="Times New Roman" w:cs="Times New Roman"/>
          <w:sz w:val="40"/>
          <w:szCs w:val="40"/>
        </w:rPr>
        <w:t xml:space="preserve">The value of drifters for modeling fine scale circulation around </w:t>
      </w:r>
      <w:r w:rsidR="00D10A57" w:rsidRPr="00740C06">
        <w:rPr>
          <w:rFonts w:ascii="Times New Roman" w:hAnsi="Times New Roman" w:cs="Times New Roman"/>
          <w:sz w:val="40"/>
          <w:szCs w:val="40"/>
        </w:rPr>
        <w:t xml:space="preserve">manmade </w:t>
      </w:r>
      <w:r w:rsidRPr="00740C06">
        <w:rPr>
          <w:rFonts w:ascii="Times New Roman" w:hAnsi="Times New Roman" w:cs="Times New Roman"/>
          <w:sz w:val="40"/>
          <w:szCs w:val="40"/>
        </w:rPr>
        <w:t xml:space="preserve">structures </w:t>
      </w:r>
      <w:r w:rsidR="00D10A57" w:rsidRPr="00740C06">
        <w:rPr>
          <w:rFonts w:ascii="Times New Roman" w:hAnsi="Times New Roman" w:cs="Times New Roman"/>
          <w:sz w:val="40"/>
          <w:szCs w:val="40"/>
        </w:rPr>
        <w:t>of the shoreline</w:t>
      </w:r>
    </w:p>
    <w:p w14:paraId="4C52B36F" w14:textId="77777777" w:rsidR="00B067D2" w:rsidRDefault="00B067D2" w:rsidP="00B067D2">
      <w:pPr>
        <w:jc w:val="center"/>
        <w:rPr>
          <w:rFonts w:ascii="Times New Roman" w:hAnsi="Times New Roman" w:cs="Times New Roman"/>
          <w:sz w:val="36"/>
          <w:szCs w:val="36"/>
        </w:rPr>
      </w:pPr>
    </w:p>
    <w:p w14:paraId="0D1EC5FE" w14:textId="77777777" w:rsidR="00740C06" w:rsidRDefault="00740C06" w:rsidP="00B067D2">
      <w:pPr>
        <w:jc w:val="center"/>
        <w:rPr>
          <w:rFonts w:ascii="Times New Roman" w:hAnsi="Times New Roman" w:cs="Times New Roman"/>
          <w:sz w:val="36"/>
          <w:szCs w:val="36"/>
        </w:rPr>
      </w:pPr>
    </w:p>
    <w:p w14:paraId="709E6528" w14:textId="77777777" w:rsidR="00740C06" w:rsidRDefault="00740C06" w:rsidP="00B067D2">
      <w:pPr>
        <w:jc w:val="center"/>
        <w:rPr>
          <w:rFonts w:ascii="Times New Roman" w:hAnsi="Times New Roman" w:cs="Times New Roman"/>
          <w:sz w:val="36"/>
          <w:szCs w:val="36"/>
        </w:rPr>
      </w:pPr>
    </w:p>
    <w:p w14:paraId="079B9F1A" w14:textId="77777777" w:rsidR="00740C06" w:rsidRDefault="00740C06" w:rsidP="00B067D2">
      <w:pPr>
        <w:jc w:val="center"/>
        <w:rPr>
          <w:rFonts w:ascii="Times New Roman" w:hAnsi="Times New Roman" w:cs="Times New Roman"/>
          <w:sz w:val="36"/>
          <w:szCs w:val="36"/>
        </w:rPr>
      </w:pPr>
    </w:p>
    <w:p w14:paraId="78336DC0" w14:textId="77777777" w:rsidR="00740C06" w:rsidRDefault="00740C06" w:rsidP="00B067D2">
      <w:pPr>
        <w:jc w:val="center"/>
        <w:rPr>
          <w:rFonts w:ascii="Times New Roman" w:hAnsi="Times New Roman" w:cs="Times New Roman"/>
          <w:sz w:val="36"/>
          <w:szCs w:val="36"/>
        </w:rPr>
      </w:pPr>
    </w:p>
    <w:p w14:paraId="6062ADDB" w14:textId="77777777" w:rsidR="00740C06" w:rsidRDefault="00740C06" w:rsidP="00B067D2">
      <w:pPr>
        <w:jc w:val="center"/>
        <w:rPr>
          <w:rFonts w:ascii="Times New Roman" w:hAnsi="Times New Roman" w:cs="Times New Roman"/>
          <w:sz w:val="36"/>
          <w:szCs w:val="36"/>
        </w:rPr>
      </w:pPr>
    </w:p>
    <w:p w14:paraId="2CD07D95" w14:textId="36E0B708" w:rsidR="00156FC8" w:rsidRDefault="00B067D2" w:rsidP="00A051C7">
      <w:pPr>
        <w:jc w:val="center"/>
        <w:rPr>
          <w:rFonts w:ascii="Times New Roman" w:hAnsi="Times New Roman" w:cs="Times New Roman"/>
        </w:rPr>
      </w:pPr>
      <w:r>
        <w:rPr>
          <w:rFonts w:ascii="Times New Roman" w:hAnsi="Times New Roman" w:cs="Times New Roman"/>
        </w:rPr>
        <w:t>Rebecca Zieber</w:t>
      </w:r>
      <w:r w:rsidR="00156FC8">
        <w:rPr>
          <w:rFonts w:ascii="Times New Roman" w:hAnsi="Times New Roman" w:cs="Times New Roman"/>
        </w:rPr>
        <w:t xml:space="preserve"> </w:t>
      </w:r>
    </w:p>
    <w:p w14:paraId="6B926BBC" w14:textId="06F07ABC" w:rsidR="00A051C7" w:rsidRDefault="00A051C7" w:rsidP="001B314C">
      <w:pPr>
        <w:jc w:val="center"/>
        <w:rPr>
          <w:rFonts w:ascii="Times New Roman" w:hAnsi="Times New Roman" w:cs="Times New Roman"/>
        </w:rPr>
      </w:pPr>
      <w:r w:rsidDel="00A051C7">
        <w:rPr>
          <w:rFonts w:ascii="Times New Roman" w:hAnsi="Times New Roman" w:cs="Times New Roman"/>
        </w:rPr>
        <w:t xml:space="preserve"> </w:t>
      </w:r>
    </w:p>
    <w:p w14:paraId="418F5AD1" w14:textId="339BCCFB" w:rsidR="00156FC8" w:rsidRDefault="00156FC8" w:rsidP="00B067D2">
      <w:pPr>
        <w:jc w:val="center"/>
        <w:rPr>
          <w:rFonts w:ascii="Times New Roman" w:hAnsi="Times New Roman" w:cs="Times New Roman"/>
        </w:rPr>
      </w:pPr>
    </w:p>
    <w:p w14:paraId="7B1396D7" w14:textId="13FD98AD" w:rsidR="00156FC8" w:rsidRDefault="00A051C7" w:rsidP="00B067D2">
      <w:pPr>
        <w:jc w:val="center"/>
        <w:rPr>
          <w:rFonts w:ascii="Times New Roman" w:hAnsi="Times New Roman" w:cs="Times New Roman"/>
        </w:rPr>
      </w:pPr>
      <w:r>
        <w:rPr>
          <w:rFonts w:ascii="Times New Roman" w:hAnsi="Times New Roman" w:cs="Times New Roman"/>
        </w:rPr>
        <w:t>June 13, 2018</w:t>
      </w:r>
    </w:p>
    <w:p w14:paraId="4E126314" w14:textId="698A0719" w:rsidR="00156FC8" w:rsidRDefault="00156FC8" w:rsidP="00B067D2">
      <w:pPr>
        <w:jc w:val="center"/>
        <w:rPr>
          <w:rFonts w:ascii="Times New Roman" w:hAnsi="Times New Roman" w:cs="Times New Roman"/>
        </w:rPr>
      </w:pPr>
      <w:r>
        <w:rPr>
          <w:rFonts w:ascii="Times New Roman" w:hAnsi="Times New Roman" w:cs="Times New Roman"/>
        </w:rPr>
        <w:t>University of Washington</w:t>
      </w:r>
    </w:p>
    <w:p w14:paraId="6F3F3BBF" w14:textId="275A46B8" w:rsidR="00156FC8" w:rsidRDefault="00156FC8" w:rsidP="00B067D2">
      <w:pPr>
        <w:jc w:val="center"/>
        <w:rPr>
          <w:rFonts w:ascii="Times New Roman" w:hAnsi="Times New Roman" w:cs="Times New Roman"/>
        </w:rPr>
      </w:pPr>
      <w:r>
        <w:rPr>
          <w:rFonts w:ascii="Times New Roman" w:hAnsi="Times New Roman" w:cs="Times New Roman"/>
        </w:rPr>
        <w:t>School of Oceanography</w:t>
      </w:r>
    </w:p>
    <w:p w14:paraId="4D57D882" w14:textId="02D6E238" w:rsidR="00156FC8" w:rsidRDefault="00A051C7" w:rsidP="00B067D2">
      <w:pPr>
        <w:jc w:val="center"/>
        <w:rPr>
          <w:rFonts w:ascii="Times New Roman" w:hAnsi="Times New Roman" w:cs="Times New Roman"/>
        </w:rPr>
      </w:pPr>
      <w:r>
        <w:rPr>
          <w:rFonts w:ascii="Times New Roman" w:hAnsi="Times New Roman" w:cs="Times New Roman"/>
        </w:rPr>
        <w:t>zieber@uw.edu</w:t>
      </w:r>
    </w:p>
    <w:p w14:paraId="5B04EDEC" w14:textId="77777777" w:rsidR="00B067D2" w:rsidRDefault="00B067D2" w:rsidP="00B067D2">
      <w:pPr>
        <w:jc w:val="center"/>
        <w:rPr>
          <w:rFonts w:ascii="Times New Roman" w:hAnsi="Times New Roman" w:cs="Times New Roman"/>
        </w:rPr>
      </w:pPr>
    </w:p>
    <w:p w14:paraId="672866D3" w14:textId="77777777" w:rsidR="00B067D2" w:rsidRDefault="00B067D2" w:rsidP="00B067D2">
      <w:pPr>
        <w:jc w:val="center"/>
        <w:rPr>
          <w:rFonts w:ascii="Times New Roman" w:hAnsi="Times New Roman" w:cs="Times New Roman"/>
        </w:rPr>
      </w:pPr>
    </w:p>
    <w:p w14:paraId="13FDA2AB" w14:textId="77777777" w:rsidR="00B067D2" w:rsidRDefault="00B067D2" w:rsidP="00B067D2">
      <w:pPr>
        <w:jc w:val="center"/>
        <w:rPr>
          <w:rFonts w:ascii="Times New Roman" w:hAnsi="Times New Roman" w:cs="Times New Roman"/>
        </w:rPr>
      </w:pPr>
    </w:p>
    <w:p w14:paraId="045630D3" w14:textId="77777777" w:rsidR="00B067D2" w:rsidRDefault="00B067D2" w:rsidP="00B067D2">
      <w:pPr>
        <w:jc w:val="center"/>
        <w:rPr>
          <w:rFonts w:ascii="Times New Roman" w:hAnsi="Times New Roman" w:cs="Times New Roman"/>
        </w:rPr>
      </w:pPr>
    </w:p>
    <w:p w14:paraId="799BB2B1" w14:textId="77777777" w:rsidR="00B067D2" w:rsidRDefault="00B067D2" w:rsidP="00B067D2">
      <w:pPr>
        <w:jc w:val="center"/>
        <w:rPr>
          <w:rFonts w:ascii="Times New Roman" w:hAnsi="Times New Roman" w:cs="Times New Roman"/>
        </w:rPr>
      </w:pPr>
    </w:p>
    <w:p w14:paraId="6523184D" w14:textId="77777777" w:rsidR="00B067D2" w:rsidRDefault="00B067D2" w:rsidP="00B067D2">
      <w:pPr>
        <w:jc w:val="center"/>
        <w:rPr>
          <w:rFonts w:ascii="Times New Roman" w:hAnsi="Times New Roman" w:cs="Times New Roman"/>
        </w:rPr>
      </w:pPr>
    </w:p>
    <w:p w14:paraId="0E682050" w14:textId="77777777" w:rsidR="00B067D2" w:rsidRDefault="00B067D2" w:rsidP="00B067D2">
      <w:pPr>
        <w:jc w:val="center"/>
        <w:rPr>
          <w:rFonts w:ascii="Times New Roman" w:hAnsi="Times New Roman" w:cs="Times New Roman"/>
        </w:rPr>
      </w:pPr>
    </w:p>
    <w:p w14:paraId="4BAC4479" w14:textId="77777777" w:rsidR="00B067D2" w:rsidRDefault="00B067D2" w:rsidP="00B067D2">
      <w:pPr>
        <w:jc w:val="center"/>
        <w:rPr>
          <w:rFonts w:ascii="Times New Roman" w:hAnsi="Times New Roman" w:cs="Times New Roman"/>
        </w:rPr>
      </w:pPr>
    </w:p>
    <w:p w14:paraId="2ACBC4A1" w14:textId="77777777" w:rsidR="00B067D2" w:rsidRDefault="00B067D2" w:rsidP="00B067D2">
      <w:pPr>
        <w:jc w:val="center"/>
        <w:rPr>
          <w:rFonts w:ascii="Times New Roman" w:hAnsi="Times New Roman" w:cs="Times New Roman"/>
        </w:rPr>
      </w:pPr>
    </w:p>
    <w:p w14:paraId="664312D4" w14:textId="77777777" w:rsidR="00B067D2" w:rsidRDefault="00B067D2" w:rsidP="00B067D2">
      <w:pPr>
        <w:jc w:val="center"/>
        <w:rPr>
          <w:rFonts w:ascii="Times New Roman" w:hAnsi="Times New Roman" w:cs="Times New Roman"/>
        </w:rPr>
      </w:pPr>
    </w:p>
    <w:p w14:paraId="36362DA7" w14:textId="77777777" w:rsidR="00B067D2" w:rsidRDefault="00B067D2" w:rsidP="00B067D2">
      <w:pPr>
        <w:jc w:val="center"/>
        <w:rPr>
          <w:rFonts w:ascii="Times New Roman" w:hAnsi="Times New Roman" w:cs="Times New Roman"/>
        </w:rPr>
      </w:pPr>
    </w:p>
    <w:p w14:paraId="578222F4" w14:textId="77777777" w:rsidR="00B067D2" w:rsidRDefault="00B067D2" w:rsidP="00B067D2">
      <w:pPr>
        <w:jc w:val="center"/>
        <w:rPr>
          <w:rFonts w:ascii="Times New Roman" w:hAnsi="Times New Roman" w:cs="Times New Roman"/>
        </w:rPr>
      </w:pPr>
    </w:p>
    <w:p w14:paraId="3683C8D4" w14:textId="77777777" w:rsidR="00B067D2" w:rsidRDefault="00B067D2" w:rsidP="00B067D2">
      <w:pPr>
        <w:jc w:val="center"/>
        <w:rPr>
          <w:rFonts w:ascii="Times New Roman" w:hAnsi="Times New Roman" w:cs="Times New Roman"/>
        </w:rPr>
      </w:pPr>
    </w:p>
    <w:p w14:paraId="78BC2CDA" w14:textId="77777777" w:rsidR="00B067D2" w:rsidRDefault="00B067D2" w:rsidP="00B067D2">
      <w:pPr>
        <w:jc w:val="center"/>
        <w:rPr>
          <w:rFonts w:ascii="Times New Roman" w:hAnsi="Times New Roman" w:cs="Times New Roman"/>
        </w:rPr>
      </w:pPr>
    </w:p>
    <w:p w14:paraId="66119E1B" w14:textId="77777777" w:rsidR="00B067D2" w:rsidRDefault="00B067D2" w:rsidP="00B067D2">
      <w:pPr>
        <w:jc w:val="center"/>
        <w:rPr>
          <w:rFonts w:ascii="Times New Roman" w:hAnsi="Times New Roman" w:cs="Times New Roman"/>
        </w:rPr>
      </w:pPr>
    </w:p>
    <w:p w14:paraId="4CEB55D6" w14:textId="77777777" w:rsidR="00B067D2" w:rsidRDefault="00B067D2" w:rsidP="00B067D2">
      <w:pPr>
        <w:jc w:val="center"/>
        <w:rPr>
          <w:rFonts w:ascii="Times New Roman" w:hAnsi="Times New Roman" w:cs="Times New Roman"/>
        </w:rPr>
      </w:pPr>
    </w:p>
    <w:p w14:paraId="7B48DF63" w14:textId="77777777" w:rsidR="00B067D2" w:rsidRDefault="00B067D2" w:rsidP="00B067D2">
      <w:pPr>
        <w:jc w:val="center"/>
        <w:rPr>
          <w:rFonts w:ascii="Times New Roman" w:hAnsi="Times New Roman" w:cs="Times New Roman"/>
        </w:rPr>
      </w:pPr>
    </w:p>
    <w:p w14:paraId="35AEC157" w14:textId="77777777" w:rsidR="00B067D2" w:rsidRDefault="00B067D2" w:rsidP="00B067D2">
      <w:pPr>
        <w:jc w:val="center"/>
        <w:rPr>
          <w:rFonts w:ascii="Times New Roman" w:hAnsi="Times New Roman" w:cs="Times New Roman"/>
        </w:rPr>
      </w:pPr>
    </w:p>
    <w:p w14:paraId="0C3C017F" w14:textId="77777777" w:rsidR="00B067D2" w:rsidRDefault="00B067D2" w:rsidP="00B067D2">
      <w:pPr>
        <w:jc w:val="center"/>
        <w:rPr>
          <w:rFonts w:ascii="Times New Roman" w:hAnsi="Times New Roman" w:cs="Times New Roman"/>
        </w:rPr>
      </w:pPr>
    </w:p>
    <w:p w14:paraId="75122546" w14:textId="77777777" w:rsidR="00B067D2" w:rsidRDefault="00B067D2" w:rsidP="00B067D2">
      <w:pPr>
        <w:jc w:val="center"/>
        <w:rPr>
          <w:rFonts w:ascii="Times New Roman" w:hAnsi="Times New Roman" w:cs="Times New Roman"/>
        </w:rPr>
      </w:pPr>
    </w:p>
    <w:p w14:paraId="542CDADA" w14:textId="77777777" w:rsidR="00B067D2" w:rsidRDefault="00B067D2" w:rsidP="00B067D2">
      <w:pPr>
        <w:jc w:val="center"/>
        <w:rPr>
          <w:rFonts w:ascii="Times New Roman" w:hAnsi="Times New Roman" w:cs="Times New Roman"/>
        </w:rPr>
      </w:pPr>
    </w:p>
    <w:p w14:paraId="57D4B0BD" w14:textId="77777777" w:rsidR="00B067D2" w:rsidRDefault="00B067D2" w:rsidP="00B067D2">
      <w:pPr>
        <w:jc w:val="center"/>
        <w:rPr>
          <w:rFonts w:ascii="Times New Roman" w:hAnsi="Times New Roman" w:cs="Times New Roman"/>
        </w:rPr>
      </w:pPr>
    </w:p>
    <w:p w14:paraId="6496291F" w14:textId="77777777" w:rsidR="00B067D2" w:rsidRDefault="00B067D2" w:rsidP="00B067D2">
      <w:pPr>
        <w:jc w:val="center"/>
        <w:rPr>
          <w:rFonts w:ascii="Times New Roman" w:hAnsi="Times New Roman" w:cs="Times New Roman"/>
        </w:rPr>
      </w:pPr>
    </w:p>
    <w:p w14:paraId="08122E6A" w14:textId="77777777" w:rsidR="00314F44" w:rsidRDefault="00314F44" w:rsidP="00B067D2">
      <w:pPr>
        <w:jc w:val="center"/>
        <w:rPr>
          <w:rFonts w:ascii="Times New Roman" w:hAnsi="Times New Roman" w:cs="Times New Roman"/>
        </w:rPr>
      </w:pPr>
    </w:p>
    <w:p w14:paraId="3C8B3EA6" w14:textId="77777777" w:rsidR="00314F44" w:rsidRDefault="00314F44" w:rsidP="00B067D2">
      <w:pPr>
        <w:jc w:val="center"/>
        <w:rPr>
          <w:rFonts w:ascii="Times New Roman" w:hAnsi="Times New Roman" w:cs="Times New Roman"/>
        </w:rPr>
      </w:pPr>
    </w:p>
    <w:p w14:paraId="44EF2B3D" w14:textId="77777777" w:rsidR="00314F44" w:rsidRDefault="00314F44" w:rsidP="00B067D2">
      <w:pPr>
        <w:jc w:val="center"/>
        <w:rPr>
          <w:rFonts w:ascii="Times New Roman" w:hAnsi="Times New Roman" w:cs="Times New Roman"/>
        </w:rPr>
      </w:pPr>
      <w:bookmarkStart w:id="0" w:name="_GoBack"/>
      <w:bookmarkEnd w:id="0"/>
    </w:p>
    <w:p w14:paraId="44B49F60" w14:textId="77777777" w:rsidR="00740C06" w:rsidRDefault="00740C06" w:rsidP="00156FC8">
      <w:pPr>
        <w:rPr>
          <w:rFonts w:ascii="Times New Roman" w:hAnsi="Times New Roman" w:cs="Times New Roman"/>
        </w:rPr>
      </w:pPr>
    </w:p>
    <w:p w14:paraId="67F1EF0B" w14:textId="53FE371D" w:rsidR="00156FC8" w:rsidRDefault="00156FC8" w:rsidP="00CD291F">
      <w:pPr>
        <w:spacing w:line="480" w:lineRule="auto"/>
        <w:rPr>
          <w:rFonts w:ascii="Times New Roman" w:hAnsi="Times New Roman" w:cs="Times New Roman"/>
        </w:rPr>
      </w:pPr>
      <w:r w:rsidRPr="002858D9">
        <w:rPr>
          <w:rFonts w:ascii="Times New Roman" w:hAnsi="Times New Roman" w:cs="Times New Roman"/>
          <w:b/>
        </w:rPr>
        <w:lastRenderedPageBreak/>
        <w:t>Abstract</w:t>
      </w:r>
    </w:p>
    <w:p w14:paraId="0D62B6AB" w14:textId="793727C9" w:rsidR="00B067D2" w:rsidRDefault="0052220E" w:rsidP="003C6AA3">
      <w:pPr>
        <w:spacing w:line="480" w:lineRule="auto"/>
        <w:rPr>
          <w:rFonts w:ascii="Times New Roman" w:hAnsi="Times New Roman" w:cs="Times New Roman"/>
        </w:rPr>
      </w:pPr>
      <w:r>
        <w:rPr>
          <w:rFonts w:ascii="Times New Roman" w:hAnsi="Times New Roman" w:cs="Times New Roman"/>
        </w:rPr>
        <w:tab/>
        <w:t>For this project</w:t>
      </w:r>
      <w:r w:rsidR="00CD291F">
        <w:rPr>
          <w:rFonts w:ascii="Times New Roman" w:hAnsi="Times New Roman" w:cs="Times New Roman"/>
        </w:rPr>
        <w:t xml:space="preserve">, a data integration plan for the development of a simple mathematical model to show fine scale circulation around manmade structures was designed utilizing Davis-Star drifters. </w:t>
      </w:r>
      <w:r>
        <w:rPr>
          <w:rFonts w:ascii="Times New Roman" w:hAnsi="Times New Roman" w:cs="Times New Roman"/>
        </w:rPr>
        <w:t xml:space="preserve">A simple field test determined which </w:t>
      </w:r>
      <w:r w:rsidR="00685A1B">
        <w:rPr>
          <w:rFonts w:ascii="Times New Roman" w:hAnsi="Times New Roman" w:cs="Times New Roman"/>
        </w:rPr>
        <w:t>environmental factors</w:t>
      </w:r>
      <w:r>
        <w:rPr>
          <w:rFonts w:ascii="Times New Roman" w:hAnsi="Times New Roman" w:cs="Times New Roman"/>
        </w:rPr>
        <w:t xml:space="preserve"> to consider for such a model, which was then designed around the appropriate governing equations, and applied to a case study. </w:t>
      </w:r>
      <w:r w:rsidR="004922EE">
        <w:rPr>
          <w:rFonts w:ascii="Times New Roman" w:hAnsi="Times New Roman" w:cs="Times New Roman"/>
        </w:rPr>
        <w:t xml:space="preserve">The case study illustrated how </w:t>
      </w:r>
      <w:r w:rsidR="00685A1B">
        <w:rPr>
          <w:rFonts w:ascii="Times New Roman" w:hAnsi="Times New Roman" w:cs="Times New Roman"/>
        </w:rPr>
        <w:t>to</w:t>
      </w:r>
      <w:r w:rsidR="004922EE">
        <w:rPr>
          <w:rFonts w:ascii="Times New Roman" w:hAnsi="Times New Roman" w:cs="Times New Roman"/>
        </w:rPr>
        <w:t xml:space="preserve"> inc</w:t>
      </w:r>
      <w:r w:rsidR="00685A1B">
        <w:rPr>
          <w:rFonts w:ascii="Times New Roman" w:hAnsi="Times New Roman" w:cs="Times New Roman"/>
        </w:rPr>
        <w:t xml:space="preserve">orporate a variety of elements into the data frame, and how to represent the data mathematically to illustrate the circulation of water around the University of Washington’s dock in Portage Bay, WA. </w:t>
      </w:r>
      <w:r w:rsidR="00AE5E22">
        <w:rPr>
          <w:rFonts w:ascii="Times New Roman" w:hAnsi="Times New Roman" w:cs="Times New Roman"/>
        </w:rPr>
        <w:t>This study showed that by using a simple model and data that is publically available, a high-resolution picture of the fine scale circulation around manmade structures can be generated.</w:t>
      </w:r>
    </w:p>
    <w:p w14:paraId="1F0688D4" w14:textId="31922C69" w:rsidR="00B067D2" w:rsidRPr="002858D9" w:rsidRDefault="00B067D2" w:rsidP="00740C06">
      <w:pPr>
        <w:spacing w:line="480" w:lineRule="auto"/>
        <w:rPr>
          <w:rFonts w:ascii="Times New Roman" w:hAnsi="Times New Roman" w:cs="Times New Roman"/>
          <w:b/>
        </w:rPr>
      </w:pPr>
      <w:r w:rsidRPr="002858D9">
        <w:rPr>
          <w:rFonts w:ascii="Times New Roman" w:hAnsi="Times New Roman" w:cs="Times New Roman"/>
          <w:b/>
        </w:rPr>
        <w:t>Introduction</w:t>
      </w:r>
    </w:p>
    <w:p w14:paraId="58BBE429" w14:textId="08ABCE47" w:rsidR="00B067D2" w:rsidRDefault="00B067D2" w:rsidP="001C2A77">
      <w:pPr>
        <w:pStyle w:val="ListParagraph"/>
        <w:spacing w:line="480" w:lineRule="auto"/>
        <w:ind w:left="0" w:firstLine="360"/>
        <w:rPr>
          <w:rFonts w:ascii="Times New Roman" w:hAnsi="Times New Roman" w:cs="Times New Roman"/>
        </w:rPr>
      </w:pPr>
      <w:r>
        <w:rPr>
          <w:rFonts w:ascii="Times New Roman" w:hAnsi="Times New Roman" w:cs="Times New Roman"/>
        </w:rPr>
        <w:t>Human engineering of coastal environments has significant impacts on the</w:t>
      </w:r>
      <w:r w:rsidR="00F40EBC">
        <w:rPr>
          <w:rFonts w:ascii="Times New Roman" w:hAnsi="Times New Roman" w:cs="Times New Roman"/>
        </w:rPr>
        <w:t xml:space="preserve"> natural processes of the</w:t>
      </w:r>
      <w:r>
        <w:rPr>
          <w:rFonts w:ascii="Times New Roman" w:hAnsi="Times New Roman" w:cs="Times New Roman"/>
        </w:rPr>
        <w:t xml:space="preserve"> surrounding ecology. The most commonly engineered structures </w:t>
      </w:r>
      <w:r w:rsidR="00D10A57">
        <w:rPr>
          <w:rFonts w:ascii="Times New Roman" w:hAnsi="Times New Roman" w:cs="Times New Roman"/>
        </w:rPr>
        <w:t>of</w:t>
      </w:r>
      <w:r w:rsidR="00F40EBC">
        <w:rPr>
          <w:rFonts w:ascii="Times New Roman" w:hAnsi="Times New Roman" w:cs="Times New Roman"/>
        </w:rPr>
        <w:t xml:space="preserve"> </w:t>
      </w:r>
      <w:r>
        <w:rPr>
          <w:rFonts w:ascii="Times New Roman" w:hAnsi="Times New Roman" w:cs="Times New Roman"/>
        </w:rPr>
        <w:t>the coast</w:t>
      </w:r>
      <w:r w:rsidR="00D10A57">
        <w:rPr>
          <w:rFonts w:ascii="Times New Roman" w:hAnsi="Times New Roman" w:cs="Times New Roman"/>
        </w:rPr>
        <w:t>al</w:t>
      </w:r>
      <w:r>
        <w:rPr>
          <w:rFonts w:ascii="Times New Roman" w:hAnsi="Times New Roman" w:cs="Times New Roman"/>
        </w:rPr>
        <w:t xml:space="preserve"> </w:t>
      </w:r>
      <w:r w:rsidR="00F40EBC">
        <w:rPr>
          <w:rFonts w:ascii="Times New Roman" w:hAnsi="Times New Roman" w:cs="Times New Roman"/>
        </w:rPr>
        <w:t xml:space="preserve">zone of marine environments are </w:t>
      </w:r>
      <w:r>
        <w:rPr>
          <w:rFonts w:ascii="Times New Roman" w:hAnsi="Times New Roman" w:cs="Times New Roman"/>
        </w:rPr>
        <w:t>piers or docks, seawalls, and jetties</w:t>
      </w:r>
      <w:r w:rsidR="00D10A57">
        <w:rPr>
          <w:rFonts w:ascii="Times New Roman" w:hAnsi="Times New Roman" w:cs="Times New Roman"/>
        </w:rPr>
        <w:t xml:space="preserve"> located </w:t>
      </w:r>
      <w:r w:rsidR="00B25964">
        <w:rPr>
          <w:rFonts w:ascii="Times New Roman" w:hAnsi="Times New Roman" w:cs="Times New Roman"/>
        </w:rPr>
        <w:t>along the shoreline</w:t>
      </w:r>
      <w:r>
        <w:rPr>
          <w:rFonts w:ascii="Times New Roman" w:hAnsi="Times New Roman" w:cs="Times New Roman"/>
        </w:rPr>
        <w:t>. Roughly 5,500 piers/docks have already been built in marine waters wit</w:t>
      </w:r>
      <w:r w:rsidR="006C06EB">
        <w:rPr>
          <w:rFonts w:ascii="Times New Roman" w:hAnsi="Times New Roman" w:cs="Times New Roman"/>
        </w:rPr>
        <w:t>hin the state of Washington (Ecology, 2017</w:t>
      </w:r>
      <w:r>
        <w:rPr>
          <w:rFonts w:ascii="Times New Roman" w:hAnsi="Times New Roman" w:cs="Times New Roman"/>
        </w:rPr>
        <w:t>)</w:t>
      </w:r>
      <w:r w:rsidR="004162EA">
        <w:rPr>
          <w:rFonts w:ascii="Times New Roman" w:hAnsi="Times New Roman" w:cs="Times New Roman"/>
        </w:rPr>
        <w:t>.</w:t>
      </w:r>
      <w:r>
        <w:rPr>
          <w:rFonts w:ascii="Times New Roman" w:hAnsi="Times New Roman" w:cs="Times New Roman"/>
        </w:rPr>
        <w:t xml:space="preserve"> </w:t>
      </w:r>
    </w:p>
    <w:p w14:paraId="3B2CED1C" w14:textId="2FCB2775" w:rsidR="00B067D2" w:rsidRPr="00A051C7" w:rsidRDefault="00B067D2" w:rsidP="001C2A77">
      <w:pPr>
        <w:pStyle w:val="ListParagraph"/>
        <w:spacing w:line="480" w:lineRule="auto"/>
        <w:ind w:left="0" w:firstLine="360"/>
        <w:rPr>
          <w:rFonts w:ascii="Times New Roman" w:hAnsi="Times New Roman" w:cs="Times New Roman"/>
        </w:rPr>
      </w:pPr>
      <w:r>
        <w:rPr>
          <w:rFonts w:ascii="Times New Roman" w:hAnsi="Times New Roman" w:cs="Times New Roman"/>
        </w:rPr>
        <w:t>Construction of manmade structures often leads to the permanent destruction of habitats, feeding grounds, and spawning locations for many organisms, as well as increased erosion due to higher wave activity resulting from these designs</w:t>
      </w:r>
      <w:r w:rsidR="00F40EBC">
        <w:rPr>
          <w:rFonts w:ascii="Times New Roman" w:hAnsi="Times New Roman" w:cs="Times New Roman"/>
        </w:rPr>
        <w:t>.</w:t>
      </w:r>
      <w:r>
        <w:rPr>
          <w:rFonts w:ascii="Times New Roman" w:hAnsi="Times New Roman" w:cs="Times New Roman"/>
        </w:rPr>
        <w:t xml:space="preserve"> </w:t>
      </w:r>
      <w:r w:rsidR="00F40EBC">
        <w:rPr>
          <w:rFonts w:ascii="Times New Roman" w:hAnsi="Times New Roman" w:cs="Times New Roman"/>
        </w:rPr>
        <w:t>Often the human activities associated with the use of these structures for both commercial and recreational purposes</w:t>
      </w:r>
      <w:r>
        <w:rPr>
          <w:rFonts w:ascii="Times New Roman" w:hAnsi="Times New Roman" w:cs="Times New Roman"/>
        </w:rPr>
        <w:t xml:space="preserve"> tend to pollute the surrounding water. Overwater structures in general </w:t>
      </w:r>
      <w:r w:rsidR="00F40EBC">
        <w:rPr>
          <w:rFonts w:ascii="Times New Roman" w:hAnsi="Times New Roman" w:cs="Times New Roman"/>
        </w:rPr>
        <w:t>shade</w:t>
      </w:r>
      <w:r>
        <w:rPr>
          <w:rFonts w:ascii="Times New Roman" w:hAnsi="Times New Roman" w:cs="Times New Roman"/>
        </w:rPr>
        <w:t xml:space="preserve"> the</w:t>
      </w:r>
      <w:r w:rsidR="00F40EBC">
        <w:rPr>
          <w:rFonts w:ascii="Times New Roman" w:hAnsi="Times New Roman" w:cs="Times New Roman"/>
        </w:rPr>
        <w:t xml:space="preserve"> underlying habitat</w:t>
      </w:r>
      <w:r>
        <w:rPr>
          <w:rFonts w:ascii="Times New Roman" w:hAnsi="Times New Roman" w:cs="Times New Roman"/>
        </w:rPr>
        <w:t xml:space="preserve"> where alterations in light can disrupt </w:t>
      </w:r>
      <w:r w:rsidR="00F40EBC">
        <w:rPr>
          <w:rFonts w:ascii="Times New Roman" w:hAnsi="Times New Roman" w:cs="Times New Roman"/>
        </w:rPr>
        <w:t xml:space="preserve">the productivity and behavior of a </w:t>
      </w:r>
      <w:r>
        <w:rPr>
          <w:rFonts w:ascii="Times New Roman" w:hAnsi="Times New Roman" w:cs="Times New Roman"/>
        </w:rPr>
        <w:t xml:space="preserve">variety of organisms. Changes to the substrate resulting from pile driving </w:t>
      </w:r>
      <w:r w:rsidR="00594BF7">
        <w:rPr>
          <w:rFonts w:ascii="Times New Roman" w:hAnsi="Times New Roman" w:cs="Times New Roman"/>
        </w:rPr>
        <w:t>during</w:t>
      </w:r>
      <w:r w:rsidRPr="00F239C0">
        <w:rPr>
          <w:rFonts w:ascii="Times New Roman" w:hAnsi="Times New Roman" w:cs="Times New Roman"/>
        </w:rPr>
        <w:t xml:space="preserve"> construction</w:t>
      </w:r>
      <w:r>
        <w:rPr>
          <w:rFonts w:ascii="Times New Roman" w:hAnsi="Times New Roman" w:cs="Times New Roman"/>
        </w:rPr>
        <w:t xml:space="preserve"> </w:t>
      </w:r>
      <w:r w:rsidR="00F40EBC">
        <w:rPr>
          <w:rFonts w:ascii="Times New Roman" w:hAnsi="Times New Roman" w:cs="Times New Roman"/>
        </w:rPr>
        <w:t xml:space="preserve">disturbs </w:t>
      </w:r>
      <w:r>
        <w:rPr>
          <w:rFonts w:ascii="Times New Roman" w:hAnsi="Times New Roman" w:cs="Times New Roman"/>
        </w:rPr>
        <w:t xml:space="preserve">the sediment and </w:t>
      </w:r>
      <w:r w:rsidR="00F40EBC">
        <w:rPr>
          <w:rFonts w:ascii="Times New Roman" w:hAnsi="Times New Roman" w:cs="Times New Roman"/>
        </w:rPr>
        <w:lastRenderedPageBreak/>
        <w:t xml:space="preserve">bathymetric structure </w:t>
      </w:r>
      <w:r>
        <w:rPr>
          <w:rFonts w:ascii="Times New Roman" w:hAnsi="Times New Roman" w:cs="Times New Roman"/>
        </w:rPr>
        <w:t xml:space="preserve">which in turn affects </w:t>
      </w:r>
      <w:r w:rsidR="00F40EBC">
        <w:rPr>
          <w:rFonts w:ascii="Times New Roman" w:hAnsi="Times New Roman" w:cs="Times New Roman"/>
        </w:rPr>
        <w:t xml:space="preserve">benthic organisms and </w:t>
      </w:r>
      <w:r>
        <w:rPr>
          <w:rFonts w:ascii="Times New Roman" w:hAnsi="Times New Roman" w:cs="Times New Roman"/>
        </w:rPr>
        <w:t>the</w:t>
      </w:r>
      <w:r w:rsidR="00F40EBC">
        <w:rPr>
          <w:rFonts w:ascii="Times New Roman" w:hAnsi="Times New Roman" w:cs="Times New Roman"/>
        </w:rPr>
        <w:t>ir</w:t>
      </w:r>
      <w:r>
        <w:rPr>
          <w:rFonts w:ascii="Times New Roman" w:hAnsi="Times New Roman" w:cs="Times New Roman"/>
        </w:rPr>
        <w:t xml:space="preserve"> habitat. </w:t>
      </w:r>
      <w:r w:rsidRPr="00A051C7">
        <w:rPr>
          <w:rFonts w:ascii="Times New Roman" w:hAnsi="Times New Roman" w:cs="Times New Roman"/>
        </w:rPr>
        <w:t xml:space="preserve">Circulation </w:t>
      </w:r>
      <w:r w:rsidR="004162EA" w:rsidRPr="00A051C7">
        <w:rPr>
          <w:rFonts w:ascii="Times New Roman" w:hAnsi="Times New Roman" w:cs="Times New Roman"/>
        </w:rPr>
        <w:t>of water</w:t>
      </w:r>
      <w:r w:rsidRPr="00A051C7">
        <w:rPr>
          <w:rFonts w:ascii="Times New Roman" w:hAnsi="Times New Roman" w:cs="Times New Roman"/>
        </w:rPr>
        <w:t xml:space="preserve"> along the coast line is disrupted by these structures, which is known to have a negative impact on littoral drift</w:t>
      </w:r>
      <w:r w:rsidR="00EF4F54">
        <w:rPr>
          <w:rFonts w:ascii="Times New Roman" w:hAnsi="Times New Roman" w:cs="Times New Roman"/>
        </w:rPr>
        <w:t xml:space="preserve"> </w:t>
      </w:r>
      <w:r w:rsidRPr="00A051C7">
        <w:rPr>
          <w:rFonts w:ascii="Times New Roman" w:hAnsi="Times New Roman" w:cs="Times New Roman"/>
        </w:rPr>
        <w:t xml:space="preserve">(Nightingale and </w:t>
      </w:r>
      <w:proofErr w:type="spellStart"/>
      <w:r w:rsidRPr="00A051C7">
        <w:rPr>
          <w:rFonts w:ascii="Times New Roman" w:hAnsi="Times New Roman" w:cs="Times New Roman"/>
        </w:rPr>
        <w:t>Simenstad</w:t>
      </w:r>
      <w:proofErr w:type="spellEnd"/>
      <w:r w:rsidRPr="00A051C7">
        <w:rPr>
          <w:rFonts w:ascii="Times New Roman" w:hAnsi="Times New Roman" w:cs="Times New Roman"/>
        </w:rPr>
        <w:t>, 2001)</w:t>
      </w:r>
      <w:r w:rsidR="00D10A57" w:rsidRPr="00A051C7">
        <w:rPr>
          <w:rFonts w:ascii="Times New Roman" w:hAnsi="Times New Roman" w:cs="Times New Roman"/>
        </w:rPr>
        <w:t>.</w:t>
      </w:r>
      <w:r w:rsidR="001C2A77">
        <w:rPr>
          <w:rFonts w:ascii="Times New Roman" w:hAnsi="Times New Roman" w:cs="Times New Roman"/>
        </w:rPr>
        <w:t xml:space="preserve"> </w:t>
      </w:r>
      <w:r w:rsidRPr="00A051C7">
        <w:rPr>
          <w:rFonts w:ascii="Times New Roman" w:hAnsi="Times New Roman" w:cs="Times New Roman"/>
        </w:rPr>
        <w:t>Vegetation is also lost during construction, and later due to the introduction of shade by the structu</w:t>
      </w:r>
      <w:r w:rsidR="007461A8">
        <w:rPr>
          <w:rFonts w:ascii="Times New Roman" w:hAnsi="Times New Roman" w:cs="Times New Roman"/>
        </w:rPr>
        <w:t>res</w:t>
      </w:r>
      <w:r w:rsidRPr="00A051C7">
        <w:rPr>
          <w:rFonts w:ascii="Times New Roman" w:hAnsi="Times New Roman" w:cs="Times New Roman"/>
        </w:rPr>
        <w:t>. This decreases species diversity (J. Brennan et al, 2009)</w:t>
      </w:r>
      <w:r w:rsidR="003518DD">
        <w:rPr>
          <w:rFonts w:ascii="Times New Roman" w:hAnsi="Times New Roman" w:cs="Times New Roman"/>
        </w:rPr>
        <w:t>.</w:t>
      </w:r>
      <w:r w:rsidRPr="00A051C7">
        <w:rPr>
          <w:rFonts w:ascii="Times New Roman" w:hAnsi="Times New Roman" w:cs="Times New Roman"/>
        </w:rPr>
        <w:t xml:space="preserve"> Similarly, longshore transport is also affected by jetties which create an uneven deposition and accretion of sediment along the updrift side, and erosion along the </w:t>
      </w:r>
      <w:proofErr w:type="spellStart"/>
      <w:r w:rsidRPr="00A051C7">
        <w:rPr>
          <w:rFonts w:ascii="Times New Roman" w:hAnsi="Times New Roman" w:cs="Times New Roman"/>
        </w:rPr>
        <w:t>downdrift</w:t>
      </w:r>
      <w:proofErr w:type="spellEnd"/>
      <w:r w:rsidRPr="00A051C7">
        <w:rPr>
          <w:rFonts w:ascii="Times New Roman" w:hAnsi="Times New Roman" w:cs="Times New Roman"/>
        </w:rPr>
        <w:t xml:space="preserve"> side</w:t>
      </w:r>
      <w:r w:rsidR="007461A8">
        <w:rPr>
          <w:rFonts w:ascii="Times New Roman" w:hAnsi="Times New Roman" w:cs="Times New Roman"/>
        </w:rPr>
        <w:t>.</w:t>
      </w:r>
      <w:r w:rsidRPr="00A051C7">
        <w:rPr>
          <w:rFonts w:ascii="Times New Roman" w:hAnsi="Times New Roman" w:cs="Times New Roman"/>
        </w:rPr>
        <w:t xml:space="preserve"> Passive and active erosion </w:t>
      </w:r>
      <w:r w:rsidR="007461A8">
        <w:rPr>
          <w:rFonts w:ascii="Times New Roman" w:hAnsi="Times New Roman" w:cs="Times New Roman"/>
        </w:rPr>
        <w:t>are</w:t>
      </w:r>
      <w:r w:rsidR="007461A8" w:rsidRPr="00A051C7">
        <w:rPr>
          <w:rFonts w:ascii="Times New Roman" w:hAnsi="Times New Roman" w:cs="Times New Roman"/>
        </w:rPr>
        <w:t xml:space="preserve"> </w:t>
      </w:r>
      <w:r w:rsidRPr="00A051C7">
        <w:rPr>
          <w:rFonts w:ascii="Times New Roman" w:hAnsi="Times New Roman" w:cs="Times New Roman"/>
        </w:rPr>
        <w:t>increased by designs that have an impact on wave refraction, such as seawalls. Wave refraction intensifies as it meets the structure, and long-term net erosion causes the shoreline to migrate landward beyond the seawall (</w:t>
      </w:r>
      <w:proofErr w:type="spellStart"/>
      <w:r w:rsidR="00591E03">
        <w:rPr>
          <w:rFonts w:ascii="Times New Roman" w:hAnsi="Times New Roman" w:cs="Times New Roman"/>
        </w:rPr>
        <w:t>Thieler</w:t>
      </w:r>
      <w:proofErr w:type="spellEnd"/>
      <w:r w:rsidR="00591E03">
        <w:rPr>
          <w:rFonts w:ascii="Times New Roman" w:hAnsi="Times New Roman" w:cs="Times New Roman"/>
        </w:rPr>
        <w:t>, 2000</w:t>
      </w:r>
      <w:r w:rsidRPr="00A051C7">
        <w:rPr>
          <w:rFonts w:ascii="Times New Roman" w:hAnsi="Times New Roman" w:cs="Times New Roman"/>
        </w:rPr>
        <w:t>)</w:t>
      </w:r>
      <w:r w:rsidR="004162EA">
        <w:rPr>
          <w:rFonts w:ascii="Times New Roman" w:hAnsi="Times New Roman" w:cs="Times New Roman"/>
        </w:rPr>
        <w:t xml:space="preserve">. </w:t>
      </w:r>
      <w:r w:rsidRPr="00A051C7">
        <w:rPr>
          <w:rFonts w:ascii="Times New Roman" w:hAnsi="Times New Roman" w:cs="Times New Roman"/>
        </w:rPr>
        <w:t xml:space="preserve"> These factors are significant and cannot be ignored if coastlines are to be preserved for the good of the environment, and future generations.</w:t>
      </w:r>
    </w:p>
    <w:p w14:paraId="45911A72" w14:textId="42D33B7F" w:rsidR="00B067D2" w:rsidRPr="009649A7" w:rsidRDefault="00B067D2" w:rsidP="001C2A77">
      <w:pPr>
        <w:pStyle w:val="ListParagraph"/>
        <w:spacing w:line="480" w:lineRule="auto"/>
        <w:ind w:left="0" w:firstLine="360"/>
        <w:rPr>
          <w:rFonts w:ascii="Times New Roman" w:hAnsi="Times New Roman" w:cs="Times New Roman"/>
        </w:rPr>
      </w:pPr>
      <w:r w:rsidRPr="009649A7">
        <w:rPr>
          <w:rFonts w:ascii="Times New Roman" w:hAnsi="Times New Roman" w:cs="Times New Roman"/>
        </w:rPr>
        <w:t xml:space="preserve"> One of the most useful tools to gain a better understanding of how manmade structures shape the </w:t>
      </w:r>
      <w:r w:rsidR="004162EA">
        <w:rPr>
          <w:rFonts w:ascii="Times New Roman" w:hAnsi="Times New Roman" w:cs="Times New Roman"/>
        </w:rPr>
        <w:t>shoreline</w:t>
      </w:r>
      <w:r w:rsidRPr="009649A7">
        <w:rPr>
          <w:rFonts w:ascii="Times New Roman" w:hAnsi="Times New Roman" w:cs="Times New Roman"/>
        </w:rPr>
        <w:t xml:space="preserve"> and</w:t>
      </w:r>
      <w:r w:rsidR="004C5D2F">
        <w:rPr>
          <w:rFonts w:ascii="Times New Roman" w:hAnsi="Times New Roman" w:cs="Times New Roman"/>
        </w:rPr>
        <w:t>,</w:t>
      </w:r>
      <w:r w:rsidRPr="009649A7">
        <w:rPr>
          <w:rFonts w:ascii="Times New Roman" w:hAnsi="Times New Roman" w:cs="Times New Roman"/>
        </w:rPr>
        <w:t xml:space="preserve"> in particular, how they alter circulation, is </w:t>
      </w:r>
      <w:r w:rsidR="004162EA">
        <w:rPr>
          <w:rFonts w:ascii="Times New Roman" w:hAnsi="Times New Roman" w:cs="Times New Roman"/>
        </w:rPr>
        <w:t xml:space="preserve">the use of </w:t>
      </w:r>
      <w:r w:rsidRPr="009649A7">
        <w:rPr>
          <w:rFonts w:ascii="Times New Roman" w:hAnsi="Times New Roman" w:cs="Times New Roman"/>
        </w:rPr>
        <w:t xml:space="preserve">a mathematical model. Several box models describing the circulation of water already exist. </w:t>
      </w:r>
      <w:r w:rsidR="00416FAE">
        <w:rPr>
          <w:rFonts w:ascii="Times New Roman" w:hAnsi="Times New Roman" w:cs="Times New Roman"/>
        </w:rPr>
        <w:t xml:space="preserve">A </w:t>
      </w:r>
      <w:r w:rsidRPr="009649A7">
        <w:rPr>
          <w:rFonts w:ascii="Times New Roman" w:hAnsi="Times New Roman" w:cs="Times New Roman"/>
        </w:rPr>
        <w:t xml:space="preserve">box model </w:t>
      </w:r>
      <w:r w:rsidR="001C2A77">
        <w:rPr>
          <w:rFonts w:ascii="Times New Roman" w:hAnsi="Times New Roman" w:cs="Times New Roman"/>
        </w:rPr>
        <w:t xml:space="preserve">is </w:t>
      </w:r>
      <w:r w:rsidRPr="009649A7">
        <w:rPr>
          <w:rFonts w:ascii="Times New Roman" w:hAnsi="Times New Roman" w:cs="Times New Roman"/>
        </w:rPr>
        <w:t>useful for illustrating the flow of water driven by density differences</w:t>
      </w:r>
      <w:r w:rsidR="004C5D2F">
        <w:rPr>
          <w:rFonts w:ascii="Times New Roman" w:hAnsi="Times New Roman" w:cs="Times New Roman"/>
        </w:rPr>
        <w:t>.</w:t>
      </w:r>
      <w:r w:rsidRPr="009649A7">
        <w:rPr>
          <w:rFonts w:ascii="Times New Roman" w:hAnsi="Times New Roman" w:cs="Times New Roman"/>
        </w:rPr>
        <w:t xml:space="preserve"> </w:t>
      </w:r>
      <w:r w:rsidR="004C5D2F">
        <w:rPr>
          <w:rFonts w:ascii="Times New Roman" w:hAnsi="Times New Roman" w:cs="Times New Roman"/>
        </w:rPr>
        <w:t>T</w:t>
      </w:r>
      <w:r w:rsidRPr="009649A7">
        <w:rPr>
          <w:rFonts w:ascii="Times New Roman" w:hAnsi="Times New Roman" w:cs="Times New Roman"/>
        </w:rPr>
        <w:t>hat multiple stable states can exist</w:t>
      </w:r>
      <w:r w:rsidR="00416FAE">
        <w:rPr>
          <w:rFonts w:ascii="Times New Roman" w:hAnsi="Times New Roman" w:cs="Times New Roman"/>
        </w:rPr>
        <w:t xml:space="preserve"> within a given physical environment was developed by </w:t>
      </w:r>
      <w:proofErr w:type="spellStart"/>
      <w:r w:rsidR="00416FAE">
        <w:rPr>
          <w:rFonts w:ascii="Times New Roman" w:hAnsi="Times New Roman" w:cs="Times New Roman"/>
        </w:rPr>
        <w:t>Stommel</w:t>
      </w:r>
      <w:proofErr w:type="spellEnd"/>
      <w:r w:rsidR="00416FAE">
        <w:rPr>
          <w:rFonts w:ascii="Times New Roman" w:hAnsi="Times New Roman" w:cs="Times New Roman"/>
        </w:rPr>
        <w:t xml:space="preserve"> in 1961</w:t>
      </w:r>
      <w:r w:rsidR="0032281C">
        <w:rPr>
          <w:rFonts w:ascii="Times New Roman" w:hAnsi="Times New Roman" w:cs="Times New Roman"/>
        </w:rPr>
        <w:t xml:space="preserve"> (</w:t>
      </w:r>
      <w:proofErr w:type="spellStart"/>
      <w:r w:rsidR="0032281C">
        <w:rPr>
          <w:rFonts w:ascii="Times New Roman" w:hAnsi="Times New Roman" w:cs="Times New Roman"/>
        </w:rPr>
        <w:t>Stommel</w:t>
      </w:r>
      <w:proofErr w:type="spellEnd"/>
      <w:r w:rsidR="0032281C">
        <w:rPr>
          <w:rFonts w:ascii="Times New Roman" w:hAnsi="Times New Roman" w:cs="Times New Roman"/>
        </w:rPr>
        <w:t>, 1995</w:t>
      </w:r>
      <w:r w:rsidRPr="009649A7">
        <w:rPr>
          <w:rFonts w:ascii="Times New Roman" w:hAnsi="Times New Roman" w:cs="Times New Roman"/>
        </w:rPr>
        <w:t>)</w:t>
      </w:r>
      <w:r w:rsidR="00416FAE">
        <w:rPr>
          <w:rFonts w:ascii="Times New Roman" w:hAnsi="Times New Roman" w:cs="Times New Roman"/>
        </w:rPr>
        <w:t>.</w:t>
      </w:r>
      <w:r w:rsidR="001C2A77">
        <w:rPr>
          <w:rFonts w:ascii="Times New Roman" w:hAnsi="Times New Roman" w:cs="Times New Roman"/>
        </w:rPr>
        <w:t xml:space="preserve"> </w:t>
      </w:r>
      <w:proofErr w:type="spellStart"/>
      <w:r w:rsidRPr="009649A7">
        <w:rPr>
          <w:rFonts w:ascii="Times New Roman" w:hAnsi="Times New Roman" w:cs="Times New Roman"/>
        </w:rPr>
        <w:t>Welander</w:t>
      </w:r>
      <w:proofErr w:type="spellEnd"/>
      <w:r w:rsidR="00416FAE">
        <w:rPr>
          <w:rFonts w:ascii="Times New Roman" w:hAnsi="Times New Roman" w:cs="Times New Roman"/>
        </w:rPr>
        <w:t xml:space="preserve"> in 1982 developed a </w:t>
      </w:r>
      <w:r w:rsidRPr="009649A7">
        <w:rPr>
          <w:rFonts w:ascii="Times New Roman" w:hAnsi="Times New Roman" w:cs="Times New Roman"/>
        </w:rPr>
        <w:t>box model</w:t>
      </w:r>
      <w:r w:rsidR="00416FAE">
        <w:rPr>
          <w:rFonts w:ascii="Times New Roman" w:hAnsi="Times New Roman" w:cs="Times New Roman"/>
        </w:rPr>
        <w:t xml:space="preserve"> to</w:t>
      </w:r>
      <w:r w:rsidRPr="009649A7">
        <w:rPr>
          <w:rFonts w:ascii="Times New Roman" w:hAnsi="Times New Roman" w:cs="Times New Roman"/>
        </w:rPr>
        <w:t xml:space="preserve"> describe the flow of water driven by the thermocline, and it’s capable of modeling intrinsic oscillatory behavior</w:t>
      </w:r>
      <w:r w:rsidR="001C2A77">
        <w:rPr>
          <w:rFonts w:ascii="Times New Roman" w:hAnsi="Times New Roman" w:cs="Times New Roman"/>
        </w:rPr>
        <w:t xml:space="preserve"> </w:t>
      </w:r>
      <w:r w:rsidRPr="009649A7">
        <w:rPr>
          <w:rFonts w:ascii="Times New Roman" w:hAnsi="Times New Roman" w:cs="Times New Roman"/>
        </w:rPr>
        <w:t>(</w:t>
      </w:r>
      <w:proofErr w:type="spellStart"/>
      <w:r w:rsidRPr="009649A7">
        <w:rPr>
          <w:rFonts w:ascii="Times New Roman" w:hAnsi="Times New Roman" w:cs="Times New Roman"/>
        </w:rPr>
        <w:t>Welander</w:t>
      </w:r>
      <w:proofErr w:type="spellEnd"/>
      <w:r w:rsidRPr="009649A7">
        <w:rPr>
          <w:rFonts w:ascii="Times New Roman" w:hAnsi="Times New Roman" w:cs="Times New Roman"/>
        </w:rPr>
        <w:t>, 1982)</w:t>
      </w:r>
      <w:r w:rsidR="00416FAE">
        <w:rPr>
          <w:rFonts w:ascii="Times New Roman" w:hAnsi="Times New Roman" w:cs="Times New Roman"/>
        </w:rPr>
        <w:t xml:space="preserve">. </w:t>
      </w:r>
      <w:r w:rsidRPr="009649A7">
        <w:rPr>
          <w:rFonts w:ascii="Times New Roman" w:hAnsi="Times New Roman" w:cs="Times New Roman"/>
        </w:rPr>
        <w:t xml:space="preserve">Both prove useful as starting points </w:t>
      </w:r>
      <w:r w:rsidR="00416FAE">
        <w:rPr>
          <w:rFonts w:ascii="Times New Roman" w:hAnsi="Times New Roman" w:cs="Times New Roman"/>
        </w:rPr>
        <w:t>where the similarities found from these approaches define the necessary criteria for creating more complex model</w:t>
      </w:r>
      <w:r w:rsidR="00111465">
        <w:rPr>
          <w:rFonts w:ascii="Times New Roman" w:hAnsi="Times New Roman" w:cs="Times New Roman"/>
        </w:rPr>
        <w:t>s</w:t>
      </w:r>
      <w:r w:rsidR="00416FAE">
        <w:rPr>
          <w:rFonts w:ascii="Times New Roman" w:hAnsi="Times New Roman" w:cs="Times New Roman"/>
        </w:rPr>
        <w:t xml:space="preserve"> or models design</w:t>
      </w:r>
      <w:r w:rsidR="00111465">
        <w:rPr>
          <w:rFonts w:ascii="Times New Roman" w:hAnsi="Times New Roman" w:cs="Times New Roman"/>
        </w:rPr>
        <w:t>ed</w:t>
      </w:r>
      <w:r w:rsidR="00416FAE">
        <w:rPr>
          <w:rFonts w:ascii="Times New Roman" w:hAnsi="Times New Roman" w:cs="Times New Roman"/>
        </w:rPr>
        <w:t xml:space="preserve"> for specific questions</w:t>
      </w:r>
      <w:r w:rsidRPr="009649A7">
        <w:rPr>
          <w:rFonts w:ascii="Times New Roman" w:hAnsi="Times New Roman" w:cs="Times New Roman"/>
        </w:rPr>
        <w:t>. Components that are always present in a box model include a set of governing equations, and</w:t>
      </w:r>
      <w:r w:rsidR="00416FAE">
        <w:rPr>
          <w:rFonts w:ascii="Times New Roman" w:hAnsi="Times New Roman" w:cs="Times New Roman"/>
        </w:rPr>
        <w:t xml:space="preserve"> the assumption</w:t>
      </w:r>
      <w:r w:rsidR="00594BF7">
        <w:rPr>
          <w:rFonts w:ascii="Times New Roman" w:hAnsi="Times New Roman" w:cs="Times New Roman"/>
        </w:rPr>
        <w:t xml:space="preserve"> that the system is at</w:t>
      </w:r>
      <w:r w:rsidR="001C2A77">
        <w:rPr>
          <w:rFonts w:ascii="Times New Roman" w:hAnsi="Times New Roman" w:cs="Times New Roman"/>
        </w:rPr>
        <w:t xml:space="preserve"> </w:t>
      </w:r>
      <w:r w:rsidRPr="009649A7">
        <w:rPr>
          <w:rFonts w:ascii="Times New Roman" w:hAnsi="Times New Roman" w:cs="Times New Roman"/>
        </w:rPr>
        <w:t xml:space="preserve">steady state. </w:t>
      </w:r>
      <w:r w:rsidR="00416FAE">
        <w:rPr>
          <w:rFonts w:ascii="Times New Roman" w:hAnsi="Times New Roman" w:cs="Times New Roman"/>
        </w:rPr>
        <w:t xml:space="preserve">From that beginning it </w:t>
      </w:r>
      <w:r w:rsidRPr="009649A7">
        <w:rPr>
          <w:rFonts w:ascii="Times New Roman" w:hAnsi="Times New Roman" w:cs="Times New Roman"/>
        </w:rPr>
        <w:t xml:space="preserve">is then possible to tailor a box model to </w:t>
      </w:r>
      <w:r w:rsidR="00111465">
        <w:rPr>
          <w:rFonts w:ascii="Times New Roman" w:hAnsi="Times New Roman" w:cs="Times New Roman"/>
        </w:rPr>
        <w:t xml:space="preserve">a </w:t>
      </w:r>
      <w:r w:rsidRPr="009649A7">
        <w:rPr>
          <w:rFonts w:ascii="Times New Roman" w:hAnsi="Times New Roman" w:cs="Times New Roman"/>
        </w:rPr>
        <w:t>specific purpose. For example, Babson et al.</w:t>
      </w:r>
      <w:r w:rsidR="00416FAE">
        <w:rPr>
          <w:rFonts w:ascii="Times New Roman" w:hAnsi="Times New Roman" w:cs="Times New Roman"/>
        </w:rPr>
        <w:t xml:space="preserve"> in 20</w:t>
      </w:r>
      <w:r w:rsidR="001C2A77">
        <w:rPr>
          <w:rFonts w:ascii="Times New Roman" w:hAnsi="Times New Roman" w:cs="Times New Roman"/>
        </w:rPr>
        <w:t>06</w:t>
      </w:r>
      <w:r w:rsidRPr="009649A7">
        <w:rPr>
          <w:rFonts w:ascii="Times New Roman" w:hAnsi="Times New Roman" w:cs="Times New Roman"/>
        </w:rPr>
        <w:t xml:space="preserve"> illustrates the process of </w:t>
      </w:r>
      <w:r w:rsidRPr="009649A7">
        <w:rPr>
          <w:rFonts w:ascii="Times New Roman" w:hAnsi="Times New Roman" w:cs="Times New Roman"/>
        </w:rPr>
        <w:lastRenderedPageBreak/>
        <w:t>modeling circulation and transport of water between the various basins within Puget Sound</w:t>
      </w:r>
      <w:r w:rsidR="00416FAE">
        <w:rPr>
          <w:rFonts w:ascii="Times New Roman" w:hAnsi="Times New Roman" w:cs="Times New Roman"/>
        </w:rPr>
        <w:t>, and</w:t>
      </w:r>
      <w:r w:rsidR="00D80077">
        <w:rPr>
          <w:rFonts w:ascii="Times New Roman" w:hAnsi="Times New Roman" w:cs="Times New Roman"/>
        </w:rPr>
        <w:t xml:space="preserve"> serves as </w:t>
      </w:r>
      <w:r w:rsidRPr="009649A7">
        <w:rPr>
          <w:rFonts w:ascii="Times New Roman" w:hAnsi="Times New Roman" w:cs="Times New Roman"/>
        </w:rPr>
        <w:t xml:space="preserve">an excellent reference </w:t>
      </w:r>
      <w:r w:rsidR="00111465">
        <w:rPr>
          <w:rFonts w:ascii="Times New Roman" w:hAnsi="Times New Roman" w:cs="Times New Roman"/>
        </w:rPr>
        <w:t>for</w:t>
      </w:r>
      <w:r w:rsidR="00111465" w:rsidRPr="009649A7">
        <w:rPr>
          <w:rFonts w:ascii="Times New Roman" w:hAnsi="Times New Roman" w:cs="Times New Roman"/>
        </w:rPr>
        <w:t xml:space="preserve"> </w:t>
      </w:r>
      <w:r w:rsidRPr="009649A7">
        <w:rPr>
          <w:rFonts w:ascii="Times New Roman" w:hAnsi="Times New Roman" w:cs="Times New Roman"/>
        </w:rPr>
        <w:t xml:space="preserve">employing the overlying principles of a box model to answer a scientific question. </w:t>
      </w:r>
    </w:p>
    <w:p w14:paraId="0C9280A6" w14:textId="5FC99687" w:rsidR="00B067D2" w:rsidRPr="007C6ED2" w:rsidRDefault="00D80077" w:rsidP="001C2A77">
      <w:pPr>
        <w:pStyle w:val="ListParagraph"/>
        <w:spacing w:line="480" w:lineRule="auto"/>
        <w:ind w:left="0" w:firstLine="360"/>
        <w:rPr>
          <w:rFonts w:ascii="Times New Roman" w:hAnsi="Times New Roman" w:cs="Times New Roman"/>
        </w:rPr>
      </w:pPr>
      <w:r>
        <w:rPr>
          <w:rFonts w:ascii="Times New Roman" w:hAnsi="Times New Roman" w:cs="Times New Roman"/>
        </w:rPr>
        <w:t>Simple box models require initializing data which are then transformed through governing equations into information on th</w:t>
      </w:r>
      <w:r w:rsidR="00E42FC2">
        <w:rPr>
          <w:rFonts w:ascii="Times New Roman" w:hAnsi="Times New Roman" w:cs="Times New Roman"/>
        </w:rPr>
        <w:t xml:space="preserve">e movement of water over time. </w:t>
      </w:r>
      <w:r>
        <w:rPr>
          <w:rFonts w:ascii="Times New Roman" w:hAnsi="Times New Roman" w:cs="Times New Roman"/>
        </w:rPr>
        <w:t>The data regarding wind, tides, river discharge, and other forcing variables</w:t>
      </w:r>
      <w:r w:rsidR="000424D8">
        <w:rPr>
          <w:rFonts w:ascii="Times New Roman" w:hAnsi="Times New Roman" w:cs="Times New Roman"/>
        </w:rPr>
        <w:t xml:space="preserve"> (which will be elaborated on later)</w:t>
      </w:r>
      <w:r>
        <w:rPr>
          <w:rFonts w:ascii="Times New Roman" w:hAnsi="Times New Roman" w:cs="Times New Roman"/>
        </w:rPr>
        <w:t xml:space="preserve"> must all be ingested within the modeling framework. The objective of this research is to </w:t>
      </w:r>
      <w:r w:rsidR="00B067D2">
        <w:rPr>
          <w:rFonts w:ascii="Times New Roman" w:hAnsi="Times New Roman" w:cs="Times New Roman"/>
        </w:rPr>
        <w:t>create a data integration plan for the development of simple mathematical model</w:t>
      </w:r>
      <w:r>
        <w:rPr>
          <w:rFonts w:ascii="Times New Roman" w:hAnsi="Times New Roman" w:cs="Times New Roman"/>
        </w:rPr>
        <w:t>s that can be used in</w:t>
      </w:r>
      <w:r w:rsidR="00B067D2">
        <w:rPr>
          <w:rFonts w:ascii="Times New Roman" w:hAnsi="Times New Roman" w:cs="Times New Roman"/>
        </w:rPr>
        <w:t xml:space="preserve"> describing the fine scale circulation around urban waterfront structures</w:t>
      </w:r>
      <w:r>
        <w:rPr>
          <w:rFonts w:ascii="Times New Roman" w:hAnsi="Times New Roman" w:cs="Times New Roman"/>
        </w:rPr>
        <w:t>, and to test that data framework in a case study application</w:t>
      </w:r>
      <w:r w:rsidR="00B067D2">
        <w:rPr>
          <w:rFonts w:ascii="Times New Roman" w:hAnsi="Times New Roman" w:cs="Times New Roman"/>
        </w:rPr>
        <w:t xml:space="preserve">. </w:t>
      </w:r>
      <w:r>
        <w:rPr>
          <w:rFonts w:ascii="Times New Roman" w:hAnsi="Times New Roman" w:cs="Times New Roman"/>
        </w:rPr>
        <w:t xml:space="preserve">The focus of the data integration plan is on data that </w:t>
      </w:r>
      <w:r w:rsidR="00B067D2">
        <w:rPr>
          <w:rFonts w:ascii="Times New Roman" w:hAnsi="Times New Roman" w:cs="Times New Roman"/>
        </w:rPr>
        <w:t xml:space="preserve">has already been recorded by various outside sources, including by the National Oceanic and Atmospheric Administration, Weather Underground, and the United States Geological Survey, which provide tide charts, wind data, and river gauge readings, respectively. </w:t>
      </w:r>
      <w:r>
        <w:rPr>
          <w:rFonts w:ascii="Times New Roman" w:hAnsi="Times New Roman" w:cs="Times New Roman"/>
        </w:rPr>
        <w:t xml:space="preserve">In addition to </w:t>
      </w:r>
      <w:r w:rsidR="00B61590">
        <w:rPr>
          <w:rFonts w:ascii="Times New Roman" w:hAnsi="Times New Roman" w:cs="Times New Roman"/>
        </w:rPr>
        <w:t xml:space="preserve">the integration of existing data, this research investigates the role of observational data to determine the </w:t>
      </w:r>
      <w:r w:rsidR="00B067D2">
        <w:rPr>
          <w:rFonts w:ascii="Times New Roman" w:hAnsi="Times New Roman" w:cs="Times New Roman"/>
        </w:rPr>
        <w:t>time rate of change at which water circulates within the environment</w:t>
      </w:r>
      <w:r w:rsidR="00B61590">
        <w:rPr>
          <w:rFonts w:ascii="Times New Roman" w:hAnsi="Times New Roman" w:cs="Times New Roman"/>
        </w:rPr>
        <w:t xml:space="preserve"> with the use of surface drifters. </w:t>
      </w:r>
      <w:r w:rsidR="00B067D2">
        <w:rPr>
          <w:rFonts w:ascii="Times New Roman" w:hAnsi="Times New Roman" w:cs="Times New Roman"/>
        </w:rPr>
        <w:t xml:space="preserve"> </w:t>
      </w:r>
    </w:p>
    <w:p w14:paraId="6B5E2011" w14:textId="5E94DF45" w:rsidR="00B067D2" w:rsidRPr="002858D9" w:rsidRDefault="00B067D2" w:rsidP="00B067D2">
      <w:pPr>
        <w:spacing w:line="480" w:lineRule="auto"/>
        <w:rPr>
          <w:rFonts w:ascii="Times New Roman" w:hAnsi="Times New Roman" w:cs="Times New Roman"/>
          <w:b/>
        </w:rPr>
      </w:pPr>
      <w:r w:rsidRPr="002858D9">
        <w:rPr>
          <w:rFonts w:ascii="Times New Roman" w:hAnsi="Times New Roman" w:cs="Times New Roman"/>
          <w:b/>
        </w:rPr>
        <w:t>Methods</w:t>
      </w:r>
    </w:p>
    <w:p w14:paraId="15011C1F" w14:textId="6C7DE83B" w:rsidR="00B067D2" w:rsidRDefault="00B61590" w:rsidP="00740C06">
      <w:pPr>
        <w:spacing w:line="480" w:lineRule="auto"/>
        <w:ind w:firstLine="720"/>
        <w:rPr>
          <w:rFonts w:ascii="Times New Roman" w:hAnsi="Times New Roman" w:cs="Times New Roman"/>
        </w:rPr>
      </w:pPr>
      <w:r>
        <w:rPr>
          <w:rFonts w:ascii="Times New Roman" w:hAnsi="Times New Roman" w:cs="Times New Roman"/>
        </w:rPr>
        <w:t>This project proceed</w:t>
      </w:r>
      <w:r w:rsidR="003518DD">
        <w:rPr>
          <w:rFonts w:ascii="Times New Roman" w:hAnsi="Times New Roman" w:cs="Times New Roman"/>
        </w:rPr>
        <w:t>s</w:t>
      </w:r>
      <w:r>
        <w:rPr>
          <w:rFonts w:ascii="Times New Roman" w:hAnsi="Times New Roman" w:cs="Times New Roman"/>
        </w:rPr>
        <w:t xml:space="preserve"> through </w:t>
      </w:r>
      <w:r w:rsidR="00B067D2">
        <w:rPr>
          <w:rFonts w:ascii="Times New Roman" w:hAnsi="Times New Roman" w:cs="Times New Roman"/>
        </w:rPr>
        <w:t xml:space="preserve">three distinct </w:t>
      </w:r>
      <w:r>
        <w:rPr>
          <w:rFonts w:ascii="Times New Roman" w:hAnsi="Times New Roman" w:cs="Times New Roman"/>
        </w:rPr>
        <w:t xml:space="preserve">stages.  The focus begins with procedures for identifying and acquiring the necessary data for model development before describing the governing equation and construction of the model </w:t>
      </w:r>
      <w:r w:rsidR="00F61356">
        <w:rPr>
          <w:rFonts w:ascii="Times New Roman" w:hAnsi="Times New Roman" w:cs="Times New Roman"/>
        </w:rPr>
        <w:t xml:space="preserve">itself. </w:t>
      </w:r>
      <w:r>
        <w:rPr>
          <w:rFonts w:ascii="Times New Roman" w:hAnsi="Times New Roman" w:cs="Times New Roman"/>
        </w:rPr>
        <w:t xml:space="preserve">A simple model is then tested as a case study in the use of simple models for fine scale shoreline circulation. </w:t>
      </w:r>
    </w:p>
    <w:p w14:paraId="2F969BB1" w14:textId="77777777" w:rsidR="00295DE7" w:rsidRDefault="00295DE7" w:rsidP="00740C06">
      <w:pPr>
        <w:spacing w:line="480" w:lineRule="auto"/>
        <w:ind w:firstLine="720"/>
        <w:rPr>
          <w:rFonts w:ascii="Times New Roman" w:hAnsi="Times New Roman" w:cs="Times New Roman"/>
          <w:i/>
        </w:rPr>
      </w:pPr>
    </w:p>
    <w:p w14:paraId="3FDFA3D3" w14:textId="77777777" w:rsidR="00295DE7" w:rsidRDefault="00295DE7" w:rsidP="00740C06">
      <w:pPr>
        <w:spacing w:line="480" w:lineRule="auto"/>
        <w:ind w:firstLine="720"/>
        <w:rPr>
          <w:rFonts w:ascii="Times New Roman" w:hAnsi="Times New Roman" w:cs="Times New Roman"/>
          <w:i/>
        </w:rPr>
      </w:pPr>
    </w:p>
    <w:p w14:paraId="66A0931F" w14:textId="77777777" w:rsidR="00B067D2" w:rsidRPr="008A0694" w:rsidRDefault="00B067D2" w:rsidP="00740C06">
      <w:pPr>
        <w:spacing w:line="480" w:lineRule="auto"/>
        <w:ind w:firstLine="720"/>
        <w:rPr>
          <w:rFonts w:ascii="Times New Roman" w:hAnsi="Times New Roman" w:cs="Times New Roman"/>
          <w:i/>
        </w:rPr>
      </w:pPr>
      <w:r w:rsidRPr="008A0694">
        <w:rPr>
          <w:rFonts w:ascii="Times New Roman" w:hAnsi="Times New Roman" w:cs="Times New Roman"/>
          <w:i/>
        </w:rPr>
        <w:lastRenderedPageBreak/>
        <w:t>Data integration</w:t>
      </w:r>
    </w:p>
    <w:p w14:paraId="149464C2" w14:textId="295CC2F6" w:rsidR="00385D41" w:rsidRDefault="00B067D2" w:rsidP="00740C06">
      <w:pPr>
        <w:spacing w:line="480" w:lineRule="auto"/>
        <w:ind w:firstLine="720"/>
        <w:rPr>
          <w:rFonts w:ascii="Times New Roman" w:hAnsi="Times New Roman" w:cs="Times New Roman"/>
        </w:rPr>
      </w:pPr>
      <w:r>
        <w:rPr>
          <w:rFonts w:ascii="Times New Roman" w:hAnsi="Times New Roman" w:cs="Times New Roman"/>
        </w:rPr>
        <w:t xml:space="preserve">Spatial models require </w:t>
      </w:r>
      <w:r w:rsidR="00F239C0">
        <w:rPr>
          <w:rFonts w:ascii="Times New Roman" w:hAnsi="Times New Roman" w:cs="Times New Roman"/>
        </w:rPr>
        <w:t xml:space="preserve">both </w:t>
      </w:r>
      <w:r>
        <w:rPr>
          <w:rFonts w:ascii="Times New Roman" w:hAnsi="Times New Roman" w:cs="Times New Roman"/>
        </w:rPr>
        <w:t xml:space="preserve">spatial and temporal data. Therefore, the first step in the process of data integration is to identify which data is necessary to collect. </w:t>
      </w:r>
      <w:r w:rsidR="00B61590">
        <w:rPr>
          <w:rFonts w:ascii="Times New Roman" w:hAnsi="Times New Roman" w:cs="Times New Roman"/>
        </w:rPr>
        <w:t>The major aspect</w:t>
      </w:r>
      <w:r w:rsidR="0094374C">
        <w:rPr>
          <w:rFonts w:ascii="Times New Roman" w:hAnsi="Times New Roman" w:cs="Times New Roman"/>
        </w:rPr>
        <w:t xml:space="preserve"> o</w:t>
      </w:r>
      <w:r w:rsidR="00B61590">
        <w:rPr>
          <w:rFonts w:ascii="Times New Roman" w:hAnsi="Times New Roman" w:cs="Times New Roman"/>
        </w:rPr>
        <w:t xml:space="preserve">f data integration is the acquisition of </w:t>
      </w:r>
      <w:r w:rsidR="00385D41">
        <w:rPr>
          <w:rFonts w:ascii="Times New Roman" w:hAnsi="Times New Roman" w:cs="Times New Roman"/>
        </w:rPr>
        <w:t xml:space="preserve">data regarding </w:t>
      </w:r>
      <w:r>
        <w:rPr>
          <w:rFonts w:ascii="Times New Roman" w:hAnsi="Times New Roman" w:cs="Times New Roman"/>
        </w:rPr>
        <w:t xml:space="preserve">inputs and outputs, </w:t>
      </w:r>
      <w:proofErr w:type="spellStart"/>
      <w:r>
        <w:rPr>
          <w:rFonts w:ascii="Times New Roman" w:hAnsi="Times New Roman" w:cs="Times New Roman"/>
        </w:rPr>
        <w:t>forcings</w:t>
      </w:r>
      <w:proofErr w:type="spellEnd"/>
      <w:r>
        <w:rPr>
          <w:rFonts w:ascii="Times New Roman" w:hAnsi="Times New Roman" w:cs="Times New Roman"/>
        </w:rPr>
        <w:t xml:space="preserve">, and movement. Inputs/outputs include tides and rivers, while significant </w:t>
      </w:r>
      <w:proofErr w:type="spellStart"/>
      <w:r>
        <w:rPr>
          <w:rFonts w:ascii="Times New Roman" w:hAnsi="Times New Roman" w:cs="Times New Roman"/>
        </w:rPr>
        <w:t>forcings</w:t>
      </w:r>
      <w:proofErr w:type="spellEnd"/>
      <w:r>
        <w:rPr>
          <w:rFonts w:ascii="Times New Roman" w:hAnsi="Times New Roman" w:cs="Times New Roman"/>
        </w:rPr>
        <w:t xml:space="preserve"> are determined experimentally during </w:t>
      </w:r>
      <w:r w:rsidR="00385D41">
        <w:rPr>
          <w:rFonts w:ascii="Times New Roman" w:hAnsi="Times New Roman" w:cs="Times New Roman"/>
        </w:rPr>
        <w:t xml:space="preserve">a </w:t>
      </w:r>
      <w:r>
        <w:rPr>
          <w:rFonts w:ascii="Times New Roman" w:hAnsi="Times New Roman" w:cs="Times New Roman"/>
        </w:rPr>
        <w:t xml:space="preserve">field test. Examples of </w:t>
      </w:r>
      <w:proofErr w:type="spellStart"/>
      <w:r>
        <w:rPr>
          <w:rFonts w:ascii="Times New Roman" w:hAnsi="Times New Roman" w:cs="Times New Roman"/>
        </w:rPr>
        <w:t>forcings</w:t>
      </w:r>
      <w:proofErr w:type="spellEnd"/>
      <w:r>
        <w:rPr>
          <w:rFonts w:ascii="Times New Roman" w:hAnsi="Times New Roman" w:cs="Times New Roman"/>
        </w:rPr>
        <w:t xml:space="preserve"> to the system include wind, currents, shear stress, density-driven differences, </w:t>
      </w:r>
      <w:r w:rsidR="00F239C0">
        <w:rPr>
          <w:rFonts w:ascii="Times New Roman" w:hAnsi="Times New Roman" w:cs="Times New Roman"/>
        </w:rPr>
        <w:t xml:space="preserve">and </w:t>
      </w:r>
      <w:r>
        <w:rPr>
          <w:rFonts w:ascii="Times New Roman" w:hAnsi="Times New Roman" w:cs="Times New Roman"/>
        </w:rPr>
        <w:t>Coriolis. Movement describes how</w:t>
      </w:r>
      <w:r w:rsidR="00385D41">
        <w:rPr>
          <w:rFonts w:ascii="Times New Roman" w:hAnsi="Times New Roman" w:cs="Times New Roman"/>
        </w:rPr>
        <w:t xml:space="preserve"> direction and speed of water mass movement can be measured and observed directly by the use of surface</w:t>
      </w:r>
      <w:r>
        <w:rPr>
          <w:rFonts w:ascii="Times New Roman" w:hAnsi="Times New Roman" w:cs="Times New Roman"/>
        </w:rPr>
        <w:t xml:space="preserve"> drifter</w:t>
      </w:r>
      <w:r w:rsidR="00385D41">
        <w:rPr>
          <w:rFonts w:ascii="Times New Roman" w:hAnsi="Times New Roman" w:cs="Times New Roman"/>
        </w:rPr>
        <w:t>s</w:t>
      </w:r>
      <w:r>
        <w:rPr>
          <w:rFonts w:ascii="Times New Roman" w:hAnsi="Times New Roman" w:cs="Times New Roman"/>
        </w:rPr>
        <w:t xml:space="preserve"> in the environment. These will make up the categories used to classify the</w:t>
      </w:r>
      <w:r w:rsidR="00AD0A54">
        <w:rPr>
          <w:rFonts w:ascii="Times New Roman" w:hAnsi="Times New Roman" w:cs="Times New Roman"/>
        </w:rPr>
        <w:t xml:space="preserve"> data, which is then collected.</w:t>
      </w:r>
    </w:p>
    <w:p w14:paraId="7A14AA45" w14:textId="1AE60F9A" w:rsidR="00AD0A54" w:rsidRDefault="00AD0A54" w:rsidP="00AD0A54">
      <w:pPr>
        <w:spacing w:line="480" w:lineRule="auto"/>
        <w:ind w:firstLine="720"/>
        <w:rPr>
          <w:rFonts w:ascii="Times New Roman" w:hAnsi="Times New Roman" w:cs="Times New Roman"/>
        </w:rPr>
      </w:pPr>
      <w:r>
        <w:rPr>
          <w:rFonts w:ascii="Times New Roman" w:hAnsi="Times New Roman" w:cs="Times New Roman"/>
        </w:rPr>
        <w:t>The data used to describe inputs and output</w:t>
      </w:r>
      <w:r w:rsidR="00916CD3">
        <w:rPr>
          <w:rFonts w:ascii="Times New Roman" w:hAnsi="Times New Roman" w:cs="Times New Roman"/>
        </w:rPr>
        <w:t>s</w:t>
      </w:r>
      <w:r>
        <w:rPr>
          <w:rFonts w:ascii="Times New Roman" w:hAnsi="Times New Roman" w:cs="Times New Roman"/>
        </w:rPr>
        <w:t xml:space="preserve"> to a system and the forcing upon the system are summarized in the table (Figure 1) for models of Puget Sound</w:t>
      </w:r>
      <w:r w:rsidR="00AA4F33">
        <w:rPr>
          <w:rFonts w:ascii="Times New Roman" w:hAnsi="Times New Roman" w:cs="Times New Roman"/>
        </w:rPr>
        <w:t xml:space="preserve"> Washington. </w:t>
      </w:r>
      <w:r>
        <w:rPr>
          <w:rFonts w:ascii="Times New Roman" w:hAnsi="Times New Roman" w:cs="Times New Roman"/>
        </w:rPr>
        <w:t xml:space="preserve">Similar data sites are available </w:t>
      </w:r>
      <w:r w:rsidR="00AA4F33">
        <w:rPr>
          <w:rFonts w:ascii="Times New Roman" w:hAnsi="Times New Roman" w:cs="Times New Roman"/>
        </w:rPr>
        <w:t xml:space="preserve">for most coastal environments. </w:t>
      </w:r>
      <w:r>
        <w:rPr>
          <w:rFonts w:ascii="Times New Roman" w:hAnsi="Times New Roman" w:cs="Times New Roman"/>
        </w:rPr>
        <w:t>These data sets are available for download and may require transform into standard or uniform units for use within a modeling framework.</w:t>
      </w:r>
    </w:p>
    <w:p w14:paraId="7DE8197A" w14:textId="77777777" w:rsidR="008A0694" w:rsidRDefault="008A0694" w:rsidP="00AD0A54">
      <w:pPr>
        <w:spacing w:line="480" w:lineRule="auto"/>
        <w:ind w:firstLine="720"/>
        <w:rPr>
          <w:rFonts w:ascii="Times New Roman" w:hAnsi="Times New Roman" w:cs="Times New Roman"/>
        </w:rPr>
      </w:pPr>
    </w:p>
    <w:tbl>
      <w:tblPr>
        <w:tblStyle w:val="TableGrid"/>
        <w:tblpPr w:leftFromText="180" w:rightFromText="180" w:vertAnchor="text" w:horzAnchor="page" w:tblpX="1270" w:tblpY="54"/>
        <w:tblW w:w="10260" w:type="dxa"/>
        <w:tblLook w:val="04A0" w:firstRow="1" w:lastRow="0" w:firstColumn="1" w:lastColumn="0" w:noHBand="0" w:noVBand="1"/>
      </w:tblPr>
      <w:tblGrid>
        <w:gridCol w:w="1496"/>
        <w:gridCol w:w="8764"/>
      </w:tblGrid>
      <w:tr w:rsidR="008A0694" w14:paraId="1B63FC6E" w14:textId="77777777" w:rsidTr="0017361E">
        <w:trPr>
          <w:trHeight w:val="288"/>
        </w:trPr>
        <w:tc>
          <w:tcPr>
            <w:tcW w:w="1496" w:type="dxa"/>
          </w:tcPr>
          <w:p w14:paraId="4273780E" w14:textId="77777777" w:rsidR="008A0694" w:rsidRPr="00EF4F54" w:rsidRDefault="008A0694" w:rsidP="0017361E">
            <w:pPr>
              <w:spacing w:line="480" w:lineRule="auto"/>
              <w:jc w:val="center"/>
              <w:rPr>
                <w:rFonts w:ascii="Times New Roman" w:hAnsi="Times New Roman" w:cs="Times New Roman"/>
                <w:b/>
              </w:rPr>
            </w:pPr>
            <w:r w:rsidRPr="00EF4F54">
              <w:rPr>
                <w:rFonts w:ascii="Times New Roman" w:hAnsi="Times New Roman" w:cs="Times New Roman"/>
                <w:b/>
              </w:rPr>
              <w:t>Data Type</w:t>
            </w:r>
          </w:p>
        </w:tc>
        <w:tc>
          <w:tcPr>
            <w:tcW w:w="8764" w:type="dxa"/>
          </w:tcPr>
          <w:p w14:paraId="62D1883A" w14:textId="77777777" w:rsidR="008A0694" w:rsidRPr="00EF4F54" w:rsidRDefault="008A0694" w:rsidP="0017361E">
            <w:pPr>
              <w:spacing w:line="480" w:lineRule="auto"/>
              <w:jc w:val="center"/>
              <w:rPr>
                <w:rFonts w:ascii="Times New Roman" w:hAnsi="Times New Roman" w:cs="Times New Roman"/>
                <w:b/>
              </w:rPr>
            </w:pPr>
            <w:r>
              <w:rPr>
                <w:rFonts w:ascii="Times New Roman" w:hAnsi="Times New Roman" w:cs="Times New Roman"/>
                <w:b/>
              </w:rPr>
              <w:t>Data Source</w:t>
            </w:r>
          </w:p>
        </w:tc>
      </w:tr>
      <w:tr w:rsidR="008A0694" w14:paraId="271435C9" w14:textId="77777777" w:rsidTr="0017361E">
        <w:trPr>
          <w:trHeight w:val="1728"/>
        </w:trPr>
        <w:tc>
          <w:tcPr>
            <w:tcW w:w="1496" w:type="dxa"/>
          </w:tcPr>
          <w:p w14:paraId="65D7B5E4" w14:textId="77777777" w:rsidR="008A0694" w:rsidRPr="00D10172" w:rsidRDefault="008A0694" w:rsidP="0017361E">
            <w:pPr>
              <w:spacing w:line="480" w:lineRule="auto"/>
              <w:jc w:val="center"/>
              <w:rPr>
                <w:rFonts w:ascii="Times New Roman" w:hAnsi="Times New Roman" w:cs="Times New Roman"/>
                <w:sz w:val="16"/>
                <w:szCs w:val="16"/>
              </w:rPr>
            </w:pPr>
            <w:r w:rsidRPr="00D10172">
              <w:rPr>
                <w:rFonts w:ascii="Times New Roman" w:hAnsi="Times New Roman" w:cs="Times New Roman"/>
                <w:sz w:val="16"/>
                <w:szCs w:val="16"/>
              </w:rPr>
              <w:t>Wind Data for Field Test (28/1/2018)</w:t>
            </w:r>
          </w:p>
          <w:p w14:paraId="1F69D2EF" w14:textId="77777777" w:rsidR="008A0694" w:rsidRDefault="008A0694" w:rsidP="0017361E">
            <w:pPr>
              <w:spacing w:line="480" w:lineRule="auto"/>
              <w:jc w:val="center"/>
              <w:rPr>
                <w:rFonts w:ascii="Times New Roman" w:hAnsi="Times New Roman" w:cs="Times New Roman"/>
              </w:rPr>
            </w:pPr>
            <w:r w:rsidRPr="00D10172">
              <w:rPr>
                <w:rFonts w:ascii="Times New Roman" w:hAnsi="Times New Roman" w:cs="Times New Roman"/>
                <w:sz w:val="16"/>
                <w:szCs w:val="16"/>
              </w:rPr>
              <w:t>Weather Underground</w:t>
            </w:r>
          </w:p>
        </w:tc>
        <w:tc>
          <w:tcPr>
            <w:tcW w:w="8764" w:type="dxa"/>
          </w:tcPr>
          <w:p w14:paraId="39CDCBE7" w14:textId="77777777" w:rsidR="008A0694" w:rsidRPr="00AD0A54" w:rsidRDefault="00314F44" w:rsidP="0017361E">
            <w:pPr>
              <w:spacing w:line="480" w:lineRule="auto"/>
              <w:rPr>
                <w:rFonts w:ascii="Times New Roman" w:hAnsi="Times New Roman" w:cs="Times New Roman"/>
                <w:sz w:val="10"/>
                <w:szCs w:val="10"/>
              </w:rPr>
            </w:pPr>
            <w:hyperlink r:id="rId5" w:history="1">
              <w:r w:rsidR="008A0694" w:rsidRPr="00AD0A54">
                <w:rPr>
                  <w:rStyle w:val="Hyperlink"/>
                  <w:rFonts w:ascii="Times New Roman" w:hAnsi="Times New Roman" w:cs="Times New Roman"/>
                  <w:sz w:val="10"/>
                  <w:szCs w:val="10"/>
                </w:rPr>
                <w:t>https://www.wunderground.com/history/airport/KPAE/2018/1/28/DailyHistory.html?req_city=&amp;req_state=&amp;req_statename=&amp;reqdb.zip=&amp;reqdb.magic=&amp;reqdb.wmo</w:t>
              </w:r>
            </w:hyperlink>
            <w:r w:rsidR="008A0694" w:rsidRPr="00AD0A54">
              <w:rPr>
                <w:rFonts w:ascii="Times New Roman" w:hAnsi="Times New Roman" w:cs="Times New Roman"/>
                <w:sz w:val="10"/>
                <w:szCs w:val="10"/>
              </w:rPr>
              <w:t>=</w:t>
            </w:r>
          </w:p>
        </w:tc>
      </w:tr>
      <w:tr w:rsidR="008A0694" w14:paraId="3CF2215C" w14:textId="77777777" w:rsidTr="0017361E">
        <w:trPr>
          <w:trHeight w:val="1440"/>
        </w:trPr>
        <w:tc>
          <w:tcPr>
            <w:tcW w:w="1496" w:type="dxa"/>
          </w:tcPr>
          <w:p w14:paraId="4D6023D4" w14:textId="77777777" w:rsidR="008A0694" w:rsidRPr="00D10172" w:rsidRDefault="008A0694" w:rsidP="0017361E">
            <w:pPr>
              <w:spacing w:line="480" w:lineRule="auto"/>
              <w:jc w:val="center"/>
              <w:rPr>
                <w:rFonts w:ascii="Times New Roman" w:hAnsi="Times New Roman" w:cs="Times New Roman"/>
                <w:sz w:val="16"/>
                <w:szCs w:val="16"/>
              </w:rPr>
            </w:pPr>
            <w:r w:rsidRPr="00D10172">
              <w:rPr>
                <w:rFonts w:ascii="Times New Roman" w:hAnsi="Times New Roman" w:cs="Times New Roman"/>
                <w:sz w:val="16"/>
                <w:szCs w:val="16"/>
              </w:rPr>
              <w:t>Wind Data for Case Study (18/5/2018)</w:t>
            </w:r>
          </w:p>
          <w:p w14:paraId="7C4B649D" w14:textId="77777777" w:rsidR="008A0694" w:rsidRDefault="008A0694" w:rsidP="0017361E">
            <w:pPr>
              <w:spacing w:line="480" w:lineRule="auto"/>
              <w:jc w:val="center"/>
              <w:rPr>
                <w:rFonts w:ascii="Times New Roman" w:hAnsi="Times New Roman" w:cs="Times New Roman"/>
              </w:rPr>
            </w:pPr>
            <w:r w:rsidRPr="00D10172">
              <w:rPr>
                <w:rFonts w:ascii="Times New Roman" w:hAnsi="Times New Roman" w:cs="Times New Roman"/>
                <w:sz w:val="16"/>
                <w:szCs w:val="16"/>
              </w:rPr>
              <w:t>Weather Underground</w:t>
            </w:r>
          </w:p>
        </w:tc>
        <w:tc>
          <w:tcPr>
            <w:tcW w:w="8764" w:type="dxa"/>
          </w:tcPr>
          <w:p w14:paraId="735FCAC0" w14:textId="77777777" w:rsidR="008A0694" w:rsidRPr="00AD0A54" w:rsidRDefault="00314F44" w:rsidP="0017361E">
            <w:pPr>
              <w:spacing w:line="480" w:lineRule="auto"/>
              <w:rPr>
                <w:rFonts w:ascii="Times New Roman" w:hAnsi="Times New Roman" w:cs="Times New Roman"/>
                <w:sz w:val="10"/>
                <w:szCs w:val="10"/>
              </w:rPr>
            </w:pPr>
            <w:hyperlink r:id="rId6" w:history="1">
              <w:r w:rsidR="008A0694" w:rsidRPr="00AD0A54">
                <w:rPr>
                  <w:rStyle w:val="Hyperlink"/>
                  <w:rFonts w:ascii="Times New Roman" w:hAnsi="Times New Roman" w:cs="Times New Roman"/>
                  <w:sz w:val="10"/>
                  <w:szCs w:val="10"/>
                </w:rPr>
                <w:t>https://www.wunderground.com/history/airport/KBFI/2018/5/18/DailyHistory.html?req_city=Seattle&amp;req_state=WA&amp;req_statename=Washington&amp;reqdb.zip=98101&amp;reqdb.magic=1&amp;reqdb.wmo=99999</w:t>
              </w:r>
            </w:hyperlink>
          </w:p>
        </w:tc>
      </w:tr>
      <w:tr w:rsidR="008A0694" w14:paraId="649C60A1" w14:textId="77777777" w:rsidTr="0017361E">
        <w:trPr>
          <w:trHeight w:val="1440"/>
        </w:trPr>
        <w:tc>
          <w:tcPr>
            <w:tcW w:w="1496" w:type="dxa"/>
          </w:tcPr>
          <w:p w14:paraId="2FF698C5" w14:textId="77777777" w:rsidR="008A0694" w:rsidRPr="00D10172" w:rsidRDefault="008A0694" w:rsidP="0017361E">
            <w:pPr>
              <w:spacing w:line="480" w:lineRule="auto"/>
              <w:jc w:val="center"/>
              <w:rPr>
                <w:rFonts w:ascii="Times New Roman" w:hAnsi="Times New Roman" w:cs="Times New Roman"/>
                <w:sz w:val="16"/>
                <w:szCs w:val="16"/>
              </w:rPr>
            </w:pPr>
            <w:r w:rsidRPr="00D10172">
              <w:rPr>
                <w:rFonts w:ascii="Times New Roman" w:hAnsi="Times New Roman" w:cs="Times New Roman"/>
                <w:sz w:val="16"/>
                <w:szCs w:val="16"/>
              </w:rPr>
              <w:lastRenderedPageBreak/>
              <w:t>Tidal Chart for Field Test (28/1/2018)</w:t>
            </w:r>
          </w:p>
          <w:p w14:paraId="224F88F2" w14:textId="77777777" w:rsidR="008A0694" w:rsidRDefault="008A0694" w:rsidP="0017361E">
            <w:pPr>
              <w:spacing w:line="480" w:lineRule="auto"/>
              <w:jc w:val="center"/>
              <w:rPr>
                <w:rFonts w:ascii="Times New Roman" w:hAnsi="Times New Roman" w:cs="Times New Roman"/>
              </w:rPr>
            </w:pPr>
            <w:r w:rsidRPr="00D10172">
              <w:rPr>
                <w:rFonts w:ascii="Times New Roman" w:hAnsi="Times New Roman" w:cs="Times New Roman"/>
                <w:sz w:val="16"/>
                <w:szCs w:val="16"/>
              </w:rPr>
              <w:t>NOAA</w:t>
            </w:r>
          </w:p>
        </w:tc>
        <w:tc>
          <w:tcPr>
            <w:tcW w:w="8764" w:type="dxa"/>
          </w:tcPr>
          <w:p w14:paraId="60457B69" w14:textId="77777777" w:rsidR="008A0694" w:rsidRPr="00AD0A54" w:rsidRDefault="00314F44" w:rsidP="0017361E">
            <w:pPr>
              <w:spacing w:line="480" w:lineRule="auto"/>
              <w:rPr>
                <w:rFonts w:ascii="Times New Roman" w:hAnsi="Times New Roman" w:cs="Times New Roman"/>
                <w:sz w:val="10"/>
                <w:szCs w:val="10"/>
              </w:rPr>
            </w:pPr>
            <w:hyperlink r:id="rId7" w:history="1">
              <w:r w:rsidR="008A0694" w:rsidRPr="00AD0A54">
                <w:rPr>
                  <w:rStyle w:val="Hyperlink"/>
                  <w:rFonts w:ascii="Times New Roman" w:hAnsi="Times New Roman" w:cs="Times New Roman"/>
                  <w:sz w:val="10"/>
                  <w:szCs w:val="10"/>
                </w:rPr>
                <w:t>https://tidesandcurrents.noaa.gov/noaatidepredictions.html?id=9447659&amp;units=metric&amp;bdate=20180128&amp;edate=20180128&amp;timezone=LST/LDT&amp;clock=24hour&amp;datum=MLLW&amp;interval=hilo&amp;action=dailychart</w:t>
              </w:r>
            </w:hyperlink>
          </w:p>
        </w:tc>
      </w:tr>
      <w:tr w:rsidR="008A0694" w14:paraId="6F007397" w14:textId="77777777" w:rsidTr="0017361E">
        <w:trPr>
          <w:trHeight w:val="1584"/>
        </w:trPr>
        <w:tc>
          <w:tcPr>
            <w:tcW w:w="1496" w:type="dxa"/>
          </w:tcPr>
          <w:p w14:paraId="5E33F97F" w14:textId="77777777" w:rsidR="008A0694" w:rsidRPr="00D10172" w:rsidRDefault="008A0694" w:rsidP="0017361E">
            <w:pPr>
              <w:spacing w:line="480" w:lineRule="auto"/>
              <w:jc w:val="center"/>
              <w:rPr>
                <w:rFonts w:ascii="Times New Roman" w:hAnsi="Times New Roman" w:cs="Times New Roman"/>
                <w:sz w:val="16"/>
                <w:szCs w:val="16"/>
              </w:rPr>
            </w:pPr>
            <w:r w:rsidRPr="00D10172">
              <w:rPr>
                <w:rFonts w:ascii="Times New Roman" w:hAnsi="Times New Roman" w:cs="Times New Roman"/>
                <w:sz w:val="16"/>
                <w:szCs w:val="16"/>
              </w:rPr>
              <w:t>River Discharge for Field Test (28/1/2018)</w:t>
            </w:r>
          </w:p>
          <w:p w14:paraId="0AF76464" w14:textId="77777777" w:rsidR="008A0694" w:rsidRDefault="008A0694" w:rsidP="0017361E">
            <w:pPr>
              <w:spacing w:line="480" w:lineRule="auto"/>
              <w:jc w:val="center"/>
              <w:rPr>
                <w:rFonts w:ascii="Times New Roman" w:hAnsi="Times New Roman" w:cs="Times New Roman"/>
              </w:rPr>
            </w:pPr>
            <w:r w:rsidRPr="00D10172">
              <w:rPr>
                <w:rFonts w:ascii="Times New Roman" w:hAnsi="Times New Roman" w:cs="Times New Roman"/>
                <w:sz w:val="16"/>
                <w:szCs w:val="16"/>
              </w:rPr>
              <w:t>USGS</w:t>
            </w:r>
          </w:p>
        </w:tc>
        <w:tc>
          <w:tcPr>
            <w:tcW w:w="8764" w:type="dxa"/>
          </w:tcPr>
          <w:p w14:paraId="4FD30F58" w14:textId="77777777" w:rsidR="008A0694" w:rsidRPr="00AD0A54" w:rsidRDefault="00314F44" w:rsidP="0017361E">
            <w:pPr>
              <w:spacing w:line="480" w:lineRule="auto"/>
              <w:rPr>
                <w:rFonts w:ascii="Times New Roman" w:hAnsi="Times New Roman" w:cs="Times New Roman"/>
                <w:sz w:val="10"/>
                <w:szCs w:val="10"/>
              </w:rPr>
            </w:pPr>
            <w:hyperlink r:id="rId8" w:history="1">
              <w:r w:rsidR="008A0694" w:rsidRPr="00AD0A54">
                <w:rPr>
                  <w:rStyle w:val="Hyperlink"/>
                  <w:rFonts w:ascii="Times New Roman" w:hAnsi="Times New Roman" w:cs="Times New Roman"/>
                  <w:sz w:val="10"/>
                  <w:szCs w:val="10"/>
                </w:rPr>
                <w:t>https://nwis.waterdata.usgs.gov/usa/nwis/uv/?cb_00060=on&amp;cb_00065=on&amp;format=gif_default&amp;site_no=12150800&amp;period=&amp;begin_date=2018-01-28&amp;end_date=2018-01-28</w:t>
              </w:r>
            </w:hyperlink>
          </w:p>
        </w:tc>
      </w:tr>
    </w:tbl>
    <w:p w14:paraId="1A534C12" w14:textId="235F4438" w:rsidR="008A0694" w:rsidRDefault="00AD0A54" w:rsidP="008A0694">
      <w:pPr>
        <w:spacing w:line="480" w:lineRule="auto"/>
        <w:rPr>
          <w:rFonts w:ascii="Times New Roman" w:hAnsi="Times New Roman" w:cs="Times New Roman"/>
        </w:rPr>
      </w:pPr>
      <w:r>
        <w:rPr>
          <w:rFonts w:ascii="Times New Roman" w:hAnsi="Times New Roman" w:cs="Times New Roman"/>
        </w:rPr>
        <w:t>Figure 1: Table of hyperlinks to the outside data sources used within this study</w:t>
      </w:r>
      <w:r w:rsidR="008A0694">
        <w:rPr>
          <w:rFonts w:ascii="Times New Roman" w:hAnsi="Times New Roman" w:cs="Times New Roman"/>
        </w:rPr>
        <w:t>.</w:t>
      </w:r>
    </w:p>
    <w:p w14:paraId="5EF3D844" w14:textId="4BBC9EDD" w:rsidR="00D10172" w:rsidRDefault="00DC4308" w:rsidP="00D10172">
      <w:pPr>
        <w:spacing w:line="480" w:lineRule="auto"/>
        <w:ind w:firstLine="720"/>
        <w:rPr>
          <w:rFonts w:ascii="Times New Roman" w:hAnsi="Times New Roman" w:cs="Times New Roman"/>
        </w:rPr>
      </w:pPr>
      <w:r>
        <w:rPr>
          <w:rFonts w:ascii="Times New Roman" w:hAnsi="Times New Roman" w:cs="Times New Roman"/>
        </w:rPr>
        <w:t>Data regarding the movement of water at fine time scales can be acquired by direct observ</w:t>
      </w:r>
      <w:r w:rsidR="001A169C">
        <w:rPr>
          <w:rFonts w:ascii="Times New Roman" w:hAnsi="Times New Roman" w:cs="Times New Roman"/>
        </w:rPr>
        <w:t xml:space="preserve">ation using a surface drifter. </w:t>
      </w:r>
      <w:r>
        <w:rPr>
          <w:rFonts w:ascii="Times New Roman" w:hAnsi="Times New Roman" w:cs="Times New Roman"/>
        </w:rPr>
        <w:t xml:space="preserve">A version of the Davis-Star drifter was employed and </w:t>
      </w:r>
      <w:r w:rsidR="00B067D2">
        <w:rPr>
          <w:rFonts w:ascii="Times New Roman" w:hAnsi="Times New Roman" w:cs="Times New Roman"/>
        </w:rPr>
        <w:t>first test</w:t>
      </w:r>
      <w:r>
        <w:rPr>
          <w:rFonts w:ascii="Times New Roman" w:hAnsi="Times New Roman" w:cs="Times New Roman"/>
        </w:rPr>
        <w:t>ed</w:t>
      </w:r>
      <w:r w:rsidR="00B067D2">
        <w:rPr>
          <w:rFonts w:ascii="Times New Roman" w:hAnsi="Times New Roman" w:cs="Times New Roman"/>
        </w:rPr>
        <w:t xml:space="preserve"> on January 28, 2018 by the Snohomish river mouth. Conditions were generally poor; there was lots of wind, rough seas, and some rainfall</w:t>
      </w:r>
      <w:r w:rsidR="00D32423">
        <w:rPr>
          <w:rFonts w:ascii="Times New Roman" w:hAnsi="Times New Roman" w:cs="Times New Roman"/>
        </w:rPr>
        <w:t xml:space="preserve"> (See Figure 2)</w:t>
      </w:r>
      <w:r w:rsidR="00B067D2">
        <w:rPr>
          <w:rFonts w:ascii="Times New Roman" w:hAnsi="Times New Roman" w:cs="Times New Roman"/>
        </w:rPr>
        <w:t xml:space="preserve">. The drifter was deployed in half hour increments off the </w:t>
      </w:r>
      <w:r>
        <w:rPr>
          <w:rFonts w:ascii="Times New Roman" w:hAnsi="Times New Roman" w:cs="Times New Roman"/>
        </w:rPr>
        <w:t xml:space="preserve">R/V </w:t>
      </w:r>
      <w:proofErr w:type="spellStart"/>
      <w:r w:rsidR="00B067D2">
        <w:rPr>
          <w:rFonts w:ascii="Times New Roman" w:hAnsi="Times New Roman" w:cs="Times New Roman"/>
        </w:rPr>
        <w:t>Welander</w:t>
      </w:r>
      <w:proofErr w:type="spellEnd"/>
      <w:r w:rsidR="00B067D2">
        <w:rPr>
          <w:rFonts w:ascii="Times New Roman" w:hAnsi="Times New Roman" w:cs="Times New Roman"/>
        </w:rPr>
        <w:t xml:space="preserve">, and its position was recorded using a Garmin GPS, which allowed the </w:t>
      </w:r>
      <w:proofErr w:type="spellStart"/>
      <w:r w:rsidR="00B067D2">
        <w:rPr>
          <w:rFonts w:ascii="Times New Roman" w:hAnsi="Times New Roman" w:cs="Times New Roman"/>
        </w:rPr>
        <w:t>Welander</w:t>
      </w:r>
      <w:proofErr w:type="spellEnd"/>
      <w:r w:rsidR="00B067D2">
        <w:rPr>
          <w:rFonts w:ascii="Times New Roman" w:hAnsi="Times New Roman" w:cs="Times New Roman"/>
        </w:rPr>
        <w:t xml:space="preserve"> to monitor the drifter’s position at all times</w:t>
      </w:r>
      <w:r w:rsidR="00D32423">
        <w:rPr>
          <w:rFonts w:ascii="Times New Roman" w:hAnsi="Times New Roman" w:cs="Times New Roman"/>
        </w:rPr>
        <w:t xml:space="preserve"> (See Figure 3</w:t>
      </w:r>
      <w:r w:rsidR="00D94FC2">
        <w:rPr>
          <w:rFonts w:ascii="Times New Roman" w:hAnsi="Times New Roman" w:cs="Times New Roman"/>
        </w:rPr>
        <w:t>)</w:t>
      </w:r>
      <w:r w:rsidR="00B067D2">
        <w:rPr>
          <w:rFonts w:ascii="Times New Roman" w:hAnsi="Times New Roman" w:cs="Times New Roman"/>
        </w:rPr>
        <w:t xml:space="preserve">. </w:t>
      </w:r>
      <w:r w:rsidR="00811544">
        <w:rPr>
          <w:rFonts w:ascii="Times New Roman" w:hAnsi="Times New Roman" w:cs="Times New Roman"/>
        </w:rPr>
        <w:t xml:space="preserve">After the field test, it was clear that winds and currents were the two most important </w:t>
      </w:r>
      <w:proofErr w:type="spellStart"/>
      <w:r w:rsidR="00811544">
        <w:rPr>
          <w:rFonts w:ascii="Times New Roman" w:hAnsi="Times New Roman" w:cs="Times New Roman"/>
        </w:rPr>
        <w:t>forcings</w:t>
      </w:r>
      <w:proofErr w:type="spellEnd"/>
      <w:r w:rsidR="00811544">
        <w:rPr>
          <w:rFonts w:ascii="Times New Roman" w:hAnsi="Times New Roman" w:cs="Times New Roman"/>
        </w:rPr>
        <w:t xml:space="preserve"> to consider for the model.</w:t>
      </w:r>
      <w:r w:rsidR="00D02AF9">
        <w:rPr>
          <w:rFonts w:ascii="Times New Roman" w:hAnsi="Times New Roman" w:cs="Times New Roman"/>
        </w:rPr>
        <w:t xml:space="preserve"> Once the drifters’ track lines are collected by the GPS, time steps can be assigned depending on how rapidly the drifter’s positions were changing; i.e. if the drifters were moving quickly, then large time scales would be inappropriate since the model would no longer be fine scale. </w:t>
      </w:r>
      <w:r w:rsidR="00811544" w:rsidDel="00DC4308">
        <w:rPr>
          <w:rFonts w:ascii="Times New Roman" w:hAnsi="Times New Roman" w:cs="Times New Roman"/>
        </w:rPr>
        <w:t xml:space="preserve"> </w:t>
      </w:r>
    </w:p>
    <w:p w14:paraId="3FF39E7D" w14:textId="77777777" w:rsidR="0007330A" w:rsidRDefault="0007330A" w:rsidP="00D10172">
      <w:pPr>
        <w:spacing w:line="480" w:lineRule="auto"/>
        <w:ind w:firstLine="720"/>
        <w:rPr>
          <w:rFonts w:ascii="Times New Roman" w:hAnsi="Times New Roman" w:cs="Times New Roman"/>
        </w:rPr>
      </w:pPr>
    </w:p>
    <w:p w14:paraId="0014085E" w14:textId="77777777" w:rsidR="0007330A" w:rsidRDefault="0007330A" w:rsidP="00D10172">
      <w:pPr>
        <w:spacing w:line="480" w:lineRule="auto"/>
        <w:ind w:firstLine="720"/>
        <w:rPr>
          <w:rFonts w:ascii="Times New Roman" w:hAnsi="Times New Roman" w:cs="Times New Roman"/>
        </w:rPr>
      </w:pPr>
    </w:p>
    <w:p w14:paraId="1B91A14B" w14:textId="77777777" w:rsidR="0007330A" w:rsidRDefault="0007330A" w:rsidP="00D10172">
      <w:pPr>
        <w:spacing w:line="480" w:lineRule="auto"/>
        <w:ind w:firstLine="720"/>
        <w:rPr>
          <w:rFonts w:ascii="Times New Roman" w:hAnsi="Times New Roman" w:cs="Times New Roman"/>
        </w:rPr>
      </w:pPr>
    </w:p>
    <w:p w14:paraId="3CE574FE" w14:textId="77777777" w:rsidR="0007330A" w:rsidRDefault="0007330A" w:rsidP="00D10172">
      <w:pPr>
        <w:spacing w:line="480" w:lineRule="auto"/>
        <w:ind w:firstLine="720"/>
        <w:rPr>
          <w:rFonts w:ascii="Times New Roman" w:hAnsi="Times New Roman" w:cs="Times New Roman"/>
        </w:rPr>
      </w:pPr>
    </w:p>
    <w:p w14:paraId="67B8D13A" w14:textId="42FB9E60" w:rsidR="00D32423" w:rsidRDefault="00D32423" w:rsidP="00690D80">
      <w:pPr>
        <w:spacing w:line="480" w:lineRule="auto"/>
        <w:ind w:firstLine="720"/>
        <w:jc w:val="center"/>
        <w:rPr>
          <w:rFonts w:ascii="Times New Roman" w:hAnsi="Times New Roman" w:cs="Times New Roman"/>
        </w:rPr>
      </w:pPr>
      <w:r>
        <w:rPr>
          <w:rFonts w:ascii="Times New Roman" w:hAnsi="Times New Roman" w:cs="Times New Roman"/>
          <w:noProof/>
          <w:sz w:val="44"/>
          <w:szCs w:val="44"/>
        </w:rPr>
        <w:lastRenderedPageBreak/>
        <w:drawing>
          <wp:inline distT="0" distB="0" distL="0" distR="0" wp14:anchorId="1FD3F8FE" wp14:editId="43571A97">
            <wp:extent cx="4938092" cy="986035"/>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8-03-06 at 5.18.47 PM.png"/>
                    <pic:cNvPicPr/>
                  </pic:nvPicPr>
                  <pic:blipFill>
                    <a:blip r:embed="rId9">
                      <a:extLst>
                        <a:ext uri="{28A0092B-C50C-407E-A947-70E740481C1C}">
                          <a14:useLocalDpi xmlns:a14="http://schemas.microsoft.com/office/drawing/2010/main" val="0"/>
                        </a:ext>
                      </a:extLst>
                    </a:blip>
                    <a:stretch>
                      <a:fillRect/>
                    </a:stretch>
                  </pic:blipFill>
                  <pic:spPr>
                    <a:xfrm>
                      <a:off x="0" y="0"/>
                      <a:ext cx="5165164" cy="1031377"/>
                    </a:xfrm>
                    <a:prstGeom prst="rect">
                      <a:avLst/>
                    </a:prstGeom>
                  </pic:spPr>
                </pic:pic>
              </a:graphicData>
            </a:graphic>
          </wp:inline>
        </w:drawing>
      </w:r>
    </w:p>
    <w:p w14:paraId="1B65FF27" w14:textId="77777777" w:rsidR="00A308DD" w:rsidRDefault="00690D80" w:rsidP="00A308DD">
      <w:pPr>
        <w:rPr>
          <w:rFonts w:ascii="Times New Roman" w:hAnsi="Times New Roman" w:cs="Times New Roman"/>
        </w:rPr>
      </w:pPr>
      <w:r>
        <w:rPr>
          <w:rFonts w:ascii="Times New Roman" w:hAnsi="Times New Roman" w:cs="Times New Roman"/>
          <w:noProof/>
          <w:sz w:val="44"/>
          <w:szCs w:val="44"/>
        </w:rPr>
        <w:drawing>
          <wp:inline distT="0" distB="0" distL="0" distR="0" wp14:anchorId="1A04307A" wp14:editId="793C084A">
            <wp:extent cx="2904856" cy="1520729"/>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 Shot 2018-03-06 at 5.16.50 PM.png"/>
                    <pic:cNvPicPr/>
                  </pic:nvPicPr>
                  <pic:blipFill>
                    <a:blip r:embed="rId10">
                      <a:extLst>
                        <a:ext uri="{28A0092B-C50C-407E-A947-70E740481C1C}">
                          <a14:useLocalDpi xmlns:a14="http://schemas.microsoft.com/office/drawing/2010/main" val="0"/>
                        </a:ext>
                      </a:extLst>
                    </a:blip>
                    <a:stretch>
                      <a:fillRect/>
                    </a:stretch>
                  </pic:blipFill>
                  <pic:spPr>
                    <a:xfrm>
                      <a:off x="0" y="0"/>
                      <a:ext cx="3098402" cy="1622053"/>
                    </a:xfrm>
                    <a:prstGeom prst="rect">
                      <a:avLst/>
                    </a:prstGeom>
                  </pic:spPr>
                </pic:pic>
              </a:graphicData>
            </a:graphic>
          </wp:inline>
        </w:drawing>
      </w: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noProof/>
          <w:sz w:val="44"/>
          <w:szCs w:val="44"/>
        </w:rPr>
        <w:drawing>
          <wp:inline distT="0" distB="0" distL="0" distR="0" wp14:anchorId="2CF16B38" wp14:editId="0E465652">
            <wp:extent cx="2674548" cy="158096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18-03-06 at 5.22.08 PM.png"/>
                    <pic:cNvPicPr/>
                  </pic:nvPicPr>
                  <pic:blipFill>
                    <a:blip r:embed="rId11">
                      <a:extLst>
                        <a:ext uri="{28A0092B-C50C-407E-A947-70E740481C1C}">
                          <a14:useLocalDpi xmlns:a14="http://schemas.microsoft.com/office/drawing/2010/main" val="0"/>
                        </a:ext>
                      </a:extLst>
                    </a:blip>
                    <a:stretch>
                      <a:fillRect/>
                    </a:stretch>
                  </pic:blipFill>
                  <pic:spPr>
                    <a:xfrm>
                      <a:off x="0" y="0"/>
                      <a:ext cx="3007901" cy="1778013"/>
                    </a:xfrm>
                    <a:prstGeom prst="rect">
                      <a:avLst/>
                    </a:prstGeom>
                  </pic:spPr>
                </pic:pic>
              </a:graphicData>
            </a:graphic>
          </wp:inline>
        </w:drawing>
      </w:r>
    </w:p>
    <w:p w14:paraId="4382FA1D" w14:textId="77777777" w:rsidR="00A308DD" w:rsidRDefault="00A308DD" w:rsidP="00A308DD">
      <w:pPr>
        <w:rPr>
          <w:rFonts w:ascii="Times New Roman" w:hAnsi="Times New Roman" w:cs="Times New Roman"/>
        </w:rPr>
      </w:pPr>
    </w:p>
    <w:p w14:paraId="261183A6" w14:textId="32FA32FE" w:rsidR="00690D80" w:rsidRDefault="00690D80" w:rsidP="00A308DD">
      <w:pPr>
        <w:rPr>
          <w:rFonts w:ascii="Times New Roman" w:hAnsi="Times New Roman" w:cs="Times New Roman"/>
        </w:rPr>
      </w:pPr>
      <w:r>
        <w:rPr>
          <w:rFonts w:ascii="Times New Roman" w:hAnsi="Times New Roman" w:cs="Times New Roman"/>
        </w:rPr>
        <w:t>Figure 2: Data for the field test on January 28, 2018. Fro</w:t>
      </w:r>
      <w:r w:rsidR="00A308DD">
        <w:rPr>
          <w:rFonts w:ascii="Times New Roman" w:hAnsi="Times New Roman" w:cs="Times New Roman"/>
        </w:rPr>
        <w:t>m top to bottom, left to right, the data reads as follows: Wind data was taken at Paine Field from Weather Underground; tide chart was provided by NOAA; Snohomish River discharge rate given by USGS.</w:t>
      </w:r>
    </w:p>
    <w:p w14:paraId="7F272291" w14:textId="77777777" w:rsidR="00A308DD" w:rsidRDefault="00A308DD" w:rsidP="00A308DD">
      <w:pPr>
        <w:rPr>
          <w:rFonts w:ascii="Times New Roman" w:hAnsi="Times New Roman" w:cs="Times New Roman"/>
        </w:rPr>
      </w:pPr>
    </w:p>
    <w:p w14:paraId="5919F387" w14:textId="53A065B2" w:rsidR="00D94FC2" w:rsidRDefault="00D94FC2" w:rsidP="00D94FC2">
      <w:pPr>
        <w:spacing w:line="480" w:lineRule="auto"/>
        <w:ind w:firstLine="720"/>
        <w:jc w:val="center"/>
        <w:rPr>
          <w:rFonts w:ascii="Times New Roman" w:hAnsi="Times New Roman" w:cs="Times New Roman"/>
        </w:rPr>
      </w:pPr>
      <w:r>
        <w:rPr>
          <w:rFonts w:ascii="Times New Roman" w:hAnsi="Times New Roman" w:cs="Times New Roman"/>
          <w:noProof/>
        </w:rPr>
        <w:drawing>
          <wp:inline distT="0" distB="0" distL="0" distR="0" wp14:anchorId="4B6A4DD5" wp14:editId="74ADAC58">
            <wp:extent cx="4961532" cy="2504791"/>
            <wp:effectExtent l="0" t="0" r="0" b="10160"/>
            <wp:docPr id="7" name="Picture 7" descr="Screen%20Shot%202018-06-08%20at%2011.05.18%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8-06-08%20at%2011.05.18%20PM.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23475" cy="2536062"/>
                    </a:xfrm>
                    <a:prstGeom prst="rect">
                      <a:avLst/>
                    </a:prstGeom>
                    <a:noFill/>
                    <a:ln>
                      <a:noFill/>
                    </a:ln>
                  </pic:spPr>
                </pic:pic>
              </a:graphicData>
            </a:graphic>
          </wp:inline>
        </w:drawing>
      </w:r>
    </w:p>
    <w:p w14:paraId="436AA194" w14:textId="1B86E3BA" w:rsidR="00D94FC2" w:rsidRDefault="00D32423" w:rsidP="00690D80">
      <w:pPr>
        <w:ind w:left="1138"/>
        <w:rPr>
          <w:rFonts w:ascii="Times New Roman" w:hAnsi="Times New Roman" w:cs="Times New Roman"/>
        </w:rPr>
      </w:pPr>
      <w:r>
        <w:rPr>
          <w:rFonts w:ascii="Times New Roman" w:hAnsi="Times New Roman" w:cs="Times New Roman"/>
        </w:rPr>
        <w:t>Figure 3</w:t>
      </w:r>
      <w:r w:rsidR="00D94FC2">
        <w:rPr>
          <w:rFonts w:ascii="Times New Roman" w:hAnsi="Times New Roman" w:cs="Times New Roman"/>
        </w:rPr>
        <w:t xml:space="preserve">: Drifter track lines for the </w:t>
      </w:r>
      <w:r>
        <w:rPr>
          <w:rFonts w:ascii="Times New Roman" w:hAnsi="Times New Roman" w:cs="Times New Roman"/>
        </w:rPr>
        <w:t>field test on January 28, 2018</w:t>
      </w:r>
      <w:r w:rsidR="00690D80">
        <w:rPr>
          <w:rFonts w:ascii="Times New Roman" w:hAnsi="Times New Roman" w:cs="Times New Roman"/>
        </w:rPr>
        <w:t xml:space="preserve"> off the marina in Everett, WA</w:t>
      </w:r>
      <w:r w:rsidR="00D94FC2">
        <w:rPr>
          <w:rFonts w:ascii="Times New Roman" w:hAnsi="Times New Roman" w:cs="Times New Roman"/>
        </w:rPr>
        <w:t>.</w:t>
      </w:r>
    </w:p>
    <w:p w14:paraId="12C1FB16" w14:textId="77777777" w:rsidR="00A308DD" w:rsidRDefault="00A308DD" w:rsidP="00690D80">
      <w:pPr>
        <w:ind w:left="1138"/>
        <w:rPr>
          <w:rFonts w:ascii="Times New Roman" w:hAnsi="Times New Roman" w:cs="Times New Roman"/>
        </w:rPr>
      </w:pPr>
    </w:p>
    <w:p w14:paraId="3938FF81" w14:textId="7B1B36BC" w:rsidR="00B067D2" w:rsidRDefault="00DC4308" w:rsidP="00740C06">
      <w:pPr>
        <w:spacing w:line="480" w:lineRule="auto"/>
        <w:ind w:firstLine="720"/>
        <w:rPr>
          <w:rFonts w:ascii="Times New Roman" w:hAnsi="Times New Roman" w:cs="Times New Roman"/>
        </w:rPr>
      </w:pPr>
      <w:r>
        <w:rPr>
          <w:rFonts w:ascii="Times New Roman" w:hAnsi="Times New Roman" w:cs="Times New Roman"/>
        </w:rPr>
        <w:t>Follow</w:t>
      </w:r>
      <w:r w:rsidR="00D02AF9">
        <w:rPr>
          <w:rFonts w:ascii="Times New Roman" w:hAnsi="Times New Roman" w:cs="Times New Roman"/>
        </w:rPr>
        <w:t>ing</w:t>
      </w:r>
      <w:r>
        <w:rPr>
          <w:rFonts w:ascii="Times New Roman" w:hAnsi="Times New Roman" w:cs="Times New Roman"/>
        </w:rPr>
        <w:t xml:space="preserve"> the acquisition of all required data</w:t>
      </w:r>
      <w:r w:rsidR="00B067D2">
        <w:rPr>
          <w:rFonts w:ascii="Times New Roman" w:hAnsi="Times New Roman" w:cs="Times New Roman"/>
        </w:rPr>
        <w:t xml:space="preserve"> the </w:t>
      </w:r>
      <w:r>
        <w:rPr>
          <w:rFonts w:ascii="Times New Roman" w:hAnsi="Times New Roman" w:cs="Times New Roman"/>
        </w:rPr>
        <w:t xml:space="preserve">final </w:t>
      </w:r>
      <w:r w:rsidR="00B067D2">
        <w:rPr>
          <w:rFonts w:ascii="Times New Roman" w:hAnsi="Times New Roman" w:cs="Times New Roman"/>
        </w:rPr>
        <w:t xml:space="preserve">step in data integration is to determine the common unit of space and time </w:t>
      </w:r>
      <w:r>
        <w:rPr>
          <w:rFonts w:ascii="Times New Roman" w:hAnsi="Times New Roman" w:cs="Times New Roman"/>
        </w:rPr>
        <w:t>(</w:t>
      </w:r>
      <w:r w:rsidR="00B067D2">
        <w:rPr>
          <w:rFonts w:ascii="Times New Roman" w:hAnsi="Times New Roman" w:cs="Times New Roman"/>
        </w:rPr>
        <w:t>e.g. meters per second</w:t>
      </w:r>
      <w:r>
        <w:rPr>
          <w:rFonts w:ascii="Times New Roman" w:hAnsi="Times New Roman" w:cs="Times New Roman"/>
        </w:rPr>
        <w:t>) which are need for the model application</w:t>
      </w:r>
      <w:r w:rsidR="00B067D2">
        <w:rPr>
          <w:rFonts w:ascii="Times New Roman" w:hAnsi="Times New Roman" w:cs="Times New Roman"/>
        </w:rPr>
        <w:t xml:space="preserve">. </w:t>
      </w:r>
      <w:r w:rsidR="007973F2">
        <w:rPr>
          <w:rFonts w:ascii="Times New Roman" w:hAnsi="Times New Roman" w:cs="Times New Roman"/>
        </w:rPr>
        <w:t>With</w:t>
      </w:r>
      <w:r w:rsidR="00B067D2">
        <w:rPr>
          <w:rFonts w:ascii="Times New Roman" w:hAnsi="Times New Roman" w:cs="Times New Roman"/>
        </w:rPr>
        <w:t xml:space="preserve"> the data transformed into common modeling units</w:t>
      </w:r>
      <w:r w:rsidR="002F47CC">
        <w:rPr>
          <w:rFonts w:ascii="Times New Roman" w:hAnsi="Times New Roman" w:cs="Times New Roman"/>
        </w:rPr>
        <w:t xml:space="preserve"> and the data frame </w:t>
      </w:r>
      <w:r w:rsidR="00B067D2">
        <w:rPr>
          <w:rFonts w:ascii="Times New Roman" w:hAnsi="Times New Roman" w:cs="Times New Roman"/>
        </w:rPr>
        <w:t xml:space="preserve">established it is then possible to parameterize the model. </w:t>
      </w:r>
    </w:p>
    <w:p w14:paraId="5AAEB946" w14:textId="77777777" w:rsidR="00B067D2" w:rsidRPr="008A0694" w:rsidRDefault="00B067D2" w:rsidP="00740C06">
      <w:pPr>
        <w:spacing w:line="480" w:lineRule="auto"/>
        <w:ind w:firstLine="720"/>
        <w:rPr>
          <w:rFonts w:ascii="Times New Roman" w:hAnsi="Times New Roman" w:cs="Times New Roman"/>
          <w:i/>
        </w:rPr>
      </w:pPr>
      <w:r w:rsidRPr="008A0694">
        <w:rPr>
          <w:rFonts w:ascii="Times New Roman" w:hAnsi="Times New Roman" w:cs="Times New Roman"/>
          <w:i/>
        </w:rPr>
        <w:lastRenderedPageBreak/>
        <w:t>Modeling</w:t>
      </w:r>
    </w:p>
    <w:p w14:paraId="7C06A238" w14:textId="334BA6E5" w:rsidR="00B067D2" w:rsidRDefault="00B067D2" w:rsidP="00740C06">
      <w:pPr>
        <w:spacing w:line="480" w:lineRule="auto"/>
        <w:ind w:firstLine="720"/>
        <w:rPr>
          <w:rFonts w:ascii="Times New Roman" w:hAnsi="Times New Roman" w:cs="Times New Roman"/>
        </w:rPr>
      </w:pPr>
      <w:r>
        <w:rPr>
          <w:rFonts w:ascii="Times New Roman" w:hAnsi="Times New Roman" w:cs="Times New Roman"/>
        </w:rPr>
        <w:t xml:space="preserve">The first step in creating a mathematical model is to establish its governing equations. </w:t>
      </w:r>
      <w:r w:rsidR="00FB1126">
        <w:rPr>
          <w:rFonts w:ascii="Times New Roman" w:hAnsi="Times New Roman" w:cs="Times New Roman"/>
        </w:rPr>
        <w:t xml:space="preserve">For simple box models of the shoreline it is possible to limit </w:t>
      </w:r>
      <w:r>
        <w:rPr>
          <w:rFonts w:ascii="Times New Roman" w:hAnsi="Times New Roman" w:cs="Times New Roman"/>
        </w:rPr>
        <w:t>governing equation to just the conservation of volume, a variation of which is defined in Babson et al</w:t>
      </w:r>
      <w:r w:rsidR="00FB1126">
        <w:rPr>
          <w:rFonts w:ascii="Times New Roman" w:hAnsi="Times New Roman" w:cs="Times New Roman"/>
        </w:rPr>
        <w:t xml:space="preserve"> (20</w:t>
      </w:r>
      <w:r w:rsidR="00650F6E">
        <w:rPr>
          <w:rFonts w:ascii="Times New Roman" w:hAnsi="Times New Roman" w:cs="Times New Roman"/>
        </w:rPr>
        <w:t>06</w:t>
      </w:r>
      <w:r w:rsidR="00FB1126">
        <w:rPr>
          <w:rFonts w:ascii="Times New Roman" w:hAnsi="Times New Roman" w:cs="Times New Roman"/>
        </w:rPr>
        <w:t>)</w:t>
      </w:r>
      <w:r>
        <w:rPr>
          <w:rFonts w:ascii="Times New Roman" w:hAnsi="Times New Roman" w:cs="Times New Roman"/>
        </w:rPr>
        <w:t xml:space="preserve"> to be: </w:t>
      </w:r>
    </w:p>
    <w:p w14:paraId="258A3ED9" w14:textId="1E38332C" w:rsidR="00B067D2" w:rsidRPr="00ED09AB" w:rsidRDefault="00B067D2" w:rsidP="00740C06">
      <w:pPr>
        <w:spacing w:line="480" w:lineRule="auto"/>
        <w:ind w:left="720" w:firstLine="720"/>
        <w:jc w:val="right"/>
        <w:rPr>
          <w:rFonts w:ascii="Times New Roman" w:eastAsiaTheme="minorEastAsia" w:hAnsi="Times New Roman" w:cs="Times New Roman"/>
        </w:rPr>
      </w:pPr>
      <m:oMath>
        <m:r>
          <w:rPr>
            <w:rFonts w:ascii="Cambria Math" w:hAnsi="Cambria Math" w:cs="Times New Roman"/>
          </w:rPr>
          <m:t>-</m:t>
        </m:r>
        <m:sSub>
          <m:sSubPr>
            <m:ctrlPr>
              <w:rPr>
                <w:rFonts w:ascii="Cambria Math" w:hAnsi="Cambria Math" w:cs="Times New Roman"/>
                <w:i/>
              </w:rPr>
            </m:ctrlPr>
          </m:sSubPr>
          <m:e>
            <m:r>
              <m:rPr>
                <m:sty m:val="p"/>
              </m:rPr>
              <w:rPr>
                <w:rFonts w:ascii="Cambria Math" w:hAnsi="Cambria Math" w:cs="Times New Roman"/>
              </w:rPr>
              <m:t>Γ</m:t>
            </m:r>
          </m:e>
          <m:sub>
            <m:r>
              <w:rPr>
                <w:rFonts w:ascii="Cambria Math" w:hAnsi="Cambria Math" w:cs="Times New Roman"/>
              </w:rPr>
              <m:t>seaward</m:t>
            </m:r>
          </m:sub>
        </m:sSub>
        <m:r>
          <w:rPr>
            <w:rFonts w:ascii="Cambria Math" w:hAnsi="Cambria Math" w:cs="Times New Roman"/>
          </w:rPr>
          <m:t xml:space="preserve">∓ </m:t>
        </m:r>
        <m:sSub>
          <m:sSubPr>
            <m:ctrlPr>
              <w:rPr>
                <w:rFonts w:ascii="Cambria Math" w:hAnsi="Cambria Math" w:cs="Times New Roman"/>
                <w:i/>
              </w:rPr>
            </m:ctrlPr>
          </m:sSubPr>
          <m:e>
            <m:r>
              <m:rPr>
                <m:sty m:val="p"/>
              </m:rPr>
              <w:rPr>
                <w:rFonts w:ascii="Cambria Math" w:hAnsi="Cambria Math" w:cs="Times New Roman"/>
              </w:rPr>
              <m:t>Γ</m:t>
            </m:r>
          </m:e>
          <m:sub>
            <m:r>
              <w:rPr>
                <w:rFonts w:ascii="Cambria Math" w:hAnsi="Cambria Math" w:cs="Times New Roman"/>
              </w:rPr>
              <m:t>interface</m:t>
            </m:r>
          </m:sub>
        </m:sSub>
        <m:r>
          <w:rPr>
            <w:rFonts w:ascii="Cambria Math" w:hAnsi="Cambria Math" w:cs="Times New Roman"/>
          </w:rPr>
          <m:t xml:space="preserve">∓ </m:t>
        </m:r>
        <m:sSub>
          <m:sSubPr>
            <m:ctrlPr>
              <w:rPr>
                <w:rFonts w:ascii="Cambria Math" w:hAnsi="Cambria Math" w:cs="Times New Roman"/>
                <w:i/>
              </w:rPr>
            </m:ctrlPr>
          </m:sSubPr>
          <m:e>
            <m:r>
              <m:rPr>
                <m:sty m:val="p"/>
              </m:rPr>
              <w:rPr>
                <w:rFonts w:ascii="Cambria Math" w:hAnsi="Cambria Math" w:cs="Times New Roman"/>
              </w:rPr>
              <m:t>Γ</m:t>
            </m:r>
          </m:e>
          <m:sub>
            <m:r>
              <w:rPr>
                <w:rFonts w:ascii="Cambria Math" w:hAnsi="Cambria Math" w:cs="Times New Roman"/>
              </w:rPr>
              <m:t>landward</m:t>
            </m:r>
          </m:sub>
        </m:sSub>
        <m:r>
          <w:rPr>
            <w:rFonts w:ascii="Cambria Math" w:hAnsi="Cambria Math" w:cs="Times New Roman"/>
          </w:rPr>
          <m:t xml:space="preserve">+ </m:t>
        </m:r>
        <m:sSub>
          <m:sSubPr>
            <m:ctrlPr>
              <w:rPr>
                <w:rFonts w:ascii="Cambria Math" w:hAnsi="Cambria Math" w:cs="Times New Roman"/>
                <w:i/>
              </w:rPr>
            </m:ctrlPr>
          </m:sSubPr>
          <m:e>
            <m:r>
              <m:rPr>
                <m:sty m:val="p"/>
              </m:rPr>
              <w:rPr>
                <w:rFonts w:ascii="Cambria Math" w:hAnsi="Cambria Math" w:cs="Times New Roman"/>
              </w:rPr>
              <m:t>Γ</m:t>
            </m:r>
          </m:e>
          <m:sub>
            <m:r>
              <w:rPr>
                <w:rFonts w:ascii="Cambria Math" w:hAnsi="Cambria Math" w:cs="Times New Roman"/>
              </w:rPr>
              <m:t>forcing</m:t>
            </m:r>
          </m:sub>
        </m:sSub>
        <m:r>
          <w:rPr>
            <w:rFonts w:ascii="Cambria Math" w:hAnsi="Cambria Math" w:cs="Times New Roman"/>
          </w:rPr>
          <m:t>=0</m:t>
        </m:r>
      </m:oMath>
      <w:r w:rsidR="00FB1126">
        <w:rPr>
          <w:rFonts w:ascii="Times New Roman" w:eastAsiaTheme="minorEastAsia" w:hAnsi="Times New Roman" w:cs="Times New Roman"/>
        </w:rPr>
        <w:t xml:space="preserve">     </w:t>
      </w:r>
      <w:r w:rsidR="00A43D51">
        <w:rPr>
          <w:rFonts w:ascii="Times New Roman" w:eastAsiaTheme="minorEastAsia" w:hAnsi="Times New Roman" w:cs="Times New Roman"/>
        </w:rPr>
        <w:tab/>
      </w:r>
      <w:r w:rsidR="00A43D51">
        <w:rPr>
          <w:rFonts w:ascii="Times New Roman" w:eastAsiaTheme="minorEastAsia" w:hAnsi="Times New Roman" w:cs="Times New Roman"/>
        </w:rPr>
        <w:tab/>
      </w:r>
      <w:r w:rsidR="00FB1126">
        <w:rPr>
          <w:rFonts w:ascii="Times New Roman" w:eastAsiaTheme="minorEastAsia" w:hAnsi="Times New Roman" w:cs="Times New Roman"/>
        </w:rPr>
        <w:t xml:space="preserve">    </w:t>
      </w:r>
      <w:r w:rsidR="00544E3B">
        <w:rPr>
          <w:rFonts w:ascii="Times New Roman" w:eastAsiaTheme="minorEastAsia" w:hAnsi="Times New Roman" w:cs="Times New Roman"/>
        </w:rPr>
        <w:t>(</w:t>
      </w:r>
      <w:r w:rsidR="00FB1126">
        <w:rPr>
          <w:rFonts w:ascii="Times New Roman" w:eastAsiaTheme="minorEastAsia" w:hAnsi="Times New Roman" w:cs="Times New Roman"/>
        </w:rPr>
        <w:t>eq.1</w:t>
      </w:r>
      <w:r w:rsidR="00544E3B">
        <w:rPr>
          <w:rFonts w:ascii="Times New Roman" w:eastAsiaTheme="minorEastAsia" w:hAnsi="Times New Roman" w:cs="Times New Roman"/>
        </w:rPr>
        <w:t>)</w:t>
      </w:r>
    </w:p>
    <w:p w14:paraId="4399D217" w14:textId="1790A93D" w:rsidR="00B067D2" w:rsidRDefault="00FB1126" w:rsidP="00740C06">
      <w:pPr>
        <w:spacing w:line="480" w:lineRule="auto"/>
        <w:rPr>
          <w:rFonts w:ascii="Times New Roman" w:hAnsi="Times New Roman" w:cs="Times New Roman"/>
        </w:rPr>
      </w:pPr>
      <w:r>
        <w:rPr>
          <w:rFonts w:ascii="Times New Roman" w:hAnsi="Times New Roman" w:cs="Times New Roman"/>
        </w:rPr>
        <w:t>In this case</w:t>
      </w:r>
      <w:r w:rsidR="00B067D2">
        <w:rPr>
          <w:rFonts w:ascii="Times New Roman" w:hAnsi="Times New Roman" w:cs="Times New Roman"/>
        </w:rPr>
        <w:t>, “seaward” and “landward” can be grouped into the same variable, as they are simply opposites of each other and direction is assigned by the sign of the variable</w:t>
      </w:r>
      <w:r>
        <w:rPr>
          <w:rFonts w:ascii="Times New Roman" w:hAnsi="Times New Roman" w:cs="Times New Roman"/>
        </w:rPr>
        <w:t xml:space="preserve"> and may be referred to as </w:t>
      </w:r>
      <w:r w:rsidR="00B067D2">
        <w:rPr>
          <w:rFonts w:ascii="Times New Roman" w:hAnsi="Times New Roman" w:cs="Times New Roman"/>
        </w:rPr>
        <w:t xml:space="preserve">“motion”. </w:t>
      </w:r>
      <w:r>
        <w:rPr>
          <w:rFonts w:ascii="Times New Roman" w:hAnsi="Times New Roman" w:cs="Times New Roman"/>
        </w:rPr>
        <w:t xml:space="preserve"> In these shallow water </w:t>
      </w:r>
      <w:r w:rsidR="00481216">
        <w:rPr>
          <w:rFonts w:ascii="Times New Roman" w:hAnsi="Times New Roman" w:cs="Times New Roman"/>
        </w:rPr>
        <w:t>settings,</w:t>
      </w:r>
      <w:r>
        <w:rPr>
          <w:rFonts w:ascii="Times New Roman" w:hAnsi="Times New Roman" w:cs="Times New Roman"/>
        </w:rPr>
        <w:t xml:space="preserve"> the</w:t>
      </w:r>
      <w:r w:rsidR="00B067D2">
        <w:rPr>
          <w:rFonts w:ascii="Times New Roman" w:hAnsi="Times New Roman" w:cs="Times New Roman"/>
        </w:rPr>
        <w:t xml:space="preserve"> “interface” </w:t>
      </w:r>
      <w:r>
        <w:rPr>
          <w:rFonts w:ascii="Times New Roman" w:hAnsi="Times New Roman" w:cs="Times New Roman"/>
        </w:rPr>
        <w:t xml:space="preserve">term may be </w:t>
      </w:r>
      <w:r w:rsidR="00B067D2">
        <w:rPr>
          <w:rFonts w:ascii="Times New Roman" w:hAnsi="Times New Roman" w:cs="Times New Roman"/>
        </w:rPr>
        <w:t>equivalent to “height”</w:t>
      </w:r>
      <w:r>
        <w:rPr>
          <w:rFonts w:ascii="Times New Roman" w:hAnsi="Times New Roman" w:cs="Times New Roman"/>
        </w:rPr>
        <w:t xml:space="preserve"> or “depth”</w:t>
      </w:r>
      <w:r w:rsidR="00B067D2">
        <w:rPr>
          <w:rFonts w:ascii="Times New Roman" w:hAnsi="Times New Roman" w:cs="Times New Roman"/>
        </w:rPr>
        <w:t xml:space="preserve">. </w:t>
      </w:r>
      <w:r w:rsidR="00481216">
        <w:rPr>
          <w:rFonts w:ascii="Times New Roman" w:hAnsi="Times New Roman" w:cs="Times New Roman"/>
        </w:rPr>
        <w:t>Therefore,</w:t>
      </w:r>
      <w:r>
        <w:rPr>
          <w:rFonts w:ascii="Times New Roman" w:hAnsi="Times New Roman" w:cs="Times New Roman"/>
        </w:rPr>
        <w:t xml:space="preserve"> the </w:t>
      </w:r>
      <w:r w:rsidR="00B067D2">
        <w:rPr>
          <w:rFonts w:ascii="Times New Roman" w:hAnsi="Times New Roman" w:cs="Times New Roman"/>
        </w:rPr>
        <w:t xml:space="preserve">equation for the conservation of volume then only includes three variables, and can be rewritten as: </w:t>
      </w:r>
    </w:p>
    <w:p w14:paraId="3490EB10" w14:textId="684E3BE0" w:rsidR="00FB1126" w:rsidRDefault="00314F44" w:rsidP="00740C06">
      <w:pPr>
        <w:spacing w:line="480" w:lineRule="auto"/>
        <w:ind w:left="720" w:firstLine="720"/>
        <w:jc w:val="right"/>
        <w:rPr>
          <w:rFonts w:ascii="Times New Roman" w:eastAsiaTheme="minorEastAsia" w:hAnsi="Times New Roman" w:cs="Times New Roman"/>
        </w:rPr>
      </w:pPr>
      <m:oMath>
        <m:sSub>
          <m:sSubPr>
            <m:ctrlPr>
              <w:rPr>
                <w:rFonts w:ascii="Cambria Math" w:hAnsi="Cambria Math" w:cs="Times New Roman"/>
                <w:i/>
              </w:rPr>
            </m:ctrlPr>
          </m:sSubPr>
          <m:e>
            <m:r>
              <m:rPr>
                <m:sty m:val="p"/>
              </m:rPr>
              <w:rPr>
                <w:rFonts w:ascii="Cambria Math" w:hAnsi="Cambria Math" w:cs="Times New Roman"/>
              </w:rPr>
              <m:t>Γ</m:t>
            </m:r>
          </m:e>
          <m:sub>
            <m:r>
              <w:rPr>
                <w:rFonts w:ascii="Cambria Math" w:hAnsi="Cambria Math" w:cs="Times New Roman"/>
              </w:rPr>
              <m:t>forcing</m:t>
            </m:r>
          </m:sub>
        </m:sSub>
        <m:r>
          <w:rPr>
            <w:rFonts w:ascii="Cambria Math" w:hAnsi="Cambria Math" w:cs="Times New Roman"/>
          </w:rPr>
          <m:t xml:space="preserve">∓ </m:t>
        </m:r>
        <m:sSub>
          <m:sSubPr>
            <m:ctrlPr>
              <w:rPr>
                <w:rFonts w:ascii="Cambria Math" w:hAnsi="Cambria Math" w:cs="Times New Roman"/>
                <w:i/>
              </w:rPr>
            </m:ctrlPr>
          </m:sSubPr>
          <m:e>
            <m:r>
              <m:rPr>
                <m:sty m:val="p"/>
              </m:rPr>
              <w:rPr>
                <w:rFonts w:ascii="Cambria Math" w:hAnsi="Cambria Math" w:cs="Times New Roman"/>
              </w:rPr>
              <m:t>Γ</m:t>
            </m:r>
          </m:e>
          <m:sub>
            <m:r>
              <w:rPr>
                <w:rFonts w:ascii="Cambria Math" w:hAnsi="Cambria Math" w:cs="Times New Roman"/>
              </w:rPr>
              <m:t>height</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 xml:space="preserve">∓ </m:t>
            </m:r>
            <m:r>
              <m:rPr>
                <m:sty m:val="p"/>
              </m:rPr>
              <w:rPr>
                <w:rFonts w:ascii="Cambria Math" w:hAnsi="Cambria Math" w:cs="Times New Roman"/>
              </w:rPr>
              <m:t>Γ</m:t>
            </m:r>
          </m:e>
          <m:sub>
            <m:r>
              <w:rPr>
                <w:rFonts w:ascii="Cambria Math" w:hAnsi="Cambria Math" w:cs="Times New Roman"/>
              </w:rPr>
              <m:t>motion</m:t>
            </m:r>
          </m:sub>
        </m:sSub>
        <m:r>
          <w:rPr>
            <w:rFonts w:ascii="Cambria Math" w:hAnsi="Cambria Math" w:cs="Times New Roman"/>
          </w:rPr>
          <m:t>=0</m:t>
        </m:r>
      </m:oMath>
      <w:r w:rsidR="00FB1126">
        <w:rPr>
          <w:rFonts w:ascii="Times New Roman" w:eastAsiaTheme="minorEastAsia" w:hAnsi="Times New Roman" w:cs="Times New Roman"/>
        </w:rPr>
        <w:t xml:space="preserve">     </w:t>
      </w:r>
      <w:r w:rsidR="00A43D51">
        <w:rPr>
          <w:rFonts w:ascii="Times New Roman" w:eastAsiaTheme="minorEastAsia" w:hAnsi="Times New Roman" w:cs="Times New Roman"/>
        </w:rPr>
        <w:tab/>
      </w:r>
      <w:r w:rsidR="00A43D51">
        <w:rPr>
          <w:rFonts w:ascii="Times New Roman" w:eastAsiaTheme="minorEastAsia" w:hAnsi="Times New Roman" w:cs="Times New Roman"/>
        </w:rPr>
        <w:tab/>
      </w:r>
      <w:r w:rsidR="00A43D51">
        <w:rPr>
          <w:rFonts w:ascii="Times New Roman" w:eastAsiaTheme="minorEastAsia" w:hAnsi="Times New Roman" w:cs="Times New Roman"/>
        </w:rPr>
        <w:tab/>
      </w:r>
      <w:r w:rsidR="00FB1126">
        <w:rPr>
          <w:rFonts w:ascii="Times New Roman" w:eastAsiaTheme="minorEastAsia" w:hAnsi="Times New Roman" w:cs="Times New Roman"/>
        </w:rPr>
        <w:t xml:space="preserve">           </w:t>
      </w:r>
      <w:r w:rsidR="00544E3B">
        <w:rPr>
          <w:rFonts w:ascii="Times New Roman" w:eastAsiaTheme="minorEastAsia" w:hAnsi="Times New Roman" w:cs="Times New Roman"/>
        </w:rPr>
        <w:t xml:space="preserve">(eq. </w:t>
      </w:r>
      <w:r w:rsidR="00FB1126">
        <w:rPr>
          <w:rFonts w:ascii="Times New Roman" w:eastAsiaTheme="minorEastAsia" w:hAnsi="Times New Roman" w:cs="Times New Roman"/>
        </w:rPr>
        <w:t>2</w:t>
      </w:r>
      <w:r w:rsidR="00544E3B">
        <w:rPr>
          <w:rFonts w:ascii="Times New Roman" w:eastAsiaTheme="minorEastAsia" w:hAnsi="Times New Roman" w:cs="Times New Roman"/>
        </w:rPr>
        <w:t>)</w:t>
      </w:r>
    </w:p>
    <w:p w14:paraId="21C28B84" w14:textId="5331AEDF" w:rsidR="00811544" w:rsidRPr="0007047C" w:rsidRDefault="00FB1126" w:rsidP="00740C06">
      <w:pPr>
        <w:spacing w:line="480" w:lineRule="auto"/>
        <w:ind w:firstLine="720"/>
        <w:rPr>
          <w:rFonts w:ascii="Times New Roman" w:eastAsiaTheme="minorEastAsia" w:hAnsi="Times New Roman" w:cs="Times New Roman"/>
        </w:rPr>
      </w:pPr>
      <w:r>
        <w:rPr>
          <w:rFonts w:ascii="Times New Roman" w:eastAsiaTheme="minorEastAsia" w:hAnsi="Times New Roman" w:cs="Times New Roman"/>
        </w:rPr>
        <w:t xml:space="preserve">These simple models can be implemented with a spreadsheet such as </w:t>
      </w:r>
      <w:r w:rsidR="00650F6E">
        <w:rPr>
          <w:rFonts w:ascii="Times New Roman" w:eastAsiaTheme="minorEastAsia" w:hAnsi="Times New Roman" w:cs="Times New Roman"/>
        </w:rPr>
        <w:t>Microsoft</w:t>
      </w:r>
      <w:r>
        <w:rPr>
          <w:rFonts w:ascii="Times New Roman" w:eastAsiaTheme="minorEastAsia" w:hAnsi="Times New Roman" w:cs="Times New Roman"/>
        </w:rPr>
        <w:t xml:space="preserve"> Excel where a data grid is constructed dividing data </w:t>
      </w:r>
      <w:r w:rsidR="00481216">
        <w:rPr>
          <w:rFonts w:ascii="Times New Roman" w:eastAsiaTheme="minorEastAsia" w:hAnsi="Times New Roman" w:cs="Times New Roman"/>
        </w:rPr>
        <w:t>i</w:t>
      </w:r>
      <w:r w:rsidR="00B067D2">
        <w:rPr>
          <w:rFonts w:ascii="Times New Roman" w:eastAsiaTheme="minorEastAsia" w:hAnsi="Times New Roman" w:cs="Times New Roman"/>
        </w:rPr>
        <w:t xml:space="preserve">nto its three distinct categories, which were determined to be inputs/outputs, </w:t>
      </w:r>
      <w:proofErr w:type="spellStart"/>
      <w:r w:rsidR="00B067D2">
        <w:rPr>
          <w:rFonts w:ascii="Times New Roman" w:eastAsiaTheme="minorEastAsia" w:hAnsi="Times New Roman" w:cs="Times New Roman"/>
        </w:rPr>
        <w:t>forcings</w:t>
      </w:r>
      <w:proofErr w:type="spellEnd"/>
      <w:r w:rsidR="00B067D2">
        <w:rPr>
          <w:rFonts w:ascii="Times New Roman" w:eastAsiaTheme="minorEastAsia" w:hAnsi="Times New Roman" w:cs="Times New Roman"/>
        </w:rPr>
        <w:t>, and movement. The data frame can be populated by incorporating these data</w:t>
      </w:r>
      <w:r w:rsidR="00811544">
        <w:rPr>
          <w:rFonts w:ascii="Times New Roman" w:eastAsiaTheme="minorEastAsia" w:hAnsi="Times New Roman" w:cs="Times New Roman"/>
        </w:rPr>
        <w:t xml:space="preserve"> from the data frame</w:t>
      </w:r>
      <w:r w:rsidR="00B067D2">
        <w:rPr>
          <w:rFonts w:ascii="Times New Roman" w:eastAsiaTheme="minorEastAsia" w:hAnsi="Times New Roman" w:cs="Times New Roman"/>
        </w:rPr>
        <w:t xml:space="preserve">. Finally, the model is run by iterating through suitable time steps, all based on the governing equations. </w:t>
      </w:r>
    </w:p>
    <w:p w14:paraId="3AAB60C0" w14:textId="77777777" w:rsidR="00B067D2" w:rsidRPr="008A0694" w:rsidRDefault="00B067D2" w:rsidP="00740C06">
      <w:pPr>
        <w:spacing w:line="480" w:lineRule="auto"/>
        <w:ind w:firstLine="720"/>
        <w:rPr>
          <w:rFonts w:ascii="Times New Roman" w:hAnsi="Times New Roman" w:cs="Times New Roman"/>
          <w:i/>
        </w:rPr>
      </w:pPr>
      <w:r w:rsidRPr="008A0694">
        <w:rPr>
          <w:rFonts w:ascii="Times New Roman" w:hAnsi="Times New Roman" w:cs="Times New Roman"/>
          <w:i/>
        </w:rPr>
        <w:t>Case study</w:t>
      </w:r>
    </w:p>
    <w:p w14:paraId="5BAB6F7A" w14:textId="340E79BA" w:rsidR="00B067D2" w:rsidRDefault="00B067D2" w:rsidP="00740C06">
      <w:pPr>
        <w:spacing w:line="480" w:lineRule="auto"/>
        <w:ind w:firstLine="720"/>
        <w:rPr>
          <w:rFonts w:ascii="Times New Roman" w:hAnsi="Times New Roman" w:cs="Times New Roman"/>
        </w:rPr>
      </w:pPr>
      <w:r>
        <w:rPr>
          <w:rFonts w:ascii="Times New Roman" w:hAnsi="Times New Roman" w:cs="Times New Roman"/>
        </w:rPr>
        <w:t xml:space="preserve">The case study is simply a way to verify the validity of the previous two steps. Values for tides, river flow, and wind speed/direction are all available through NOAA, USGS, and Weather Underground, respectively. Current speed/direction is taken from the drifter speed/direction, which was measured </w:t>
      </w:r>
      <w:r w:rsidR="00811544">
        <w:rPr>
          <w:rFonts w:ascii="Times New Roman" w:hAnsi="Times New Roman" w:cs="Times New Roman"/>
        </w:rPr>
        <w:t xml:space="preserve">from a Davis-Star drifter. </w:t>
      </w:r>
    </w:p>
    <w:p w14:paraId="6C2CDC5B" w14:textId="77777777" w:rsidR="00D56D9A" w:rsidRDefault="00D56D9A" w:rsidP="00740C06">
      <w:pPr>
        <w:spacing w:line="480" w:lineRule="auto"/>
        <w:ind w:firstLine="720"/>
        <w:rPr>
          <w:rFonts w:ascii="Times New Roman" w:hAnsi="Times New Roman" w:cs="Times New Roman"/>
        </w:rPr>
      </w:pPr>
    </w:p>
    <w:p w14:paraId="100E6F58" w14:textId="77777777" w:rsidR="00D56D9A" w:rsidRDefault="00D56D9A" w:rsidP="00740C06">
      <w:pPr>
        <w:spacing w:line="480" w:lineRule="auto"/>
        <w:ind w:firstLine="720"/>
        <w:rPr>
          <w:rFonts w:ascii="Times New Roman" w:hAnsi="Times New Roman" w:cs="Times New Roman"/>
        </w:rPr>
      </w:pPr>
    </w:p>
    <w:p w14:paraId="29075801" w14:textId="0C731B08" w:rsidR="00740C06" w:rsidRPr="002858D9" w:rsidRDefault="00740C06" w:rsidP="00740C06">
      <w:pPr>
        <w:spacing w:line="480" w:lineRule="auto"/>
        <w:rPr>
          <w:rFonts w:ascii="Times New Roman" w:hAnsi="Times New Roman" w:cs="Times New Roman"/>
          <w:b/>
        </w:rPr>
      </w:pPr>
      <w:r w:rsidRPr="002858D9">
        <w:rPr>
          <w:rFonts w:ascii="Times New Roman" w:hAnsi="Times New Roman" w:cs="Times New Roman"/>
          <w:b/>
        </w:rPr>
        <w:lastRenderedPageBreak/>
        <w:t>Results</w:t>
      </w:r>
    </w:p>
    <w:p w14:paraId="1AA984FC" w14:textId="31390636" w:rsidR="00897FA4" w:rsidRDefault="00897FA4" w:rsidP="002858D9">
      <w:pPr>
        <w:spacing w:line="480" w:lineRule="auto"/>
        <w:ind w:firstLine="720"/>
        <w:rPr>
          <w:rFonts w:ascii="Times New Roman" w:hAnsi="Times New Roman" w:cs="Times New Roman"/>
        </w:rPr>
      </w:pPr>
      <w:r>
        <w:rPr>
          <w:rFonts w:ascii="Times New Roman" w:hAnsi="Times New Roman" w:cs="Times New Roman"/>
        </w:rPr>
        <w:t>The case study was conducted in Portage Bay, Seattle off the University of Washington dock on May 18, 2018</w:t>
      </w:r>
      <w:r w:rsidR="00735500">
        <w:rPr>
          <w:rFonts w:ascii="Times New Roman" w:hAnsi="Times New Roman" w:cs="Times New Roman"/>
        </w:rPr>
        <w:t>, between the hours of 9:30am and 10:30am</w:t>
      </w:r>
      <w:r>
        <w:rPr>
          <w:rFonts w:ascii="Times New Roman" w:hAnsi="Times New Roman" w:cs="Times New Roman"/>
        </w:rPr>
        <w:t xml:space="preserve">. Two drifters outfitted with thumb drive GPS units were deployed in half hour increments. They were initially positioned farther away from the dock, closer towards the Montlake Cut; one drifter closer to shore, and the other parallel with the Rachel Carsen. After half an hour, they were moved up shore, towards the dock, while leaving their horizontal </w:t>
      </w:r>
      <w:r w:rsidR="00F12CA0">
        <w:rPr>
          <w:rFonts w:ascii="Times New Roman" w:hAnsi="Times New Roman" w:cs="Times New Roman"/>
        </w:rPr>
        <w:t>position constant</w:t>
      </w:r>
      <w:r w:rsidR="00AD0A54">
        <w:rPr>
          <w:rFonts w:ascii="Times New Roman" w:hAnsi="Times New Roman" w:cs="Times New Roman"/>
        </w:rPr>
        <w:t xml:space="preserve"> </w:t>
      </w:r>
      <w:r w:rsidR="00AD0A54" w:rsidRPr="00294771">
        <w:rPr>
          <w:rFonts w:ascii="Times New Roman" w:hAnsi="Times New Roman" w:cs="Times New Roman"/>
        </w:rPr>
        <w:t xml:space="preserve">(See Figure </w:t>
      </w:r>
      <w:r w:rsidR="007C2A77" w:rsidRPr="00294771">
        <w:rPr>
          <w:rFonts w:ascii="Times New Roman" w:hAnsi="Times New Roman" w:cs="Times New Roman"/>
        </w:rPr>
        <w:t>4</w:t>
      </w:r>
      <w:r w:rsidRPr="00294771">
        <w:rPr>
          <w:rFonts w:ascii="Times New Roman" w:hAnsi="Times New Roman" w:cs="Times New Roman"/>
        </w:rPr>
        <w:t>)</w:t>
      </w:r>
      <w:r w:rsidR="00F12CA0" w:rsidRPr="00294771">
        <w:rPr>
          <w:rFonts w:ascii="Times New Roman" w:hAnsi="Times New Roman" w:cs="Times New Roman"/>
        </w:rPr>
        <w:t>.</w:t>
      </w:r>
      <w:r>
        <w:rPr>
          <w:rFonts w:ascii="Times New Roman" w:hAnsi="Times New Roman" w:cs="Times New Roman"/>
        </w:rPr>
        <w:t xml:space="preserve"> Wind speed was abo</w:t>
      </w:r>
      <w:r w:rsidR="00D7505C">
        <w:rPr>
          <w:rFonts w:ascii="Times New Roman" w:hAnsi="Times New Roman" w:cs="Times New Roman"/>
        </w:rPr>
        <w:t>ut 88</w:t>
      </w:r>
      <w:r>
        <w:rPr>
          <w:rFonts w:ascii="Times New Roman" w:hAnsi="Times New Roman" w:cs="Times New Roman"/>
        </w:rPr>
        <w:t xml:space="preserve"> meters per minute </w:t>
      </w:r>
      <w:r w:rsidR="00C45E40">
        <w:rPr>
          <w:rFonts w:ascii="Times New Roman" w:hAnsi="Times New Roman" w:cs="Times New Roman"/>
        </w:rPr>
        <w:t>from the southwest at both the beginning and the end of the testing period. At 10:00am, wind speed dropped to 0 meters per minute</w:t>
      </w:r>
      <w:r>
        <w:rPr>
          <w:rFonts w:ascii="Times New Roman" w:hAnsi="Times New Roman" w:cs="Times New Roman"/>
        </w:rPr>
        <w:t xml:space="preserve"> (</w:t>
      </w:r>
      <w:r w:rsidR="00976974">
        <w:rPr>
          <w:rFonts w:ascii="Times New Roman" w:hAnsi="Times New Roman" w:cs="Times New Roman"/>
        </w:rPr>
        <w:t xml:space="preserve">See </w:t>
      </w:r>
      <w:r w:rsidR="007C2A77">
        <w:rPr>
          <w:rFonts w:ascii="Times New Roman" w:hAnsi="Times New Roman" w:cs="Times New Roman"/>
        </w:rPr>
        <w:t>Figure 5</w:t>
      </w:r>
      <w:r>
        <w:rPr>
          <w:rFonts w:ascii="Times New Roman" w:hAnsi="Times New Roman" w:cs="Times New Roman"/>
        </w:rPr>
        <w:t>)</w:t>
      </w:r>
      <w:r w:rsidR="00811544">
        <w:rPr>
          <w:rFonts w:ascii="Times New Roman" w:hAnsi="Times New Roman" w:cs="Times New Roman"/>
        </w:rPr>
        <w:t>.</w:t>
      </w:r>
      <w:r>
        <w:rPr>
          <w:rFonts w:ascii="Times New Roman" w:hAnsi="Times New Roman" w:cs="Times New Roman"/>
        </w:rPr>
        <w:t xml:space="preserve"> Since the case study is in Lake Washington, tides </w:t>
      </w:r>
      <w:r w:rsidR="00811544">
        <w:rPr>
          <w:rFonts w:ascii="Times New Roman" w:hAnsi="Times New Roman" w:cs="Times New Roman"/>
        </w:rPr>
        <w:t>are not a factor</w:t>
      </w:r>
      <w:r>
        <w:rPr>
          <w:rFonts w:ascii="Times New Roman" w:hAnsi="Times New Roman" w:cs="Times New Roman"/>
        </w:rPr>
        <w:t>.</w:t>
      </w:r>
      <w:r w:rsidR="00AD0A54">
        <w:rPr>
          <w:rFonts w:ascii="Times New Roman" w:hAnsi="Times New Roman" w:cs="Times New Roman"/>
        </w:rPr>
        <w:t xml:space="preserve"> </w:t>
      </w:r>
      <w:r w:rsidR="00AD0A54" w:rsidRPr="00A62C8B">
        <w:rPr>
          <w:rFonts w:ascii="Times New Roman" w:hAnsi="Times New Roman" w:cs="Times New Roman"/>
        </w:rPr>
        <w:t xml:space="preserve">The current data is </w:t>
      </w:r>
      <w:r w:rsidRPr="00A62C8B">
        <w:rPr>
          <w:rFonts w:ascii="Times New Roman" w:hAnsi="Times New Roman" w:cs="Times New Roman"/>
        </w:rPr>
        <w:t>coll</w:t>
      </w:r>
      <w:r w:rsidR="00976974" w:rsidRPr="00A62C8B">
        <w:rPr>
          <w:rFonts w:ascii="Times New Roman" w:hAnsi="Times New Roman" w:cs="Times New Roman"/>
        </w:rPr>
        <w:t>ected by the drifter’s position</w:t>
      </w:r>
      <w:r w:rsidR="00A62C8B" w:rsidRPr="00A62C8B">
        <w:rPr>
          <w:rFonts w:ascii="Times New Roman" w:hAnsi="Times New Roman" w:cs="Times New Roman"/>
        </w:rPr>
        <w:t xml:space="preserve">. </w:t>
      </w:r>
      <w:r w:rsidR="00811544" w:rsidRPr="00A62C8B">
        <w:rPr>
          <w:rFonts w:ascii="Times New Roman" w:hAnsi="Times New Roman" w:cs="Times New Roman"/>
        </w:rPr>
        <w:t>The</w:t>
      </w:r>
      <w:r w:rsidRPr="00A62C8B">
        <w:rPr>
          <w:rFonts w:ascii="Times New Roman" w:hAnsi="Times New Roman" w:cs="Times New Roman"/>
        </w:rPr>
        <w:t xml:space="preserve"> drifters </w:t>
      </w:r>
      <w:r w:rsidR="00811544" w:rsidRPr="00A62C8B">
        <w:rPr>
          <w:rFonts w:ascii="Times New Roman" w:hAnsi="Times New Roman" w:cs="Times New Roman"/>
        </w:rPr>
        <w:t>moved</w:t>
      </w:r>
      <w:r w:rsidRPr="00A62C8B">
        <w:rPr>
          <w:rFonts w:ascii="Times New Roman" w:hAnsi="Times New Roman" w:cs="Times New Roman"/>
        </w:rPr>
        <w:t xml:space="preserve"> initially at </w:t>
      </w:r>
      <w:r w:rsidR="007B5DB7">
        <w:rPr>
          <w:rFonts w:ascii="Times New Roman" w:hAnsi="Times New Roman" w:cs="Times New Roman"/>
        </w:rPr>
        <w:t>0.5</w:t>
      </w:r>
      <w:r w:rsidRPr="00A62C8B">
        <w:rPr>
          <w:rFonts w:ascii="Times New Roman" w:hAnsi="Times New Roman" w:cs="Times New Roman"/>
        </w:rPr>
        <w:t xml:space="preserve"> meters/minute</w:t>
      </w:r>
      <w:r w:rsidR="007B5DB7">
        <w:rPr>
          <w:rFonts w:ascii="Times New Roman" w:hAnsi="Times New Roman" w:cs="Times New Roman"/>
        </w:rPr>
        <w:t xml:space="preserve"> for the first fifteen minutes, with an average heading towards the southwest</w:t>
      </w:r>
      <w:r w:rsidR="00811544" w:rsidRPr="00A62C8B">
        <w:rPr>
          <w:rFonts w:ascii="Times New Roman" w:hAnsi="Times New Roman" w:cs="Times New Roman"/>
        </w:rPr>
        <w:t>,</w:t>
      </w:r>
      <w:r w:rsidR="00C73259" w:rsidRPr="00A62C8B">
        <w:rPr>
          <w:rFonts w:ascii="Times New Roman" w:hAnsi="Times New Roman" w:cs="Times New Roman"/>
        </w:rPr>
        <w:t xml:space="preserve"> t</w:t>
      </w:r>
      <w:r w:rsidRPr="00A62C8B">
        <w:rPr>
          <w:rFonts w:ascii="Times New Roman" w:hAnsi="Times New Roman" w:cs="Times New Roman"/>
        </w:rPr>
        <w:t>hen</w:t>
      </w:r>
      <w:r w:rsidR="00811544" w:rsidRPr="00A62C8B">
        <w:rPr>
          <w:rFonts w:ascii="Times New Roman" w:hAnsi="Times New Roman" w:cs="Times New Roman"/>
        </w:rPr>
        <w:t xml:space="preserve"> </w:t>
      </w:r>
      <w:r w:rsidR="007B5DB7">
        <w:rPr>
          <w:rFonts w:ascii="Times New Roman" w:hAnsi="Times New Roman" w:cs="Times New Roman"/>
        </w:rPr>
        <w:t>sped up</w:t>
      </w:r>
      <w:r w:rsidRPr="00A62C8B">
        <w:rPr>
          <w:rFonts w:ascii="Times New Roman" w:hAnsi="Times New Roman" w:cs="Times New Roman"/>
        </w:rPr>
        <w:t xml:space="preserve"> </w:t>
      </w:r>
      <w:r w:rsidR="007B5DB7">
        <w:rPr>
          <w:rFonts w:ascii="Times New Roman" w:hAnsi="Times New Roman" w:cs="Times New Roman"/>
        </w:rPr>
        <w:t>to 1.5</w:t>
      </w:r>
      <w:r w:rsidRPr="00A62C8B">
        <w:rPr>
          <w:rFonts w:ascii="Times New Roman" w:hAnsi="Times New Roman" w:cs="Times New Roman"/>
        </w:rPr>
        <w:t xml:space="preserve"> meters/minute, </w:t>
      </w:r>
      <w:r w:rsidR="007B5DB7">
        <w:rPr>
          <w:rFonts w:ascii="Times New Roman" w:hAnsi="Times New Roman" w:cs="Times New Roman"/>
        </w:rPr>
        <w:t>headed west</w:t>
      </w:r>
      <w:r w:rsidRPr="00A62C8B">
        <w:rPr>
          <w:rFonts w:ascii="Times New Roman" w:hAnsi="Times New Roman" w:cs="Times New Roman"/>
        </w:rPr>
        <w:t>.</w:t>
      </w:r>
      <w:r>
        <w:rPr>
          <w:rFonts w:ascii="Times New Roman" w:hAnsi="Times New Roman" w:cs="Times New Roman"/>
        </w:rPr>
        <w:t xml:space="preserve"> </w:t>
      </w:r>
      <w:r w:rsidR="00D02AF9">
        <w:rPr>
          <w:rFonts w:ascii="Times New Roman" w:hAnsi="Times New Roman" w:cs="Times New Roman"/>
        </w:rPr>
        <w:t xml:space="preserve">A model processing time steps of five minutes was found to be appropriate, as it maintained the model’s </w:t>
      </w:r>
      <w:r w:rsidR="00D02AF9" w:rsidRPr="006B31D4">
        <w:rPr>
          <w:rFonts w:ascii="Times New Roman" w:hAnsi="Times New Roman" w:cs="Times New Roman"/>
        </w:rPr>
        <w:t xml:space="preserve">fine scale requirements while considering the fact that the drifters were moving fairly slowly. Wind and current data </w:t>
      </w:r>
      <w:r w:rsidR="00C73259" w:rsidRPr="006B31D4">
        <w:rPr>
          <w:rFonts w:ascii="Times New Roman" w:hAnsi="Times New Roman" w:cs="Times New Roman"/>
        </w:rPr>
        <w:t>can</w:t>
      </w:r>
      <w:r w:rsidR="00D02AF9" w:rsidRPr="006B31D4">
        <w:rPr>
          <w:rFonts w:ascii="Times New Roman" w:hAnsi="Times New Roman" w:cs="Times New Roman"/>
        </w:rPr>
        <w:t xml:space="preserve"> then be enter</w:t>
      </w:r>
      <w:r w:rsidR="00976974" w:rsidRPr="006B31D4">
        <w:rPr>
          <w:rFonts w:ascii="Times New Roman" w:hAnsi="Times New Roman" w:cs="Times New Roman"/>
        </w:rPr>
        <w:t>ed into the model</w:t>
      </w:r>
      <w:r w:rsidR="004112E9">
        <w:rPr>
          <w:rFonts w:ascii="Times New Roman" w:hAnsi="Times New Roman" w:cs="Times New Roman"/>
        </w:rPr>
        <w:t xml:space="preserve"> (See Figure 6</w:t>
      </w:r>
      <w:r w:rsidR="00D02AF9" w:rsidRPr="006B31D4">
        <w:rPr>
          <w:rFonts w:ascii="Times New Roman" w:hAnsi="Times New Roman" w:cs="Times New Roman"/>
        </w:rPr>
        <w:t>)</w:t>
      </w:r>
      <w:r w:rsidR="00976974" w:rsidRPr="006B31D4">
        <w:rPr>
          <w:rFonts w:ascii="Times New Roman" w:hAnsi="Times New Roman" w:cs="Times New Roman"/>
        </w:rPr>
        <w:t>.</w:t>
      </w:r>
    </w:p>
    <w:p w14:paraId="745F6972" w14:textId="343ADE3E" w:rsidR="00897FA4" w:rsidRDefault="00A96C9E" w:rsidP="00897FA4">
      <w:pPr>
        <w:spacing w:line="480" w:lineRule="auto"/>
        <w:ind w:left="720"/>
        <w:rPr>
          <w:rFonts w:ascii="Times New Roman" w:hAnsi="Times New Roman" w:cs="Times New Roman"/>
        </w:rPr>
      </w:pPr>
      <w:r>
        <w:rPr>
          <w:rFonts w:ascii="Times New Roman" w:hAnsi="Times New Roman" w:cs="Times New Roman"/>
          <w:noProof/>
        </w:rPr>
        <w:lastRenderedPageBreak/>
        <w:drawing>
          <wp:inline distT="0" distB="0" distL="0" distR="0" wp14:anchorId="2D9B2A00" wp14:editId="551DD85C">
            <wp:extent cx="5080971" cy="3993016"/>
            <wp:effectExtent l="0" t="0" r="0" b="0"/>
            <wp:docPr id="9" name="Picture 9" descr="../Screen%20Shot%202018-06-13%20at%209.58.07%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8-06-13%20at%209.58.07%20PM.png"/>
                    <pic:cNvPicPr>
                      <a:picLocks noChangeAspect="1" noChangeArrowheads="1"/>
                    </pic:cNvPicPr>
                  </pic:nvPicPr>
                  <pic:blipFill rotWithShape="1">
                    <a:blip r:embed="rId13">
                      <a:extLst>
                        <a:ext uri="{28A0092B-C50C-407E-A947-70E740481C1C}">
                          <a14:useLocalDpi xmlns:a14="http://schemas.microsoft.com/office/drawing/2010/main" val="0"/>
                        </a:ext>
                      </a:extLst>
                    </a:blip>
                    <a:srcRect t="5199" b="9405"/>
                    <a:stretch/>
                  </pic:blipFill>
                  <pic:spPr bwMode="auto">
                    <a:xfrm>
                      <a:off x="0" y="0"/>
                      <a:ext cx="5081270" cy="3993251"/>
                    </a:xfrm>
                    <a:prstGeom prst="rect">
                      <a:avLst/>
                    </a:prstGeom>
                    <a:noFill/>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inline>
        </w:drawing>
      </w:r>
    </w:p>
    <w:p w14:paraId="0B5D3992" w14:textId="04BE481B" w:rsidR="00897FA4" w:rsidRDefault="007C2A77" w:rsidP="00897FA4">
      <w:pPr>
        <w:ind w:left="720"/>
        <w:rPr>
          <w:rFonts w:ascii="Times New Roman" w:hAnsi="Times New Roman" w:cs="Times New Roman"/>
        </w:rPr>
      </w:pPr>
      <w:r>
        <w:rPr>
          <w:rFonts w:ascii="Times New Roman" w:hAnsi="Times New Roman" w:cs="Times New Roman"/>
        </w:rPr>
        <w:t>Figure 4</w:t>
      </w:r>
      <w:r w:rsidR="00897FA4">
        <w:rPr>
          <w:rFonts w:ascii="Times New Roman" w:hAnsi="Times New Roman" w:cs="Times New Roman"/>
        </w:rPr>
        <w:t xml:space="preserve">: Map of the Portage Bay field case. Each red dot represents where the drifters were deployed. The numbers represent the order in which the drifters were released from the row boat. </w:t>
      </w:r>
    </w:p>
    <w:p w14:paraId="127652F5" w14:textId="77777777" w:rsidR="00897FA4" w:rsidRDefault="00897FA4" w:rsidP="00897FA4">
      <w:pPr>
        <w:spacing w:line="480" w:lineRule="auto"/>
        <w:ind w:left="720"/>
        <w:rPr>
          <w:rFonts w:ascii="Times New Roman" w:hAnsi="Times New Roman" w:cs="Times New Roman"/>
        </w:rPr>
      </w:pPr>
    </w:p>
    <w:p w14:paraId="397D85FE" w14:textId="309F4266" w:rsidR="00897FA4" w:rsidRDefault="00897FA4" w:rsidP="00560268">
      <w:pPr>
        <w:ind w:left="720"/>
        <w:rPr>
          <w:rFonts w:ascii="Times New Roman" w:hAnsi="Times New Roman" w:cs="Times New Roman"/>
        </w:rPr>
      </w:pPr>
      <w:r>
        <w:rPr>
          <w:rFonts w:ascii="Times New Roman" w:hAnsi="Times New Roman" w:cs="Times New Roman"/>
          <w:noProof/>
        </w:rPr>
        <w:drawing>
          <wp:inline distT="0" distB="0" distL="0" distR="0" wp14:anchorId="48CAA5E4" wp14:editId="214B00AF">
            <wp:extent cx="5304962" cy="1053279"/>
            <wp:effectExtent l="0" t="0" r="3810" b="0"/>
            <wp:docPr id="2" name="Picture 2" descr="Screen%20Shot%202018-06-08%20at%2011.02.52%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20Shot%202018-06-08%20at%2011.02.52%20PM.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61002" cy="1084260"/>
                    </a:xfrm>
                    <a:prstGeom prst="rect">
                      <a:avLst/>
                    </a:prstGeom>
                    <a:noFill/>
                    <a:ln>
                      <a:noFill/>
                    </a:ln>
                  </pic:spPr>
                </pic:pic>
              </a:graphicData>
            </a:graphic>
          </wp:inline>
        </w:drawing>
      </w:r>
      <w:r w:rsidR="007C2A77">
        <w:rPr>
          <w:rFonts w:ascii="Times New Roman" w:hAnsi="Times New Roman" w:cs="Times New Roman"/>
        </w:rPr>
        <w:t>Figure 5</w:t>
      </w:r>
      <w:r>
        <w:rPr>
          <w:rFonts w:ascii="Times New Roman" w:hAnsi="Times New Roman" w:cs="Times New Roman"/>
        </w:rPr>
        <w:t xml:space="preserve">: </w:t>
      </w:r>
      <w:r w:rsidR="00560268">
        <w:rPr>
          <w:rFonts w:ascii="Times New Roman" w:hAnsi="Times New Roman" w:cs="Times New Roman"/>
        </w:rPr>
        <w:t xml:space="preserve">Wind speed data for the case study in Portage Bay, Seattle WA on May 18, 2018. Data provided by Weather Underground. </w:t>
      </w:r>
      <w:r>
        <w:rPr>
          <w:rFonts w:ascii="Times New Roman" w:hAnsi="Times New Roman" w:cs="Times New Roman"/>
        </w:rPr>
        <w:t xml:space="preserve"> </w:t>
      </w:r>
    </w:p>
    <w:p w14:paraId="29E64B35" w14:textId="77777777" w:rsidR="007C2A77" w:rsidRDefault="007C2A77" w:rsidP="00D94FC2">
      <w:pPr>
        <w:spacing w:line="480" w:lineRule="auto"/>
        <w:ind w:left="720"/>
        <w:rPr>
          <w:rFonts w:ascii="Times New Roman" w:hAnsi="Times New Roman" w:cs="Times New Roman"/>
        </w:rPr>
      </w:pPr>
    </w:p>
    <w:p w14:paraId="02DFE9F4" w14:textId="77777777" w:rsidR="007C2A77" w:rsidRDefault="007C2A77" w:rsidP="00D94FC2">
      <w:pPr>
        <w:spacing w:line="480" w:lineRule="auto"/>
        <w:ind w:left="720"/>
        <w:rPr>
          <w:rFonts w:ascii="Times New Roman" w:hAnsi="Times New Roman" w:cs="Times New Roman"/>
        </w:rPr>
      </w:pPr>
    </w:p>
    <w:p w14:paraId="1F8A3725" w14:textId="76ACDD2B" w:rsidR="00897FA4" w:rsidRDefault="006B31D4" w:rsidP="006B31D4">
      <w:pPr>
        <w:spacing w:line="480" w:lineRule="auto"/>
        <w:ind w:left="720"/>
        <w:jc w:val="center"/>
        <w:rPr>
          <w:rFonts w:ascii="Times New Roman" w:hAnsi="Times New Roman" w:cs="Times New Roman"/>
        </w:rPr>
      </w:pPr>
      <w:r>
        <w:rPr>
          <w:rFonts w:ascii="Times New Roman" w:hAnsi="Times New Roman" w:cs="Times New Roman"/>
          <w:noProof/>
        </w:rPr>
        <w:lastRenderedPageBreak/>
        <w:drawing>
          <wp:inline distT="0" distB="0" distL="0" distR="0" wp14:anchorId="7954DBE0" wp14:editId="6384BF54">
            <wp:extent cx="5401989" cy="2187716"/>
            <wp:effectExtent l="0" t="0" r="8255" b="0"/>
            <wp:docPr id="11" name="Picture 11" descr="../Screen%20Shot%202018-06-14%20at%2012.42.34%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20Shot%202018-06-14%20at%2012.42.34%20AM.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9251" cy="2190657"/>
                    </a:xfrm>
                    <a:prstGeom prst="rect">
                      <a:avLst/>
                    </a:prstGeom>
                    <a:noFill/>
                    <a:ln>
                      <a:noFill/>
                    </a:ln>
                  </pic:spPr>
                </pic:pic>
              </a:graphicData>
            </a:graphic>
          </wp:inline>
        </w:drawing>
      </w:r>
    </w:p>
    <w:p w14:paraId="14724010" w14:textId="47269801" w:rsidR="00897FA4" w:rsidRDefault="004112E9" w:rsidP="00897FA4">
      <w:pPr>
        <w:ind w:left="720"/>
        <w:rPr>
          <w:rFonts w:ascii="Times New Roman" w:hAnsi="Times New Roman" w:cs="Times New Roman"/>
        </w:rPr>
      </w:pPr>
      <w:r>
        <w:rPr>
          <w:rFonts w:ascii="Times New Roman" w:hAnsi="Times New Roman" w:cs="Times New Roman"/>
        </w:rPr>
        <w:t>Figure 6</w:t>
      </w:r>
      <w:r w:rsidR="00897FA4">
        <w:rPr>
          <w:rFonts w:ascii="Times New Roman" w:hAnsi="Times New Roman" w:cs="Times New Roman"/>
        </w:rPr>
        <w:t xml:space="preserve">: Table used in Excel to populate the data frame. Data is broken down into the three categories, and recorded values for each category are entered. </w:t>
      </w:r>
    </w:p>
    <w:p w14:paraId="6C7B4829" w14:textId="77777777" w:rsidR="00897FA4" w:rsidRDefault="00897FA4" w:rsidP="00897FA4">
      <w:pPr>
        <w:ind w:left="720"/>
        <w:rPr>
          <w:rFonts w:ascii="Times New Roman" w:hAnsi="Times New Roman" w:cs="Times New Roman"/>
        </w:rPr>
      </w:pPr>
    </w:p>
    <w:p w14:paraId="4F14C53A" w14:textId="77777777" w:rsidR="002858D9" w:rsidRDefault="002858D9" w:rsidP="002858D9">
      <w:pPr>
        <w:spacing w:line="480" w:lineRule="auto"/>
        <w:ind w:firstLine="720"/>
        <w:rPr>
          <w:rFonts w:ascii="Times New Roman" w:hAnsi="Times New Roman" w:cs="Times New Roman"/>
        </w:rPr>
      </w:pPr>
      <w:r>
        <w:rPr>
          <w:rFonts w:ascii="Times New Roman" w:hAnsi="Times New Roman" w:cs="Times New Roman"/>
        </w:rPr>
        <w:t xml:space="preserve">For the purpose of this case study a target model cell (box) within the model domain was selected, and using the governing equation for the conservation of volume, the model was run through all six time step iterations.  The vectors governing where the drifter traveled were defined by: </w:t>
      </w:r>
    </w:p>
    <w:p w14:paraId="6ADF2174" w14:textId="77777777" w:rsidR="002858D9" w:rsidRDefault="002858D9" w:rsidP="002858D9">
      <w:pPr>
        <w:spacing w:line="480" w:lineRule="auto"/>
        <w:jc w:val="center"/>
        <w:rPr>
          <w:rFonts w:ascii="Times New Roman" w:hAnsi="Times New Roman" w:cs="Times New Roman"/>
        </w:rPr>
      </w:pPr>
      <w:r>
        <w:rPr>
          <w:rFonts w:ascii="Times New Roman" w:hAnsi="Times New Roman" w:cs="Times New Roman"/>
        </w:rPr>
        <w:t>Current Heading – Wind Heading = Direction Vector</w:t>
      </w:r>
    </w:p>
    <w:p w14:paraId="694408C5" w14:textId="5D8109D7" w:rsidR="008911E0" w:rsidRPr="00BF4F38" w:rsidRDefault="008911E0" w:rsidP="008911E0">
      <w:pPr>
        <w:spacing w:line="480" w:lineRule="auto"/>
        <w:rPr>
          <w:rFonts w:ascii="Times New Roman" w:hAnsi="Times New Roman" w:cs="Times New Roman"/>
        </w:rPr>
      </w:pPr>
      <w:r>
        <w:rPr>
          <w:rFonts w:ascii="Times New Roman" w:hAnsi="Times New Roman" w:cs="Times New Roman"/>
        </w:rPr>
        <w:t>Headings are given in degrees, where I defined the degree according t</w:t>
      </w:r>
      <w:r w:rsidR="004112E9">
        <w:rPr>
          <w:rFonts w:ascii="Times New Roman" w:hAnsi="Times New Roman" w:cs="Times New Roman"/>
        </w:rPr>
        <w:t>o the compass rose (See Figure 7</w:t>
      </w:r>
      <w:r>
        <w:rPr>
          <w:rFonts w:ascii="Times New Roman" w:hAnsi="Times New Roman" w:cs="Times New Roman"/>
        </w:rPr>
        <w:t xml:space="preserve">) and then plugged them into the equation above to get the resulting direction vector. </w:t>
      </w:r>
      <w:r w:rsidR="002858D9">
        <w:rPr>
          <w:rFonts w:ascii="Times New Roman" w:hAnsi="Times New Roman" w:cs="Times New Roman"/>
        </w:rPr>
        <w:t>The direction vector dictates how water from the surrounding grids flows into the target cell</w:t>
      </w:r>
      <w:r w:rsidR="004112E9">
        <w:rPr>
          <w:rFonts w:ascii="Times New Roman" w:hAnsi="Times New Roman" w:cs="Times New Roman"/>
        </w:rPr>
        <w:t xml:space="preserve"> (See Figure 8)</w:t>
      </w:r>
      <w:r w:rsidR="005B3068">
        <w:rPr>
          <w:rFonts w:ascii="Times New Roman" w:hAnsi="Times New Roman" w:cs="Times New Roman"/>
        </w:rPr>
        <w:t xml:space="preserve">. </w:t>
      </w:r>
      <w:r w:rsidR="003114BA">
        <w:rPr>
          <w:rFonts w:ascii="Times New Roman" w:hAnsi="Times New Roman" w:cs="Times New Roman"/>
        </w:rPr>
        <w:t xml:space="preserve">A percentage is assigned to each cell neighboring the target cell, where the percentages depend on the overall direction vector. </w:t>
      </w:r>
      <w:r w:rsidR="00CE24A1">
        <w:rPr>
          <w:rFonts w:ascii="Times New Roman" w:hAnsi="Times New Roman" w:cs="Times New Roman"/>
        </w:rPr>
        <w:t xml:space="preserve">Winds remained at a constant heading during the case study, at </w:t>
      </w:r>
      <w:r w:rsidR="004112E9">
        <w:rPr>
          <w:rFonts w:ascii="Times New Roman" w:hAnsi="Times New Roman" w:cs="Times New Roman"/>
        </w:rPr>
        <w:t>~170˚ (See Figure 9</w:t>
      </w:r>
      <w:r w:rsidR="00C30E96">
        <w:rPr>
          <w:rFonts w:ascii="Times New Roman" w:hAnsi="Times New Roman" w:cs="Times New Roman"/>
        </w:rPr>
        <w:t>)</w:t>
      </w:r>
      <w:r w:rsidR="005B3068">
        <w:rPr>
          <w:rFonts w:ascii="Times New Roman" w:hAnsi="Times New Roman" w:cs="Times New Roman"/>
        </w:rPr>
        <w:t xml:space="preserve">. </w:t>
      </w:r>
      <w:r w:rsidR="008D0087">
        <w:rPr>
          <w:rFonts w:ascii="Times New Roman" w:hAnsi="Times New Roman" w:cs="Times New Roman"/>
        </w:rPr>
        <w:t>Current data is extrapolated from the drifter position, which is averaged over the four deployments. Observations show that the drifters, on average, moved westward, and out towards the middle of the bay. Therefore, d</w:t>
      </w:r>
      <w:r w:rsidR="005B3068">
        <w:rPr>
          <w:rFonts w:ascii="Times New Roman" w:hAnsi="Times New Roman" w:cs="Times New Roman"/>
        </w:rPr>
        <w:t xml:space="preserve">rifter movement demonstrated a drifter heading of </w:t>
      </w:r>
      <w:r w:rsidR="00BC7FEA">
        <w:rPr>
          <w:rFonts w:ascii="Times New Roman" w:hAnsi="Times New Roman" w:cs="Times New Roman"/>
        </w:rPr>
        <w:t>225˚ for the first fifteen minutes, and 270˚ for the other fifteen minutes</w:t>
      </w:r>
      <w:r w:rsidR="005B3068">
        <w:rPr>
          <w:rFonts w:ascii="Times New Roman" w:hAnsi="Times New Roman" w:cs="Times New Roman"/>
          <w:b/>
        </w:rPr>
        <w:t xml:space="preserve">. </w:t>
      </w:r>
      <w:r w:rsidR="00BC7FEA">
        <w:rPr>
          <w:rFonts w:ascii="Times New Roman" w:hAnsi="Times New Roman" w:cs="Times New Roman"/>
        </w:rPr>
        <w:t xml:space="preserve">The direction vector can now be determined for each time step iteration. </w:t>
      </w:r>
    </w:p>
    <w:p w14:paraId="794B5A9D" w14:textId="77777777" w:rsidR="009E1B85" w:rsidRDefault="009E1B85" w:rsidP="008911E0">
      <w:pPr>
        <w:spacing w:line="480" w:lineRule="auto"/>
        <w:rPr>
          <w:rFonts w:ascii="Times New Roman" w:hAnsi="Times New Roman" w:cs="Times New Roman"/>
        </w:rPr>
      </w:pPr>
    </w:p>
    <w:p w14:paraId="28D63903" w14:textId="72115018" w:rsidR="008911E0" w:rsidRDefault="008911E0" w:rsidP="008911E0">
      <w:pPr>
        <w:spacing w:line="480" w:lineRule="auto"/>
        <w:jc w:val="center"/>
        <w:rPr>
          <w:rFonts w:ascii="Times New Roman" w:hAnsi="Times New Roman" w:cs="Times New Roman"/>
        </w:rPr>
      </w:pPr>
      <w:r>
        <w:rPr>
          <w:rFonts w:ascii="Times New Roman" w:hAnsi="Times New Roman" w:cs="Times New Roman"/>
          <w:noProof/>
        </w:rPr>
        <w:drawing>
          <wp:inline distT="0" distB="0" distL="0" distR="0" wp14:anchorId="26F9AB9F" wp14:editId="5C407048">
            <wp:extent cx="3252259" cy="2361067"/>
            <wp:effectExtent l="0" t="0" r="0" b="1270"/>
            <wp:docPr id="6" name="Picture 6" descr="../Desktop/Screen%20Shot%202018-06-13%20at%209.00.4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Screen%20Shot%202018-06-13%20at%209.00.45%20PM.png"/>
                    <pic:cNvPicPr>
                      <a:picLocks noChangeAspect="1" noChangeArrowheads="1"/>
                    </pic:cNvPicPr>
                  </pic:nvPicPr>
                  <pic:blipFill rotWithShape="1">
                    <a:blip r:embed="rId16">
                      <a:extLst>
                        <a:ext uri="{28A0092B-C50C-407E-A947-70E740481C1C}">
                          <a14:useLocalDpi xmlns:a14="http://schemas.microsoft.com/office/drawing/2010/main" val="0"/>
                        </a:ext>
                      </a:extLst>
                    </a:blip>
                    <a:srcRect t="8750" b="6256"/>
                    <a:stretch/>
                  </pic:blipFill>
                  <pic:spPr bwMode="auto">
                    <a:xfrm>
                      <a:off x="0" y="0"/>
                      <a:ext cx="3252470" cy="2361220"/>
                    </a:xfrm>
                    <a:prstGeom prst="rect">
                      <a:avLst/>
                    </a:prstGeom>
                    <a:noFill/>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inline>
        </w:drawing>
      </w:r>
    </w:p>
    <w:p w14:paraId="4CC960BA" w14:textId="77777777" w:rsidR="0040684C" w:rsidRDefault="008911E0" w:rsidP="00C30E96">
      <w:pPr>
        <w:spacing w:line="480" w:lineRule="auto"/>
        <w:rPr>
          <w:rFonts w:ascii="Times New Roman" w:hAnsi="Times New Roman" w:cs="Times New Roman"/>
        </w:rPr>
      </w:pPr>
      <w:r>
        <w:rPr>
          <w:rFonts w:ascii="Times New Roman" w:hAnsi="Times New Roman" w:cs="Times New Roman"/>
        </w:rPr>
        <w:tab/>
      </w:r>
      <w:r w:rsidR="004112E9">
        <w:rPr>
          <w:rFonts w:ascii="Times New Roman" w:hAnsi="Times New Roman" w:cs="Times New Roman"/>
        </w:rPr>
        <w:t>Figure 7</w:t>
      </w:r>
      <w:r>
        <w:rPr>
          <w:rFonts w:ascii="Times New Roman" w:hAnsi="Times New Roman" w:cs="Times New Roman"/>
        </w:rPr>
        <w:t xml:space="preserve">: Headings (e.g. SW or due N) are defined </w:t>
      </w:r>
      <w:r w:rsidR="00C30E96">
        <w:rPr>
          <w:rFonts w:ascii="Times New Roman" w:hAnsi="Times New Roman" w:cs="Times New Roman"/>
        </w:rPr>
        <w:t>in degrees by this compass rose.</w:t>
      </w:r>
    </w:p>
    <w:p w14:paraId="1C84FBFB" w14:textId="100953EC" w:rsidR="0040684C" w:rsidRDefault="00BD1091" w:rsidP="00BD1091">
      <w:pPr>
        <w:spacing w:line="480" w:lineRule="auto"/>
        <w:jc w:val="center"/>
        <w:rPr>
          <w:rFonts w:ascii="Times New Roman" w:hAnsi="Times New Roman" w:cs="Times New Roman"/>
        </w:rPr>
      </w:pPr>
      <w:r>
        <w:rPr>
          <w:rFonts w:ascii="Times New Roman" w:hAnsi="Times New Roman" w:cs="Times New Roman"/>
          <w:noProof/>
        </w:rPr>
        <w:drawing>
          <wp:inline distT="0" distB="0" distL="0" distR="0" wp14:anchorId="23ECC2A2" wp14:editId="3F2881D3">
            <wp:extent cx="4548146" cy="3199412"/>
            <wp:effectExtent l="0" t="0" r="0" b="1270"/>
            <wp:docPr id="13" name="Picture 13" descr="../Screen%20Shot%202018-06-14%20at%201.11.50%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20Shot%202018-06-14%20at%201.11.50%20AM.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54521" cy="3203896"/>
                    </a:xfrm>
                    <a:prstGeom prst="rect">
                      <a:avLst/>
                    </a:prstGeom>
                    <a:noFill/>
                    <a:ln>
                      <a:noFill/>
                    </a:ln>
                  </pic:spPr>
                </pic:pic>
              </a:graphicData>
            </a:graphic>
          </wp:inline>
        </w:drawing>
      </w:r>
    </w:p>
    <w:p w14:paraId="5396AC65" w14:textId="2CE721D1" w:rsidR="00BD1091" w:rsidRDefault="00BD1091" w:rsidP="00A37278">
      <w:pPr>
        <w:ind w:left="720"/>
        <w:rPr>
          <w:rFonts w:ascii="Times New Roman" w:hAnsi="Times New Roman" w:cs="Times New Roman"/>
        </w:rPr>
      </w:pPr>
      <w:r>
        <w:rPr>
          <w:rFonts w:ascii="Times New Roman" w:hAnsi="Times New Roman" w:cs="Times New Roman"/>
        </w:rPr>
        <w:t>Figure 8: Example target cell, using data from time step 1. In this case, Cell 4 provides 60% of the volume flowing into the target cell, Cell 2 provides 30%, and Cell 1 provides 10% while Cells 3 and 5 provide 0%.</w:t>
      </w:r>
    </w:p>
    <w:p w14:paraId="34C37B64" w14:textId="77777777" w:rsidR="0040684C" w:rsidRDefault="0040684C" w:rsidP="00C30E96">
      <w:pPr>
        <w:spacing w:line="480" w:lineRule="auto"/>
        <w:rPr>
          <w:rFonts w:ascii="Times New Roman" w:hAnsi="Times New Roman" w:cs="Times New Roman"/>
        </w:rPr>
      </w:pPr>
    </w:p>
    <w:p w14:paraId="5E84C41D" w14:textId="6490A28C" w:rsidR="00C30E96" w:rsidRDefault="00C30E96" w:rsidP="00C30E96">
      <w:pPr>
        <w:spacing w:line="480" w:lineRule="auto"/>
        <w:rPr>
          <w:rFonts w:ascii="Times New Roman" w:hAnsi="Times New Roman" w:cs="Times New Roman"/>
        </w:rPr>
      </w:pPr>
      <w:r>
        <w:rPr>
          <w:rFonts w:ascii="Times New Roman" w:hAnsi="Times New Roman" w:cs="Times New Roman"/>
          <w:noProof/>
        </w:rPr>
        <w:lastRenderedPageBreak/>
        <w:drawing>
          <wp:inline distT="0" distB="0" distL="0" distR="0" wp14:anchorId="734C108C" wp14:editId="36650A89">
            <wp:extent cx="5937885" cy="1264285"/>
            <wp:effectExtent l="0" t="0" r="5715" b="5715"/>
            <wp:docPr id="10" name="Picture 10" descr="../Screen%20Shot%202018-06-14%20at%2012.28.30%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20Shot%202018-06-14%20at%2012.28.30%20AM.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7885" cy="1264285"/>
                    </a:xfrm>
                    <a:prstGeom prst="rect">
                      <a:avLst/>
                    </a:prstGeom>
                    <a:noFill/>
                    <a:ln>
                      <a:noFill/>
                    </a:ln>
                  </pic:spPr>
                </pic:pic>
              </a:graphicData>
            </a:graphic>
          </wp:inline>
        </w:drawing>
      </w:r>
    </w:p>
    <w:p w14:paraId="2F2064B5" w14:textId="7FE54E0C" w:rsidR="00E52C46" w:rsidRDefault="004112E9" w:rsidP="00C30E96">
      <w:pPr>
        <w:rPr>
          <w:rFonts w:ascii="Times New Roman" w:hAnsi="Times New Roman" w:cs="Times New Roman"/>
        </w:rPr>
      </w:pPr>
      <w:r>
        <w:rPr>
          <w:rFonts w:ascii="Times New Roman" w:hAnsi="Times New Roman" w:cs="Times New Roman"/>
        </w:rPr>
        <w:t>Figure 9</w:t>
      </w:r>
      <w:r w:rsidR="00C30E96">
        <w:rPr>
          <w:rFonts w:ascii="Times New Roman" w:hAnsi="Times New Roman" w:cs="Times New Roman"/>
        </w:rPr>
        <w:t xml:space="preserve">: Wind direction for the case study in Portage Bay, Seattle WA on May 18, 2018. Data provided by Weather Underground. </w:t>
      </w:r>
    </w:p>
    <w:p w14:paraId="157C52AA" w14:textId="77777777" w:rsidR="00C30E96" w:rsidRDefault="00C30E96" w:rsidP="002858D9">
      <w:pPr>
        <w:spacing w:line="480" w:lineRule="auto"/>
        <w:rPr>
          <w:rFonts w:ascii="Times New Roman" w:hAnsi="Times New Roman" w:cs="Times New Roman"/>
        </w:rPr>
      </w:pPr>
    </w:p>
    <w:p w14:paraId="0D1DB094" w14:textId="0E7B9ED0" w:rsidR="007C2A77" w:rsidRDefault="004265B1" w:rsidP="002858D9">
      <w:pPr>
        <w:spacing w:line="480" w:lineRule="auto"/>
        <w:rPr>
          <w:rFonts w:ascii="Times New Roman" w:hAnsi="Times New Roman" w:cs="Times New Roman"/>
        </w:rPr>
      </w:pPr>
      <w:r>
        <w:rPr>
          <w:rFonts w:ascii="Times New Roman" w:hAnsi="Times New Roman" w:cs="Times New Roman"/>
        </w:rPr>
        <w:t xml:space="preserve">It is important to note that </w:t>
      </w:r>
      <w:r w:rsidR="00CE7091">
        <w:rPr>
          <w:rFonts w:ascii="Times New Roman" w:hAnsi="Times New Roman" w:cs="Times New Roman"/>
        </w:rPr>
        <w:t>which vector plays a more important role in determining what percentages to assign to the surrounding cells depends on speed. For example, if wind speed decreased from time step 1 to 2, then it should become less important when thinking about how the surface water was affected. With this in mind, at each time step</w:t>
      </w:r>
      <w:r w:rsidR="00337EEB">
        <w:rPr>
          <w:rFonts w:ascii="Times New Roman" w:hAnsi="Times New Roman" w:cs="Times New Roman"/>
        </w:rPr>
        <w:t xml:space="preserve"> a new representation of the model</w:t>
      </w:r>
      <w:r w:rsidR="008A3F19">
        <w:rPr>
          <w:rFonts w:ascii="Times New Roman" w:hAnsi="Times New Roman" w:cs="Times New Roman"/>
        </w:rPr>
        <w:t xml:space="preserve"> can be generated (See Figure 10</w:t>
      </w:r>
      <w:r w:rsidR="00337EEB">
        <w:rPr>
          <w:rFonts w:ascii="Times New Roman" w:hAnsi="Times New Roman" w:cs="Times New Roman"/>
        </w:rPr>
        <w:t xml:space="preserve">). </w:t>
      </w:r>
    </w:p>
    <w:p w14:paraId="17DBF206" w14:textId="0628586B" w:rsidR="00BC7FEA" w:rsidRDefault="0048401E" w:rsidP="00DC16AD">
      <w:pPr>
        <w:spacing w:line="480" w:lineRule="auto"/>
        <w:jc w:val="center"/>
        <w:rPr>
          <w:rFonts w:ascii="Times New Roman" w:hAnsi="Times New Roman" w:cs="Times New Roman"/>
        </w:rPr>
      </w:pPr>
      <w:r>
        <w:rPr>
          <w:rFonts w:ascii="Times New Roman" w:hAnsi="Times New Roman" w:cs="Times New Roman"/>
          <w:noProof/>
        </w:rPr>
        <w:drawing>
          <wp:inline distT="0" distB="0" distL="0" distR="0" wp14:anchorId="1A2038CC" wp14:editId="06C672A2">
            <wp:extent cx="5712460" cy="2494915"/>
            <wp:effectExtent l="0" t="0" r="2540" b="0"/>
            <wp:docPr id="14" name="Picture 14" descr="../Screen%20Shot%202018-06-14%20at%201.28.33%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creen%20Shot%202018-06-14%20at%201.28.33%20AM.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12460" cy="2494915"/>
                    </a:xfrm>
                    <a:prstGeom prst="rect">
                      <a:avLst/>
                    </a:prstGeom>
                    <a:noFill/>
                    <a:ln>
                      <a:noFill/>
                    </a:ln>
                  </pic:spPr>
                </pic:pic>
              </a:graphicData>
            </a:graphic>
          </wp:inline>
        </w:drawing>
      </w:r>
    </w:p>
    <w:p w14:paraId="37378410" w14:textId="70E77501" w:rsidR="00C72B2E" w:rsidRDefault="002E5E45" w:rsidP="002E5E45">
      <w:pPr>
        <w:rPr>
          <w:rFonts w:ascii="Times New Roman" w:hAnsi="Times New Roman" w:cs="Times New Roman"/>
        </w:rPr>
      </w:pPr>
      <w:r>
        <w:rPr>
          <w:rFonts w:ascii="Times New Roman" w:hAnsi="Times New Roman" w:cs="Times New Roman"/>
        </w:rPr>
        <w:t xml:space="preserve">Figure 10: How each surrounding cell contributes volume to the target cell, taking wind speed &amp; direction, and current speed &amp; direction into account. </w:t>
      </w:r>
    </w:p>
    <w:p w14:paraId="1D8F8FB2" w14:textId="77777777" w:rsidR="005F6E98" w:rsidRDefault="005F6E98" w:rsidP="00897FA4">
      <w:pPr>
        <w:spacing w:line="480" w:lineRule="auto"/>
        <w:rPr>
          <w:rFonts w:ascii="Times New Roman" w:hAnsi="Times New Roman" w:cs="Times New Roman"/>
        </w:rPr>
      </w:pPr>
    </w:p>
    <w:p w14:paraId="27887083" w14:textId="38512B0E" w:rsidR="005F6E98" w:rsidRDefault="005F6E98" w:rsidP="00897FA4">
      <w:pPr>
        <w:spacing w:line="480" w:lineRule="auto"/>
        <w:rPr>
          <w:rFonts w:ascii="Times New Roman" w:hAnsi="Times New Roman" w:cs="Times New Roman"/>
        </w:rPr>
      </w:pPr>
      <w:r>
        <w:rPr>
          <w:rFonts w:ascii="Times New Roman" w:hAnsi="Times New Roman" w:cs="Times New Roman"/>
        </w:rPr>
        <w:t xml:space="preserve">This is the full iteration through the model, governed by the conservation of volume. </w:t>
      </w:r>
    </w:p>
    <w:p w14:paraId="1A7BBAE2" w14:textId="77777777" w:rsidR="00B04728" w:rsidRDefault="00B04728" w:rsidP="00897FA4">
      <w:pPr>
        <w:spacing w:line="480" w:lineRule="auto"/>
        <w:rPr>
          <w:rFonts w:ascii="Times New Roman" w:hAnsi="Times New Roman" w:cs="Times New Roman"/>
          <w:b/>
        </w:rPr>
      </w:pPr>
    </w:p>
    <w:p w14:paraId="17BD31D1" w14:textId="77777777" w:rsidR="00B04728" w:rsidRDefault="00B04728" w:rsidP="00897FA4">
      <w:pPr>
        <w:spacing w:line="480" w:lineRule="auto"/>
        <w:rPr>
          <w:rFonts w:ascii="Times New Roman" w:hAnsi="Times New Roman" w:cs="Times New Roman"/>
          <w:b/>
        </w:rPr>
      </w:pPr>
    </w:p>
    <w:p w14:paraId="77A6E9CB" w14:textId="081E6572" w:rsidR="00897FA4" w:rsidRPr="002858D9" w:rsidRDefault="00897FA4" w:rsidP="00897FA4">
      <w:pPr>
        <w:spacing w:line="480" w:lineRule="auto"/>
        <w:rPr>
          <w:rFonts w:ascii="Times New Roman" w:hAnsi="Times New Roman" w:cs="Times New Roman"/>
          <w:b/>
        </w:rPr>
      </w:pPr>
      <w:r w:rsidRPr="002858D9">
        <w:rPr>
          <w:rFonts w:ascii="Times New Roman" w:hAnsi="Times New Roman" w:cs="Times New Roman"/>
          <w:b/>
        </w:rPr>
        <w:lastRenderedPageBreak/>
        <w:t>Discussion and Conclusion</w:t>
      </w:r>
    </w:p>
    <w:p w14:paraId="549FB2B3" w14:textId="1EC829A8" w:rsidR="00EF5421" w:rsidRPr="00D24356" w:rsidRDefault="00D02AF9" w:rsidP="00D24356">
      <w:pPr>
        <w:spacing w:line="480" w:lineRule="auto"/>
        <w:ind w:firstLine="720"/>
        <w:rPr>
          <w:rFonts w:ascii="Times New Roman" w:hAnsi="Times New Roman" w:cs="Times New Roman"/>
        </w:rPr>
      </w:pPr>
      <w:r>
        <w:rPr>
          <w:rFonts w:ascii="Times New Roman" w:hAnsi="Times New Roman" w:cs="Times New Roman"/>
        </w:rPr>
        <w:t>Simple box models of circulation are</w:t>
      </w:r>
      <w:r w:rsidR="00897FA4">
        <w:rPr>
          <w:rFonts w:ascii="Times New Roman" w:hAnsi="Times New Roman" w:cs="Times New Roman"/>
        </w:rPr>
        <w:t xml:space="preserve"> not difficult to conduct in that </w:t>
      </w:r>
      <w:r>
        <w:rPr>
          <w:rFonts w:ascii="Times New Roman" w:hAnsi="Times New Roman" w:cs="Times New Roman"/>
        </w:rPr>
        <w:t xml:space="preserve">they can </w:t>
      </w:r>
      <w:r w:rsidR="00897FA4">
        <w:rPr>
          <w:rFonts w:ascii="Times New Roman" w:hAnsi="Times New Roman" w:cs="Times New Roman"/>
        </w:rPr>
        <w:t xml:space="preserve">primarily utilizes data that is readily available. Wind speed, tide charts, and river output are all published to the public and easy to obtain online. Current data can be collected by </w:t>
      </w:r>
      <w:r>
        <w:rPr>
          <w:rFonts w:ascii="Times New Roman" w:hAnsi="Times New Roman" w:cs="Times New Roman"/>
        </w:rPr>
        <w:t>simple surface</w:t>
      </w:r>
      <w:r w:rsidR="00897FA4">
        <w:rPr>
          <w:rFonts w:ascii="Times New Roman" w:hAnsi="Times New Roman" w:cs="Times New Roman"/>
        </w:rPr>
        <w:t xml:space="preserve"> drifter</w:t>
      </w:r>
      <w:r>
        <w:rPr>
          <w:rFonts w:ascii="Times New Roman" w:hAnsi="Times New Roman" w:cs="Times New Roman"/>
        </w:rPr>
        <w:t>s</w:t>
      </w:r>
      <w:r w:rsidR="00A32579">
        <w:rPr>
          <w:rFonts w:ascii="Times New Roman" w:hAnsi="Times New Roman" w:cs="Times New Roman"/>
        </w:rPr>
        <w:t xml:space="preserve"> </w:t>
      </w:r>
      <w:r w:rsidR="00897FA4">
        <w:rPr>
          <w:rFonts w:ascii="Times New Roman" w:hAnsi="Times New Roman" w:cs="Times New Roman"/>
        </w:rPr>
        <w:t>which boasts a simple and cost-effective design. The mathema</w:t>
      </w:r>
      <w:r w:rsidR="000C5E10">
        <w:rPr>
          <w:rFonts w:ascii="Times New Roman" w:hAnsi="Times New Roman" w:cs="Times New Roman"/>
        </w:rPr>
        <w:t>tical model is simple as well, since i</w:t>
      </w:r>
      <w:r w:rsidR="00897FA4">
        <w:rPr>
          <w:rFonts w:ascii="Times New Roman" w:hAnsi="Times New Roman" w:cs="Times New Roman"/>
        </w:rPr>
        <w:t>ts governing equation is not hard to implement</w:t>
      </w:r>
      <w:r w:rsidR="00A32579">
        <w:rPr>
          <w:rFonts w:ascii="Times New Roman" w:hAnsi="Times New Roman" w:cs="Times New Roman"/>
        </w:rPr>
        <w:t xml:space="preserve">. </w:t>
      </w:r>
      <w:r w:rsidR="00897FA4">
        <w:rPr>
          <w:rFonts w:ascii="Times New Roman" w:hAnsi="Times New Roman" w:cs="Times New Roman"/>
        </w:rPr>
        <w:t>Through the application of the model using drifter data, it is clear that changes in wind and tide can have an effect on the target cell, by changing the direction vector by which the surface water is represented. It is also clear that time scales influence our understanding of fine scale circulation, since time intervals directly affect the resolution.</w:t>
      </w:r>
      <w:r w:rsidR="000C5E10">
        <w:rPr>
          <w:rFonts w:ascii="Times New Roman" w:hAnsi="Times New Roman" w:cs="Times New Roman"/>
        </w:rPr>
        <w:t xml:space="preserve"> The sensitivity of position data collected by the Davis-Star drifter is therefore very important to this study’s ability to produce</w:t>
      </w:r>
      <w:r w:rsidR="00D67EC3">
        <w:rPr>
          <w:rFonts w:ascii="Times New Roman" w:hAnsi="Times New Roman" w:cs="Times New Roman"/>
        </w:rPr>
        <w:t xml:space="preserve"> a high-resolution model of this fine scale circulation. For a follow-up study, I would suggest the implementation </w:t>
      </w:r>
      <w:r w:rsidR="00491551">
        <w:rPr>
          <w:rFonts w:ascii="Times New Roman" w:hAnsi="Times New Roman" w:cs="Times New Roman"/>
        </w:rPr>
        <w:t>of 4 drifters at once</w:t>
      </w:r>
      <w:r w:rsidR="00C8114D">
        <w:rPr>
          <w:rFonts w:ascii="Times New Roman" w:hAnsi="Times New Roman" w:cs="Times New Roman"/>
        </w:rPr>
        <w:t xml:space="preserve">. By increasing the number of drifters, more accurate directional vectors can be produced in the model, which allows the resolution of the model to increase as well. </w:t>
      </w:r>
      <w:r w:rsidR="005D4597">
        <w:rPr>
          <w:rFonts w:ascii="Times New Roman" w:hAnsi="Times New Roman" w:cs="Times New Roman"/>
        </w:rPr>
        <w:t xml:space="preserve">This would produce a more realistic spatial representation of the currents surrounding manmade structures. </w:t>
      </w:r>
      <w:r w:rsidR="00C64A37">
        <w:rPr>
          <w:rFonts w:ascii="Times New Roman" w:hAnsi="Times New Roman" w:cs="Times New Roman"/>
        </w:rPr>
        <w:t>The case study presented here illustrates that such simple models, when supplied with readily available data and supplemented with observational data of movement from surface drifters can provide useful insight into fine scale circulations.</w:t>
      </w:r>
    </w:p>
    <w:p w14:paraId="5AE09155" w14:textId="7EBAF297" w:rsidR="00B067D2" w:rsidRDefault="00101F93" w:rsidP="00B067D2">
      <w:pPr>
        <w:rPr>
          <w:rFonts w:ascii="Times New Roman" w:hAnsi="Times New Roman" w:cs="Times New Roman"/>
          <w:b/>
        </w:rPr>
      </w:pPr>
      <w:r>
        <w:rPr>
          <w:rFonts w:ascii="Times New Roman" w:hAnsi="Times New Roman" w:cs="Times New Roman"/>
          <w:b/>
        </w:rPr>
        <w:t>References</w:t>
      </w:r>
    </w:p>
    <w:p w14:paraId="03FC3CF3" w14:textId="77777777" w:rsidR="00101F93" w:rsidRDefault="00101F93" w:rsidP="00B067D2">
      <w:pPr>
        <w:rPr>
          <w:rFonts w:ascii="Times New Roman" w:hAnsi="Times New Roman" w:cs="Times New Roman"/>
          <w:b/>
        </w:rPr>
      </w:pPr>
    </w:p>
    <w:p w14:paraId="55271E84" w14:textId="2E97AFFA" w:rsidR="001B13F8" w:rsidRPr="001B13F8" w:rsidRDefault="001B13F8" w:rsidP="00B067D2">
      <w:pPr>
        <w:rPr>
          <w:rFonts w:ascii="Times New Roman" w:eastAsia="Times New Roman" w:hAnsi="Times New Roman" w:cs="Times New Roman"/>
          <w:color w:val="000000" w:themeColor="text1"/>
        </w:rPr>
      </w:pPr>
      <w:r w:rsidRPr="001B13F8">
        <w:rPr>
          <w:rStyle w:val="authors"/>
          <w:rFonts w:ascii="Times New Roman" w:eastAsia="Times New Roman" w:hAnsi="Times New Roman" w:cs="Times New Roman"/>
          <w:color w:val="000000" w:themeColor="text1"/>
          <w:shd w:val="clear" w:color="auto" w:fill="FFFFFF"/>
        </w:rPr>
        <w:t xml:space="preserve">A. L. Babson, M. </w:t>
      </w:r>
      <w:proofErr w:type="spellStart"/>
      <w:r w:rsidRPr="001B13F8">
        <w:rPr>
          <w:rStyle w:val="authors"/>
          <w:rFonts w:ascii="Times New Roman" w:eastAsia="Times New Roman" w:hAnsi="Times New Roman" w:cs="Times New Roman"/>
          <w:color w:val="000000" w:themeColor="text1"/>
          <w:shd w:val="clear" w:color="auto" w:fill="FFFFFF"/>
        </w:rPr>
        <w:t>Kawase</w:t>
      </w:r>
      <w:proofErr w:type="spellEnd"/>
      <w:r w:rsidRPr="001B13F8">
        <w:rPr>
          <w:rStyle w:val="authors"/>
          <w:rFonts w:ascii="Times New Roman" w:eastAsia="Times New Roman" w:hAnsi="Times New Roman" w:cs="Times New Roman"/>
          <w:color w:val="000000" w:themeColor="text1"/>
          <w:shd w:val="clear" w:color="auto" w:fill="FFFFFF"/>
        </w:rPr>
        <w:t xml:space="preserve"> &amp; P. </w:t>
      </w:r>
      <w:proofErr w:type="spellStart"/>
      <w:r w:rsidRPr="001B13F8">
        <w:rPr>
          <w:rStyle w:val="authors"/>
          <w:rFonts w:ascii="Times New Roman" w:eastAsia="Times New Roman" w:hAnsi="Times New Roman" w:cs="Times New Roman"/>
          <w:color w:val="000000" w:themeColor="text1"/>
          <w:shd w:val="clear" w:color="auto" w:fill="FFFFFF"/>
        </w:rPr>
        <w:t>MacCready</w:t>
      </w:r>
      <w:proofErr w:type="spellEnd"/>
      <w:r w:rsidRPr="001B13F8">
        <w:rPr>
          <w:rFonts w:ascii="Times New Roman" w:eastAsia="Times New Roman" w:hAnsi="Times New Roman" w:cs="Times New Roman"/>
          <w:color w:val="000000" w:themeColor="text1"/>
          <w:shd w:val="clear" w:color="auto" w:fill="FFFFFF"/>
        </w:rPr>
        <w:t> </w:t>
      </w:r>
      <w:r w:rsidRPr="001B13F8">
        <w:rPr>
          <w:rStyle w:val="date1"/>
          <w:rFonts w:ascii="Times New Roman" w:eastAsia="Times New Roman" w:hAnsi="Times New Roman" w:cs="Times New Roman"/>
          <w:color w:val="000000" w:themeColor="text1"/>
          <w:shd w:val="clear" w:color="auto" w:fill="FFFFFF"/>
        </w:rPr>
        <w:t>(2010)</w:t>
      </w:r>
      <w:r w:rsidRPr="001B13F8">
        <w:rPr>
          <w:rFonts w:ascii="Times New Roman" w:eastAsia="Times New Roman" w:hAnsi="Times New Roman" w:cs="Times New Roman"/>
          <w:color w:val="000000" w:themeColor="text1"/>
          <w:shd w:val="clear" w:color="auto" w:fill="FFFFFF"/>
        </w:rPr>
        <w:t> </w:t>
      </w:r>
      <w:r w:rsidRPr="001B13F8">
        <w:rPr>
          <w:rStyle w:val="arttitle"/>
          <w:rFonts w:ascii="Times New Roman" w:eastAsia="Times New Roman" w:hAnsi="Times New Roman" w:cs="Times New Roman"/>
          <w:color w:val="000000" w:themeColor="text1"/>
          <w:shd w:val="clear" w:color="auto" w:fill="FFFFFF"/>
        </w:rPr>
        <w:t xml:space="preserve">Seasonal and </w:t>
      </w:r>
      <w:proofErr w:type="spellStart"/>
      <w:r w:rsidRPr="001B13F8">
        <w:rPr>
          <w:rStyle w:val="arttitle"/>
          <w:rFonts w:ascii="Times New Roman" w:eastAsia="Times New Roman" w:hAnsi="Times New Roman" w:cs="Times New Roman"/>
          <w:color w:val="000000" w:themeColor="text1"/>
          <w:shd w:val="clear" w:color="auto" w:fill="FFFFFF"/>
        </w:rPr>
        <w:t>Interannual</w:t>
      </w:r>
      <w:proofErr w:type="spellEnd"/>
      <w:r w:rsidRPr="001B13F8">
        <w:rPr>
          <w:rStyle w:val="arttitle"/>
          <w:rFonts w:ascii="Times New Roman" w:eastAsia="Times New Roman" w:hAnsi="Times New Roman" w:cs="Times New Roman"/>
          <w:color w:val="000000" w:themeColor="text1"/>
          <w:shd w:val="clear" w:color="auto" w:fill="FFFFFF"/>
        </w:rPr>
        <w:t xml:space="preserve"> Variability in the Circulation of Puget Sound, Washington: A Box Model Study,</w:t>
      </w:r>
      <w:r w:rsidRPr="001B13F8">
        <w:rPr>
          <w:rFonts w:ascii="Times New Roman" w:eastAsia="Times New Roman" w:hAnsi="Times New Roman" w:cs="Times New Roman"/>
          <w:color w:val="000000" w:themeColor="text1"/>
          <w:shd w:val="clear" w:color="auto" w:fill="FFFFFF"/>
        </w:rPr>
        <w:t> </w:t>
      </w:r>
      <w:r w:rsidRPr="001B13F8">
        <w:rPr>
          <w:rStyle w:val="serialtitle"/>
          <w:rFonts w:ascii="Times New Roman" w:eastAsia="Times New Roman" w:hAnsi="Times New Roman" w:cs="Times New Roman"/>
          <w:color w:val="000000" w:themeColor="text1"/>
          <w:shd w:val="clear" w:color="auto" w:fill="FFFFFF"/>
        </w:rPr>
        <w:t>Atmosphere-Ocean,</w:t>
      </w:r>
      <w:r w:rsidRPr="001B13F8">
        <w:rPr>
          <w:rFonts w:ascii="Times New Roman" w:eastAsia="Times New Roman" w:hAnsi="Times New Roman" w:cs="Times New Roman"/>
          <w:color w:val="000000" w:themeColor="text1"/>
          <w:shd w:val="clear" w:color="auto" w:fill="FFFFFF"/>
        </w:rPr>
        <w:t> </w:t>
      </w:r>
      <w:r w:rsidRPr="001B13F8">
        <w:rPr>
          <w:rStyle w:val="volumeissue"/>
          <w:rFonts w:ascii="Times New Roman" w:eastAsia="Times New Roman" w:hAnsi="Times New Roman" w:cs="Times New Roman"/>
          <w:color w:val="000000" w:themeColor="text1"/>
          <w:shd w:val="clear" w:color="auto" w:fill="FFFFFF"/>
        </w:rPr>
        <w:t>44:1,</w:t>
      </w:r>
      <w:r w:rsidRPr="001B13F8">
        <w:rPr>
          <w:rFonts w:ascii="Times New Roman" w:eastAsia="Times New Roman" w:hAnsi="Times New Roman" w:cs="Times New Roman"/>
          <w:color w:val="000000" w:themeColor="text1"/>
          <w:shd w:val="clear" w:color="auto" w:fill="FFFFFF"/>
        </w:rPr>
        <w:t> </w:t>
      </w:r>
      <w:r w:rsidRPr="001B13F8">
        <w:rPr>
          <w:rStyle w:val="pagerange"/>
          <w:rFonts w:ascii="Times New Roman" w:eastAsia="Times New Roman" w:hAnsi="Times New Roman" w:cs="Times New Roman"/>
          <w:color w:val="000000" w:themeColor="text1"/>
          <w:shd w:val="clear" w:color="auto" w:fill="FFFFFF"/>
        </w:rPr>
        <w:t>29-45,</w:t>
      </w:r>
      <w:r w:rsidRPr="001B13F8">
        <w:rPr>
          <w:rFonts w:ascii="Times New Roman" w:eastAsia="Times New Roman" w:hAnsi="Times New Roman" w:cs="Times New Roman"/>
          <w:color w:val="000000" w:themeColor="text1"/>
          <w:shd w:val="clear" w:color="auto" w:fill="FFFFFF"/>
        </w:rPr>
        <w:t> </w:t>
      </w:r>
      <w:r w:rsidRPr="001B13F8">
        <w:rPr>
          <w:rStyle w:val="doilink"/>
          <w:rFonts w:ascii="Times New Roman" w:eastAsia="Times New Roman" w:hAnsi="Times New Roman" w:cs="Times New Roman"/>
          <w:color w:val="000000" w:themeColor="text1"/>
          <w:shd w:val="clear" w:color="auto" w:fill="FFFFFF"/>
        </w:rPr>
        <w:t>DOI: </w:t>
      </w:r>
      <w:hyperlink r:id="rId20" w:history="1">
        <w:r w:rsidRPr="001B13F8">
          <w:rPr>
            <w:rStyle w:val="Hyperlink"/>
            <w:rFonts w:ascii="Times New Roman" w:eastAsia="Times New Roman" w:hAnsi="Times New Roman" w:cs="Times New Roman"/>
            <w:color w:val="000000" w:themeColor="text1"/>
            <w:u w:val="none"/>
          </w:rPr>
          <w:t>10.3137/ao.440103</w:t>
        </w:r>
      </w:hyperlink>
    </w:p>
    <w:p w14:paraId="58CA888A" w14:textId="77777777" w:rsidR="001B13F8" w:rsidRDefault="001B13F8" w:rsidP="00B067D2">
      <w:pPr>
        <w:rPr>
          <w:rFonts w:ascii="Times New Roman" w:hAnsi="Times New Roman" w:cs="Times New Roman"/>
          <w:b/>
        </w:rPr>
      </w:pPr>
    </w:p>
    <w:p w14:paraId="0D2D6D62" w14:textId="2560B2BD" w:rsidR="008E2C67" w:rsidRPr="008E2C67" w:rsidRDefault="008E2C67" w:rsidP="00B067D2">
      <w:pPr>
        <w:rPr>
          <w:rFonts w:ascii="Times New Roman" w:eastAsia="Times New Roman" w:hAnsi="Times New Roman" w:cs="Times New Roman"/>
        </w:rPr>
      </w:pPr>
      <w:r w:rsidRPr="008E2C67">
        <w:rPr>
          <w:rFonts w:ascii="Times New Roman" w:eastAsia="Times New Roman" w:hAnsi="Times New Roman" w:cs="Times New Roman"/>
        </w:rPr>
        <w:t xml:space="preserve">Brennan, J., </w:t>
      </w:r>
      <w:proofErr w:type="spellStart"/>
      <w:r w:rsidRPr="008E2C67">
        <w:rPr>
          <w:rFonts w:ascii="Times New Roman" w:eastAsia="Times New Roman" w:hAnsi="Times New Roman" w:cs="Times New Roman"/>
        </w:rPr>
        <w:t>Culverwell</w:t>
      </w:r>
      <w:proofErr w:type="spellEnd"/>
      <w:r w:rsidRPr="008E2C67">
        <w:rPr>
          <w:rFonts w:ascii="Times New Roman" w:eastAsia="Times New Roman" w:hAnsi="Times New Roman" w:cs="Times New Roman"/>
        </w:rPr>
        <w:t xml:space="preserve"> H., Gregg, R. and Pete Granger, Washington Sea Grant. 2009. Protection of Marine Riparian Functions in Puget Sound, Washington, for Washington State Department of Fish and Wildlife, June 2009.</w:t>
      </w:r>
    </w:p>
    <w:p w14:paraId="22C9F39D" w14:textId="77777777" w:rsidR="008E2C67" w:rsidRDefault="008E2C67" w:rsidP="00B067D2">
      <w:pPr>
        <w:rPr>
          <w:rFonts w:ascii="Times New Roman" w:hAnsi="Times New Roman" w:cs="Times New Roman"/>
          <w:b/>
        </w:rPr>
      </w:pPr>
    </w:p>
    <w:p w14:paraId="72892C07" w14:textId="72500D96" w:rsidR="00690ED1" w:rsidRPr="00690ED1" w:rsidRDefault="00690ED1" w:rsidP="00B067D2">
      <w:pPr>
        <w:rPr>
          <w:rFonts w:ascii="Times New Roman" w:eastAsia="Times New Roman" w:hAnsi="Times New Roman" w:cs="Times New Roman"/>
        </w:rPr>
      </w:pPr>
      <w:r>
        <w:rPr>
          <w:rFonts w:ascii="Times New Roman" w:hAnsi="Times New Roman" w:cs="Times New Roman"/>
        </w:rPr>
        <w:lastRenderedPageBreak/>
        <w:t xml:space="preserve">Ecology, 2017, Shoreline Master Program Planning Process, publication number </w:t>
      </w:r>
      <w:r w:rsidRPr="00690ED1">
        <w:rPr>
          <w:rFonts w:ascii="Times New Roman" w:eastAsia="Times New Roman" w:hAnsi="Times New Roman" w:cs="Times New Roman"/>
        </w:rPr>
        <w:t>11-06-010</w:t>
      </w:r>
      <w:r>
        <w:rPr>
          <w:rFonts w:ascii="Times New Roman" w:eastAsia="Times New Roman" w:hAnsi="Times New Roman" w:cs="Times New Roman"/>
        </w:rPr>
        <w:t>, Department of Ecology, Olympia WA</w:t>
      </w:r>
    </w:p>
    <w:p w14:paraId="2CD13FCB" w14:textId="77777777" w:rsidR="00690ED1" w:rsidRDefault="00690ED1" w:rsidP="00B067D2">
      <w:pPr>
        <w:rPr>
          <w:rFonts w:ascii="Times New Roman" w:hAnsi="Times New Roman" w:cs="Times New Roman"/>
          <w:b/>
        </w:rPr>
      </w:pPr>
    </w:p>
    <w:p w14:paraId="1FB207EE" w14:textId="2F52EC22" w:rsidR="00BB4260" w:rsidRPr="00BB4260" w:rsidRDefault="00BB4260" w:rsidP="00B067D2">
      <w:pPr>
        <w:rPr>
          <w:rFonts w:ascii="Times New Roman" w:eastAsia="Times New Roman" w:hAnsi="Times New Roman" w:cs="Times New Roman"/>
        </w:rPr>
      </w:pPr>
      <w:r w:rsidRPr="00BB4260">
        <w:rPr>
          <w:rFonts w:ascii="Times New Roman" w:eastAsia="Times New Roman" w:hAnsi="Times New Roman" w:cs="Times New Roman"/>
          <w:color w:val="000000" w:themeColor="text1"/>
          <w:shd w:val="clear" w:color="auto" w:fill="FFFFFF"/>
          <w:lang w:val="de-DE"/>
        </w:rPr>
        <w:t xml:space="preserve">E. Robert Thieler, et al. </w:t>
      </w:r>
      <w:r w:rsidRPr="00BB4260">
        <w:rPr>
          <w:rFonts w:ascii="Times New Roman" w:eastAsia="Times New Roman" w:hAnsi="Times New Roman" w:cs="Times New Roman"/>
          <w:color w:val="000000" w:themeColor="text1"/>
          <w:shd w:val="clear" w:color="auto" w:fill="FFFFFF"/>
        </w:rPr>
        <w:t>“The Use of Mathematical Models to Predict Beach Behavior for U.S. Coastal Engineering: A Critical Review.” </w:t>
      </w:r>
      <w:r w:rsidRPr="00BB4260">
        <w:rPr>
          <w:rFonts w:ascii="Times New Roman" w:eastAsia="Times New Roman" w:hAnsi="Times New Roman" w:cs="Times New Roman"/>
          <w:i/>
          <w:iCs/>
          <w:color w:val="000000" w:themeColor="text1"/>
          <w:shd w:val="clear" w:color="auto" w:fill="FFFFFF"/>
        </w:rPr>
        <w:t>Journal of Coastal Research</w:t>
      </w:r>
      <w:r w:rsidRPr="00BB4260">
        <w:rPr>
          <w:rFonts w:ascii="Times New Roman" w:eastAsia="Times New Roman" w:hAnsi="Times New Roman" w:cs="Times New Roman"/>
          <w:color w:val="000000" w:themeColor="text1"/>
          <w:shd w:val="clear" w:color="auto" w:fill="FFFFFF"/>
        </w:rPr>
        <w:t>, vol. 16, no. 1, 2000, pp. 48–70. </w:t>
      </w:r>
      <w:r w:rsidRPr="00BB4260">
        <w:rPr>
          <w:rFonts w:ascii="Times New Roman" w:eastAsia="Times New Roman" w:hAnsi="Times New Roman" w:cs="Times New Roman"/>
          <w:i/>
          <w:iCs/>
          <w:color w:val="000000" w:themeColor="text1"/>
          <w:shd w:val="clear" w:color="auto" w:fill="FFFFFF"/>
        </w:rPr>
        <w:t>JSTOR</w:t>
      </w:r>
      <w:r w:rsidRPr="00BB4260">
        <w:rPr>
          <w:rFonts w:ascii="Times New Roman" w:eastAsia="Times New Roman" w:hAnsi="Times New Roman" w:cs="Times New Roman"/>
          <w:color w:val="000000" w:themeColor="text1"/>
          <w:shd w:val="clear" w:color="auto" w:fill="FFFFFF"/>
        </w:rPr>
        <w:t>, JSTOR, www.jstor.org/stable/4300011.</w:t>
      </w:r>
    </w:p>
    <w:p w14:paraId="23CD8D4A" w14:textId="77777777" w:rsidR="00BB4260" w:rsidRDefault="00BB4260" w:rsidP="00B067D2">
      <w:pPr>
        <w:rPr>
          <w:rFonts w:ascii="Times New Roman" w:hAnsi="Times New Roman" w:cs="Times New Roman"/>
          <w:b/>
        </w:rPr>
      </w:pPr>
    </w:p>
    <w:p w14:paraId="50219E2A" w14:textId="77777777" w:rsidR="00101F93" w:rsidRPr="00101F93" w:rsidRDefault="00101F93" w:rsidP="00101F93">
      <w:pPr>
        <w:rPr>
          <w:rFonts w:ascii="Times New Roman" w:eastAsia="Times New Roman" w:hAnsi="Times New Roman" w:cs="Times New Roman"/>
        </w:rPr>
      </w:pPr>
      <w:r w:rsidRPr="00101F93">
        <w:rPr>
          <w:rFonts w:ascii="Times New Roman" w:eastAsia="Times New Roman" w:hAnsi="Times New Roman" w:cs="Times New Roman"/>
        </w:rPr>
        <w:t xml:space="preserve">Nightingale, B. and C. </w:t>
      </w:r>
      <w:proofErr w:type="spellStart"/>
      <w:r w:rsidRPr="00101F93">
        <w:rPr>
          <w:rFonts w:ascii="Times New Roman" w:eastAsia="Times New Roman" w:hAnsi="Times New Roman" w:cs="Times New Roman"/>
        </w:rPr>
        <w:t>Simenstad</w:t>
      </w:r>
      <w:proofErr w:type="spellEnd"/>
      <w:r w:rsidRPr="00101F93">
        <w:rPr>
          <w:rFonts w:ascii="Times New Roman" w:eastAsia="Times New Roman" w:hAnsi="Times New Roman" w:cs="Times New Roman"/>
        </w:rPr>
        <w:t>, University of Washington, 2001. Overwater Structures: Marine Issues for Washington Departments of Fish and Wildlife, Ecology and Transportation.</w:t>
      </w:r>
    </w:p>
    <w:p w14:paraId="64F99386" w14:textId="77777777" w:rsidR="00101F93" w:rsidRDefault="00101F93" w:rsidP="00B067D2">
      <w:pPr>
        <w:rPr>
          <w:rFonts w:ascii="Times New Roman" w:hAnsi="Times New Roman" w:cs="Times New Roman"/>
        </w:rPr>
      </w:pPr>
    </w:p>
    <w:p w14:paraId="2DB994B8" w14:textId="77777777" w:rsidR="0032281C" w:rsidRPr="0032281C" w:rsidRDefault="0032281C" w:rsidP="0032281C">
      <w:pPr>
        <w:rPr>
          <w:rFonts w:ascii="Times New Roman" w:eastAsia="Times New Roman" w:hAnsi="Times New Roman" w:cs="Times New Roman"/>
        </w:rPr>
      </w:pPr>
      <w:proofErr w:type="spellStart"/>
      <w:r w:rsidRPr="0032281C">
        <w:rPr>
          <w:rFonts w:ascii="Times New Roman" w:eastAsia="Times New Roman" w:hAnsi="Times New Roman" w:cs="Times New Roman"/>
          <w:color w:val="000000"/>
          <w:shd w:val="clear" w:color="auto" w:fill="FFFFFF"/>
        </w:rPr>
        <w:t>Stommel</w:t>
      </w:r>
      <w:proofErr w:type="spellEnd"/>
      <w:r w:rsidRPr="0032281C">
        <w:rPr>
          <w:rFonts w:ascii="Times New Roman" w:eastAsia="Times New Roman" w:hAnsi="Times New Roman" w:cs="Times New Roman"/>
          <w:color w:val="000000"/>
          <w:shd w:val="clear" w:color="auto" w:fill="FFFFFF"/>
        </w:rPr>
        <w:t xml:space="preserve">, H., Hogg, Nelson G, Huang, </w:t>
      </w:r>
      <w:proofErr w:type="spellStart"/>
      <w:r w:rsidRPr="0032281C">
        <w:rPr>
          <w:rFonts w:ascii="Times New Roman" w:eastAsia="Times New Roman" w:hAnsi="Times New Roman" w:cs="Times New Roman"/>
          <w:color w:val="000000"/>
          <w:shd w:val="clear" w:color="auto" w:fill="FFFFFF"/>
        </w:rPr>
        <w:t>Rui</w:t>
      </w:r>
      <w:proofErr w:type="spellEnd"/>
      <w:r w:rsidRPr="0032281C">
        <w:rPr>
          <w:rFonts w:ascii="Times New Roman" w:eastAsia="Times New Roman" w:hAnsi="Times New Roman" w:cs="Times New Roman"/>
          <w:color w:val="000000"/>
          <w:shd w:val="clear" w:color="auto" w:fill="FFFFFF"/>
        </w:rPr>
        <w:t xml:space="preserve"> Xin, &amp; Woods Hole Oceanographic Institution. (1995). </w:t>
      </w:r>
      <w:r w:rsidRPr="0032281C">
        <w:rPr>
          <w:rFonts w:ascii="Times New Roman" w:eastAsia="Times New Roman" w:hAnsi="Times New Roman" w:cs="Times New Roman"/>
          <w:i/>
          <w:iCs/>
          <w:color w:val="000000"/>
          <w:shd w:val="clear" w:color="auto" w:fill="FFFFFF"/>
        </w:rPr>
        <w:t xml:space="preserve">Collected works of Henry M. </w:t>
      </w:r>
      <w:proofErr w:type="spellStart"/>
      <w:r w:rsidRPr="0032281C">
        <w:rPr>
          <w:rFonts w:ascii="Times New Roman" w:eastAsia="Times New Roman" w:hAnsi="Times New Roman" w:cs="Times New Roman"/>
          <w:i/>
          <w:iCs/>
          <w:color w:val="000000"/>
          <w:shd w:val="clear" w:color="auto" w:fill="FFFFFF"/>
        </w:rPr>
        <w:t>Stommel</w:t>
      </w:r>
      <w:proofErr w:type="spellEnd"/>
      <w:r w:rsidRPr="0032281C">
        <w:rPr>
          <w:rFonts w:ascii="Times New Roman" w:eastAsia="Times New Roman" w:hAnsi="Times New Roman" w:cs="Times New Roman"/>
          <w:color w:val="000000"/>
          <w:shd w:val="clear" w:color="auto" w:fill="FFFFFF"/>
        </w:rPr>
        <w:t>. Boston, MA: American Meteorological Society.</w:t>
      </w:r>
    </w:p>
    <w:p w14:paraId="10639737" w14:textId="77777777" w:rsidR="0032281C" w:rsidRDefault="0032281C" w:rsidP="00B067D2">
      <w:pPr>
        <w:rPr>
          <w:rFonts w:ascii="Times New Roman" w:hAnsi="Times New Roman" w:cs="Times New Roman"/>
        </w:rPr>
      </w:pPr>
    </w:p>
    <w:p w14:paraId="362D9156" w14:textId="52A385C1" w:rsidR="008E2C67" w:rsidRPr="00152A1F" w:rsidRDefault="00152A1F" w:rsidP="00B067D2">
      <w:pPr>
        <w:rPr>
          <w:rFonts w:ascii="Times New Roman" w:hAnsi="Times New Roman" w:cs="Times New Roman"/>
        </w:rPr>
      </w:pPr>
      <w:proofErr w:type="spellStart"/>
      <w:r>
        <w:rPr>
          <w:rFonts w:ascii="Times New Roman" w:hAnsi="Times New Roman" w:cs="Times New Roman"/>
        </w:rPr>
        <w:t>Welander</w:t>
      </w:r>
      <w:proofErr w:type="spellEnd"/>
      <w:r>
        <w:rPr>
          <w:rFonts w:ascii="Times New Roman" w:hAnsi="Times New Roman" w:cs="Times New Roman"/>
        </w:rPr>
        <w:t xml:space="preserve">, Pierre, “A simple heat-salt oscillator” </w:t>
      </w:r>
      <w:r>
        <w:rPr>
          <w:rFonts w:ascii="Times New Roman" w:hAnsi="Times New Roman" w:cs="Times New Roman"/>
          <w:i/>
        </w:rPr>
        <w:t>Dynamics of Atmospheres and Oceans</w:t>
      </w:r>
      <w:r>
        <w:rPr>
          <w:rFonts w:ascii="Times New Roman" w:hAnsi="Times New Roman" w:cs="Times New Roman"/>
        </w:rPr>
        <w:t xml:space="preserve">, July 1982, Elsevier B. V. </w:t>
      </w:r>
    </w:p>
    <w:sectPr w:rsidR="008E2C67" w:rsidRPr="00152A1F" w:rsidSect="00030733">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704E1AD" w16cid:durableId="1EC73BD8"/>
  <w16cid:commentId w16cid:paraId="19F3524E" w16cid:durableId="1EC73F8A"/>
  <w16cid:commentId w16cid:paraId="626E6330" w16cid:durableId="1EC73FF3"/>
  <w16cid:commentId w16cid:paraId="7B639CE9" w16cid:durableId="1EC74048"/>
  <w16cid:commentId w16cid:paraId="599FDD8F" w16cid:durableId="1EC74BEB"/>
  <w16cid:commentId w16cid:paraId="5CDD9736" w16cid:durableId="1EC74807"/>
  <w16cid:commentId w16cid:paraId="4CF30DB3" w16cid:durableId="1EC74846"/>
  <w16cid:commentId w16cid:paraId="65A7122D" w16cid:durableId="1EC74A67"/>
  <w16cid:commentId w16cid:paraId="2D482421" w16cid:durableId="1EC751D7"/>
  <w16cid:commentId w16cid:paraId="58379725" w16cid:durableId="1EC74D9A"/>
  <w16cid:commentId w16cid:paraId="062D92BB" w16cid:durableId="1EC7502F"/>
  <w16cid:commentId w16cid:paraId="715AF445" w16cid:durableId="1EC752BC"/>
  <w16cid:commentId w16cid:paraId="070EEF93" w16cid:durableId="1EC754A3"/>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EC0E34"/>
    <w:multiLevelType w:val="hybridMultilevel"/>
    <w:tmpl w:val="3356BE5E"/>
    <w:lvl w:ilvl="0" w:tplc="75C2311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FBD5B1E"/>
    <w:multiLevelType w:val="hybridMultilevel"/>
    <w:tmpl w:val="2B828546"/>
    <w:lvl w:ilvl="0" w:tplc="1978805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F986BC9"/>
    <w:multiLevelType w:val="hybridMultilevel"/>
    <w:tmpl w:val="1A603840"/>
    <w:lvl w:ilvl="0" w:tplc="28467D7A">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730A2830"/>
    <w:multiLevelType w:val="hybridMultilevel"/>
    <w:tmpl w:val="E3ACDC16"/>
    <w:lvl w:ilvl="0" w:tplc="A6AED35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67D2"/>
    <w:rsid w:val="00030733"/>
    <w:rsid w:val="000424D8"/>
    <w:rsid w:val="0007041C"/>
    <w:rsid w:val="0007330A"/>
    <w:rsid w:val="000C5E10"/>
    <w:rsid w:val="00101F93"/>
    <w:rsid w:val="00111465"/>
    <w:rsid w:val="001448FF"/>
    <w:rsid w:val="00152A1F"/>
    <w:rsid w:val="00156FC8"/>
    <w:rsid w:val="00172435"/>
    <w:rsid w:val="0017361E"/>
    <w:rsid w:val="001A169C"/>
    <w:rsid w:val="001B13F8"/>
    <w:rsid w:val="001B314C"/>
    <w:rsid w:val="001C2A77"/>
    <w:rsid w:val="00217455"/>
    <w:rsid w:val="002858D9"/>
    <w:rsid w:val="00294771"/>
    <w:rsid w:val="00294F87"/>
    <w:rsid w:val="00295DE7"/>
    <w:rsid w:val="002E080A"/>
    <w:rsid w:val="002E5E45"/>
    <w:rsid w:val="002F47CC"/>
    <w:rsid w:val="003114BA"/>
    <w:rsid w:val="00314F44"/>
    <w:rsid w:val="0032281C"/>
    <w:rsid w:val="00337EEB"/>
    <w:rsid w:val="003518DD"/>
    <w:rsid w:val="00385D41"/>
    <w:rsid w:val="00387FCF"/>
    <w:rsid w:val="003C6AA3"/>
    <w:rsid w:val="0040684C"/>
    <w:rsid w:val="004112E9"/>
    <w:rsid w:val="004162EA"/>
    <w:rsid w:val="00416FAE"/>
    <w:rsid w:val="0042090A"/>
    <w:rsid w:val="004265B1"/>
    <w:rsid w:val="00437163"/>
    <w:rsid w:val="00481216"/>
    <w:rsid w:val="0048401E"/>
    <w:rsid w:val="00491551"/>
    <w:rsid w:val="004922EE"/>
    <w:rsid w:val="004C5D2F"/>
    <w:rsid w:val="0052220E"/>
    <w:rsid w:val="00544E3B"/>
    <w:rsid w:val="00560268"/>
    <w:rsid w:val="00591E03"/>
    <w:rsid w:val="00594BF7"/>
    <w:rsid w:val="005B3068"/>
    <w:rsid w:val="005D4597"/>
    <w:rsid w:val="005F6E98"/>
    <w:rsid w:val="0060043D"/>
    <w:rsid w:val="00650F6E"/>
    <w:rsid w:val="006573E5"/>
    <w:rsid w:val="00685A1B"/>
    <w:rsid w:val="00690D80"/>
    <w:rsid w:val="00690ED1"/>
    <w:rsid w:val="006B2FB9"/>
    <w:rsid w:val="006B31D4"/>
    <w:rsid w:val="006C06EB"/>
    <w:rsid w:val="00735500"/>
    <w:rsid w:val="00740C06"/>
    <w:rsid w:val="007461A8"/>
    <w:rsid w:val="007772B9"/>
    <w:rsid w:val="007973F2"/>
    <w:rsid w:val="007B5DB7"/>
    <w:rsid w:val="007C2A77"/>
    <w:rsid w:val="007E0DF6"/>
    <w:rsid w:val="00807A56"/>
    <w:rsid w:val="00811544"/>
    <w:rsid w:val="00881E85"/>
    <w:rsid w:val="008911E0"/>
    <w:rsid w:val="00897FA4"/>
    <w:rsid w:val="008A0694"/>
    <w:rsid w:val="008A3F19"/>
    <w:rsid w:val="008C14C1"/>
    <w:rsid w:val="008D0087"/>
    <w:rsid w:val="008E2C67"/>
    <w:rsid w:val="00916CD3"/>
    <w:rsid w:val="0094374C"/>
    <w:rsid w:val="00976974"/>
    <w:rsid w:val="00982E6A"/>
    <w:rsid w:val="009922FE"/>
    <w:rsid w:val="009B7A3D"/>
    <w:rsid w:val="009E1B85"/>
    <w:rsid w:val="00A00508"/>
    <w:rsid w:val="00A051C7"/>
    <w:rsid w:val="00A126CC"/>
    <w:rsid w:val="00A308DD"/>
    <w:rsid w:val="00A32579"/>
    <w:rsid w:val="00A37278"/>
    <w:rsid w:val="00A43D51"/>
    <w:rsid w:val="00A44E2F"/>
    <w:rsid w:val="00A62C8B"/>
    <w:rsid w:val="00A96C9E"/>
    <w:rsid w:val="00AA4F33"/>
    <w:rsid w:val="00AC2DCD"/>
    <w:rsid w:val="00AD0A54"/>
    <w:rsid w:val="00AE5E22"/>
    <w:rsid w:val="00B04728"/>
    <w:rsid w:val="00B067D2"/>
    <w:rsid w:val="00B25964"/>
    <w:rsid w:val="00B3489C"/>
    <w:rsid w:val="00B61590"/>
    <w:rsid w:val="00BB4260"/>
    <w:rsid w:val="00BC7FEA"/>
    <w:rsid w:val="00BD1091"/>
    <w:rsid w:val="00BF4F38"/>
    <w:rsid w:val="00C30E96"/>
    <w:rsid w:val="00C45E40"/>
    <w:rsid w:val="00C63887"/>
    <w:rsid w:val="00C64A37"/>
    <w:rsid w:val="00C72B2E"/>
    <w:rsid w:val="00C73259"/>
    <w:rsid w:val="00C8114D"/>
    <w:rsid w:val="00CD291F"/>
    <w:rsid w:val="00CE24A1"/>
    <w:rsid w:val="00CE7091"/>
    <w:rsid w:val="00CF6EAD"/>
    <w:rsid w:val="00D02AF9"/>
    <w:rsid w:val="00D10172"/>
    <w:rsid w:val="00D10A57"/>
    <w:rsid w:val="00D24356"/>
    <w:rsid w:val="00D32423"/>
    <w:rsid w:val="00D45045"/>
    <w:rsid w:val="00D46DB1"/>
    <w:rsid w:val="00D51361"/>
    <w:rsid w:val="00D56D9A"/>
    <w:rsid w:val="00D67EC3"/>
    <w:rsid w:val="00D7505C"/>
    <w:rsid w:val="00D80077"/>
    <w:rsid w:val="00D94FC2"/>
    <w:rsid w:val="00DC16AD"/>
    <w:rsid w:val="00DC4308"/>
    <w:rsid w:val="00DD0F88"/>
    <w:rsid w:val="00DE6ABC"/>
    <w:rsid w:val="00E10D2F"/>
    <w:rsid w:val="00E36560"/>
    <w:rsid w:val="00E42FC2"/>
    <w:rsid w:val="00E52C46"/>
    <w:rsid w:val="00E54FBB"/>
    <w:rsid w:val="00EB1D65"/>
    <w:rsid w:val="00EB3FDA"/>
    <w:rsid w:val="00EF4F54"/>
    <w:rsid w:val="00EF5421"/>
    <w:rsid w:val="00F12CA0"/>
    <w:rsid w:val="00F239C0"/>
    <w:rsid w:val="00F40EBC"/>
    <w:rsid w:val="00F61356"/>
    <w:rsid w:val="00FB1126"/>
    <w:rsid w:val="00FE5433"/>
    <w:rsid w:val="00FF170D"/>
    <w:rsid w:val="00FF2D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6D0D40F"/>
  <w14:defaultImageDpi w14:val="32767"/>
  <w15:docId w15:val="{AF913465-96D8-4C7F-A2BA-15A119676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067D2"/>
    <w:pPr>
      <w:ind w:left="720"/>
      <w:contextualSpacing/>
    </w:pPr>
  </w:style>
  <w:style w:type="paragraph" w:styleId="BalloonText">
    <w:name w:val="Balloon Text"/>
    <w:basedOn w:val="Normal"/>
    <w:link w:val="BalloonTextChar"/>
    <w:uiPriority w:val="99"/>
    <w:semiHidden/>
    <w:unhideWhenUsed/>
    <w:rsid w:val="00156FC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6FC8"/>
    <w:rPr>
      <w:rFonts w:ascii="Segoe UI" w:hAnsi="Segoe UI" w:cs="Segoe UI"/>
      <w:sz w:val="18"/>
      <w:szCs w:val="18"/>
    </w:rPr>
  </w:style>
  <w:style w:type="character" w:styleId="SubtleEmphasis">
    <w:name w:val="Subtle Emphasis"/>
    <w:basedOn w:val="DefaultParagraphFont"/>
    <w:uiPriority w:val="19"/>
    <w:qFormat/>
    <w:rsid w:val="00F40EBC"/>
    <w:rPr>
      <w:i/>
      <w:iCs/>
      <w:color w:val="404040" w:themeColor="text1" w:themeTint="BF"/>
    </w:rPr>
  </w:style>
  <w:style w:type="character" w:styleId="CommentReference">
    <w:name w:val="annotation reference"/>
    <w:basedOn w:val="DefaultParagraphFont"/>
    <w:uiPriority w:val="99"/>
    <w:semiHidden/>
    <w:unhideWhenUsed/>
    <w:rsid w:val="00D10A57"/>
    <w:rPr>
      <w:sz w:val="16"/>
      <w:szCs w:val="16"/>
    </w:rPr>
  </w:style>
  <w:style w:type="paragraph" w:styleId="CommentText">
    <w:name w:val="annotation text"/>
    <w:basedOn w:val="Normal"/>
    <w:link w:val="CommentTextChar"/>
    <w:uiPriority w:val="99"/>
    <w:semiHidden/>
    <w:unhideWhenUsed/>
    <w:rsid w:val="00D10A57"/>
    <w:rPr>
      <w:sz w:val="20"/>
      <w:szCs w:val="20"/>
    </w:rPr>
  </w:style>
  <w:style w:type="character" w:customStyle="1" w:styleId="CommentTextChar">
    <w:name w:val="Comment Text Char"/>
    <w:basedOn w:val="DefaultParagraphFont"/>
    <w:link w:val="CommentText"/>
    <w:uiPriority w:val="99"/>
    <w:semiHidden/>
    <w:rsid w:val="00D10A57"/>
    <w:rPr>
      <w:sz w:val="20"/>
      <w:szCs w:val="20"/>
    </w:rPr>
  </w:style>
  <w:style w:type="paragraph" w:styleId="CommentSubject">
    <w:name w:val="annotation subject"/>
    <w:basedOn w:val="CommentText"/>
    <w:next w:val="CommentText"/>
    <w:link w:val="CommentSubjectChar"/>
    <w:uiPriority w:val="99"/>
    <w:semiHidden/>
    <w:unhideWhenUsed/>
    <w:rsid w:val="00D10A57"/>
    <w:rPr>
      <w:b/>
      <w:bCs/>
    </w:rPr>
  </w:style>
  <w:style w:type="character" w:customStyle="1" w:styleId="CommentSubjectChar">
    <w:name w:val="Comment Subject Char"/>
    <w:basedOn w:val="CommentTextChar"/>
    <w:link w:val="CommentSubject"/>
    <w:uiPriority w:val="99"/>
    <w:semiHidden/>
    <w:rsid w:val="00D10A57"/>
    <w:rPr>
      <w:b/>
      <w:bCs/>
      <w:sz w:val="20"/>
      <w:szCs w:val="20"/>
    </w:rPr>
  </w:style>
  <w:style w:type="character" w:styleId="Hyperlink">
    <w:name w:val="Hyperlink"/>
    <w:basedOn w:val="DefaultParagraphFont"/>
    <w:uiPriority w:val="99"/>
    <w:unhideWhenUsed/>
    <w:rsid w:val="00A051C7"/>
    <w:rPr>
      <w:color w:val="0563C1" w:themeColor="hyperlink"/>
      <w:u w:val="single"/>
    </w:rPr>
  </w:style>
  <w:style w:type="table" w:styleId="TableGrid">
    <w:name w:val="Table Grid"/>
    <w:basedOn w:val="TableNormal"/>
    <w:uiPriority w:val="39"/>
    <w:rsid w:val="00EF4F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D7505C"/>
    <w:rPr>
      <w:color w:val="954F72" w:themeColor="followedHyperlink"/>
      <w:u w:val="single"/>
    </w:rPr>
  </w:style>
  <w:style w:type="character" w:customStyle="1" w:styleId="authors">
    <w:name w:val="authors"/>
    <w:basedOn w:val="DefaultParagraphFont"/>
    <w:rsid w:val="001B13F8"/>
  </w:style>
  <w:style w:type="character" w:customStyle="1" w:styleId="date1">
    <w:name w:val="date1"/>
    <w:basedOn w:val="DefaultParagraphFont"/>
    <w:rsid w:val="001B13F8"/>
  </w:style>
  <w:style w:type="character" w:customStyle="1" w:styleId="arttitle">
    <w:name w:val="art_title"/>
    <w:basedOn w:val="DefaultParagraphFont"/>
    <w:rsid w:val="001B13F8"/>
  </w:style>
  <w:style w:type="character" w:customStyle="1" w:styleId="serialtitle">
    <w:name w:val="serial_title"/>
    <w:basedOn w:val="DefaultParagraphFont"/>
    <w:rsid w:val="001B13F8"/>
  </w:style>
  <w:style w:type="character" w:customStyle="1" w:styleId="volumeissue">
    <w:name w:val="volume_issue"/>
    <w:basedOn w:val="DefaultParagraphFont"/>
    <w:rsid w:val="001B13F8"/>
  </w:style>
  <w:style w:type="character" w:customStyle="1" w:styleId="pagerange">
    <w:name w:val="page_range"/>
    <w:basedOn w:val="DefaultParagraphFont"/>
    <w:rsid w:val="001B13F8"/>
  </w:style>
  <w:style w:type="character" w:customStyle="1" w:styleId="doilink">
    <w:name w:val="doi_link"/>
    <w:basedOn w:val="DefaultParagraphFont"/>
    <w:rsid w:val="001B13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329377">
      <w:bodyDiv w:val="1"/>
      <w:marLeft w:val="0"/>
      <w:marRight w:val="0"/>
      <w:marTop w:val="0"/>
      <w:marBottom w:val="0"/>
      <w:divBdr>
        <w:top w:val="none" w:sz="0" w:space="0" w:color="auto"/>
        <w:left w:val="none" w:sz="0" w:space="0" w:color="auto"/>
        <w:bottom w:val="none" w:sz="0" w:space="0" w:color="auto"/>
        <w:right w:val="none" w:sz="0" w:space="0" w:color="auto"/>
      </w:divBdr>
    </w:div>
    <w:div w:id="282807080">
      <w:bodyDiv w:val="1"/>
      <w:marLeft w:val="0"/>
      <w:marRight w:val="0"/>
      <w:marTop w:val="0"/>
      <w:marBottom w:val="0"/>
      <w:divBdr>
        <w:top w:val="none" w:sz="0" w:space="0" w:color="auto"/>
        <w:left w:val="none" w:sz="0" w:space="0" w:color="auto"/>
        <w:bottom w:val="none" w:sz="0" w:space="0" w:color="auto"/>
        <w:right w:val="none" w:sz="0" w:space="0" w:color="auto"/>
      </w:divBdr>
    </w:div>
    <w:div w:id="956909237">
      <w:bodyDiv w:val="1"/>
      <w:marLeft w:val="0"/>
      <w:marRight w:val="0"/>
      <w:marTop w:val="0"/>
      <w:marBottom w:val="0"/>
      <w:divBdr>
        <w:top w:val="none" w:sz="0" w:space="0" w:color="auto"/>
        <w:left w:val="none" w:sz="0" w:space="0" w:color="auto"/>
        <w:bottom w:val="none" w:sz="0" w:space="0" w:color="auto"/>
        <w:right w:val="none" w:sz="0" w:space="0" w:color="auto"/>
      </w:divBdr>
    </w:div>
    <w:div w:id="1568883579">
      <w:bodyDiv w:val="1"/>
      <w:marLeft w:val="0"/>
      <w:marRight w:val="0"/>
      <w:marTop w:val="0"/>
      <w:marBottom w:val="0"/>
      <w:divBdr>
        <w:top w:val="none" w:sz="0" w:space="0" w:color="auto"/>
        <w:left w:val="none" w:sz="0" w:space="0" w:color="auto"/>
        <w:bottom w:val="none" w:sz="0" w:space="0" w:color="auto"/>
        <w:right w:val="none" w:sz="0" w:space="0" w:color="auto"/>
      </w:divBdr>
    </w:div>
    <w:div w:id="1699311062">
      <w:bodyDiv w:val="1"/>
      <w:marLeft w:val="0"/>
      <w:marRight w:val="0"/>
      <w:marTop w:val="0"/>
      <w:marBottom w:val="0"/>
      <w:divBdr>
        <w:top w:val="none" w:sz="0" w:space="0" w:color="auto"/>
        <w:left w:val="none" w:sz="0" w:space="0" w:color="auto"/>
        <w:bottom w:val="none" w:sz="0" w:space="0" w:color="auto"/>
        <w:right w:val="none" w:sz="0" w:space="0" w:color="auto"/>
      </w:divBdr>
    </w:div>
    <w:div w:id="171418868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nwis.waterdata.usgs.gov/usa/nwis/uv/?cb_00060=on&amp;cb_00065=on&amp;format=gif_default&amp;site_no=12150800&amp;period=&amp;begin_date=2018-01-28&amp;end_date=2018-01-28" TargetMode="Externa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tidesandcurrents.noaa.gov/noaatidepredictions.html?id=9447659&amp;units=metric&amp;bdate=20180128&amp;edate=20180128&amp;timezone=LST/LDT&amp;clock=24hour&amp;datum=MLLW&amp;interval=hilo&amp;action=dailychart" TargetMode="Externa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hyperlink" Target="https://doi.org/10.3137/ao.440103" TargetMode="External"/><Relationship Id="rId1" Type="http://schemas.openxmlformats.org/officeDocument/2006/relationships/numbering" Target="numbering.xml"/><Relationship Id="rId6" Type="http://schemas.openxmlformats.org/officeDocument/2006/relationships/hyperlink" Target="https://www.wunderground.com/history/airport/KBFI/2018/5/18/DailyHistory.html?req_city=Seattle&amp;req_state=WA&amp;req_statename=Washington&amp;reqdb.zip=98101&amp;reqdb.magic=1&amp;reqdb.wmo=99999" TargetMode="External"/><Relationship Id="rId11" Type="http://schemas.openxmlformats.org/officeDocument/2006/relationships/image" Target="media/image3.png"/><Relationship Id="rId24" Type="http://schemas.microsoft.com/office/2016/09/relationships/commentsIds" Target="commentsIds.xml"/><Relationship Id="rId5" Type="http://schemas.openxmlformats.org/officeDocument/2006/relationships/hyperlink" Target="https://www.wunderground.com/history/airport/KPAE/2018/1/28/DailyHistory.html?req_city=&amp;req_state=&amp;req_statename=&amp;reqdb.zip=&amp;reqdb.magic=&amp;reqdb.wmo" TargetMode="Externa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2862</Words>
  <Characters>16319</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I. Zieber</dc:creator>
  <cp:keywords/>
  <dc:description/>
  <cp:lastModifiedBy>Maureen D. Nolan</cp:lastModifiedBy>
  <cp:revision>3</cp:revision>
  <dcterms:created xsi:type="dcterms:W3CDTF">2018-10-19T19:26:00Z</dcterms:created>
  <dcterms:modified xsi:type="dcterms:W3CDTF">2019-01-24T22:33:00Z</dcterms:modified>
</cp:coreProperties>
</file>