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B62808" w:rsidP="00B62808">
      <w:pPr>
        <w:spacing w:after="0" w:line="480" w:lineRule="auto"/>
        <w:contextualSpacing/>
        <w:jc w:val="center"/>
        <w:rPr>
          <w:rFonts w:ascii="Times New Roman" w:hAnsi="Times New Roman" w:cs="Times New Roman"/>
          <w:sz w:val="24"/>
          <w:szCs w:val="24"/>
        </w:rPr>
      </w:pPr>
    </w:p>
    <w:p w:rsidR="00B62808" w:rsidRDefault="00F84A29" w:rsidP="00B62808">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A Safe Place for Soldiers Project Proposal</w:t>
      </w:r>
    </w:p>
    <w:p w:rsidR="00B62808" w:rsidRDefault="00B62808" w:rsidP="00B62808">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Marysol Diaz</w:t>
      </w:r>
    </w:p>
    <w:p w:rsidR="00B62808" w:rsidRDefault="00B62808" w:rsidP="00B62808">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University of Washington, Tacoma</w:t>
      </w:r>
    </w:p>
    <w:p w:rsidR="00B62808" w:rsidRDefault="00B62808" w:rsidP="00B62808">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Dr. JaeRan Kim, PhD, LISW</w:t>
      </w:r>
    </w:p>
    <w:p w:rsidR="00B62808" w:rsidRDefault="00B62808" w:rsidP="00B62808">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rPr>
        <w:t>TSOCW 532A: Advance Integrative Practice I</w:t>
      </w:r>
    </w:p>
    <w:p w:rsidR="00AA5466" w:rsidRDefault="00877D00" w:rsidP="00B62808">
      <w:pPr>
        <w:jc w:val="center"/>
        <w:rPr>
          <w:rFonts w:ascii="Times New Roman" w:hAnsi="Times New Roman" w:cs="Times New Roman"/>
          <w:sz w:val="24"/>
          <w:szCs w:val="24"/>
        </w:rPr>
      </w:pPr>
      <w:r>
        <w:rPr>
          <w:rFonts w:ascii="Times New Roman" w:hAnsi="Times New Roman" w:cs="Times New Roman"/>
          <w:sz w:val="24"/>
          <w:szCs w:val="24"/>
        </w:rPr>
        <w:t>February 11</w:t>
      </w:r>
      <w:r w:rsidR="00B62808">
        <w:rPr>
          <w:rFonts w:ascii="Times New Roman" w:hAnsi="Times New Roman" w:cs="Times New Roman"/>
          <w:sz w:val="24"/>
          <w:szCs w:val="24"/>
        </w:rPr>
        <w:t>, 2016</w:t>
      </w: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B1731" w:rsidRDefault="00DB1731" w:rsidP="00B62808">
      <w:pPr>
        <w:jc w:val="center"/>
        <w:rPr>
          <w:rFonts w:ascii="Times New Roman" w:hAnsi="Times New Roman" w:cs="Times New Roman"/>
          <w:sz w:val="24"/>
          <w:szCs w:val="24"/>
        </w:rPr>
      </w:pPr>
    </w:p>
    <w:p w:rsidR="00D540A3" w:rsidRDefault="00DB1731" w:rsidP="00D540A3">
      <w:pPr>
        <w:spacing w:after="0" w:line="480" w:lineRule="auto"/>
        <w:contextualSpacing/>
        <w:jc w:val="center"/>
        <w:rPr>
          <w:rFonts w:ascii="Times New Roman" w:hAnsi="Times New Roman" w:cs="Times New Roman"/>
          <w:b/>
          <w:sz w:val="24"/>
          <w:szCs w:val="24"/>
        </w:rPr>
      </w:pPr>
      <w:r w:rsidRPr="002C3370">
        <w:rPr>
          <w:rFonts w:ascii="Times New Roman" w:hAnsi="Times New Roman" w:cs="Times New Roman"/>
          <w:b/>
          <w:sz w:val="24"/>
          <w:szCs w:val="24"/>
        </w:rPr>
        <w:lastRenderedPageBreak/>
        <w:t>Introduction</w:t>
      </w:r>
    </w:p>
    <w:p w:rsidR="00231AB2" w:rsidRPr="00D540A3" w:rsidRDefault="00231AB2" w:rsidP="00D540A3">
      <w:pPr>
        <w:spacing w:after="0" w:line="480" w:lineRule="auto"/>
        <w:ind w:firstLine="720"/>
        <w:contextualSpacing/>
        <w:rPr>
          <w:rFonts w:ascii="Times New Roman" w:hAnsi="Times New Roman" w:cs="Times New Roman"/>
          <w:b/>
          <w:sz w:val="24"/>
          <w:szCs w:val="24"/>
        </w:rPr>
      </w:pPr>
      <w:r>
        <w:rPr>
          <w:rFonts w:ascii="Times New Roman" w:hAnsi="Times New Roman" w:cs="Times New Roman"/>
          <w:sz w:val="24"/>
          <w:szCs w:val="24"/>
        </w:rPr>
        <w:t xml:space="preserve">A </w:t>
      </w:r>
      <w:r w:rsidR="006D3F22">
        <w:rPr>
          <w:rFonts w:ascii="Times New Roman" w:hAnsi="Times New Roman" w:cs="Times New Roman"/>
          <w:sz w:val="24"/>
          <w:szCs w:val="24"/>
        </w:rPr>
        <w:t>S</w:t>
      </w:r>
      <w:r>
        <w:rPr>
          <w:rFonts w:ascii="Times New Roman" w:hAnsi="Times New Roman" w:cs="Times New Roman"/>
          <w:sz w:val="24"/>
          <w:szCs w:val="24"/>
        </w:rPr>
        <w:t xml:space="preserve">afe </w:t>
      </w:r>
      <w:r w:rsidR="006D3F22">
        <w:rPr>
          <w:rFonts w:ascii="Times New Roman" w:hAnsi="Times New Roman" w:cs="Times New Roman"/>
          <w:sz w:val="24"/>
          <w:szCs w:val="24"/>
        </w:rPr>
        <w:t>P</w:t>
      </w:r>
      <w:r>
        <w:rPr>
          <w:rFonts w:ascii="Times New Roman" w:hAnsi="Times New Roman" w:cs="Times New Roman"/>
          <w:sz w:val="24"/>
          <w:szCs w:val="24"/>
        </w:rPr>
        <w:t>lace for Soldiers is a centralized online system provid</w:t>
      </w:r>
      <w:r w:rsidR="006D3F22">
        <w:rPr>
          <w:rFonts w:ascii="Times New Roman" w:hAnsi="Times New Roman" w:cs="Times New Roman"/>
          <w:sz w:val="24"/>
          <w:szCs w:val="24"/>
        </w:rPr>
        <w:t>ing</w:t>
      </w:r>
      <w:r>
        <w:rPr>
          <w:rFonts w:ascii="Times New Roman" w:hAnsi="Times New Roman" w:cs="Times New Roman"/>
          <w:sz w:val="24"/>
          <w:szCs w:val="24"/>
        </w:rPr>
        <w:t xml:space="preserve"> soldiers with community </w:t>
      </w:r>
      <w:r w:rsidR="006D3F22">
        <w:rPr>
          <w:rFonts w:ascii="Times New Roman" w:hAnsi="Times New Roman" w:cs="Times New Roman"/>
          <w:sz w:val="24"/>
          <w:szCs w:val="24"/>
        </w:rPr>
        <w:t xml:space="preserve">resources </w:t>
      </w:r>
      <w:r>
        <w:rPr>
          <w:rFonts w:ascii="Times New Roman" w:hAnsi="Times New Roman" w:cs="Times New Roman"/>
          <w:sz w:val="24"/>
          <w:szCs w:val="24"/>
        </w:rPr>
        <w:t xml:space="preserve">to address and </w:t>
      </w:r>
      <w:r w:rsidR="00F87BC9">
        <w:rPr>
          <w:rFonts w:ascii="Times New Roman" w:hAnsi="Times New Roman" w:cs="Times New Roman"/>
          <w:sz w:val="24"/>
          <w:szCs w:val="24"/>
        </w:rPr>
        <w:t xml:space="preserve">minimize everyday life stressors. </w:t>
      </w:r>
      <w:r w:rsidR="00EF34CF">
        <w:rPr>
          <w:rFonts w:ascii="Times New Roman" w:hAnsi="Times New Roman" w:cs="Times New Roman"/>
          <w:sz w:val="24"/>
          <w:szCs w:val="24"/>
        </w:rPr>
        <w:t xml:space="preserve">This project will help soldiers navigate </w:t>
      </w:r>
      <w:r w:rsidR="00EE4853">
        <w:rPr>
          <w:rFonts w:ascii="Times New Roman" w:hAnsi="Times New Roman" w:cs="Times New Roman"/>
          <w:sz w:val="24"/>
          <w:szCs w:val="24"/>
        </w:rPr>
        <w:t>resou</w:t>
      </w:r>
      <w:r w:rsidR="00307889">
        <w:rPr>
          <w:rFonts w:ascii="Times New Roman" w:hAnsi="Times New Roman" w:cs="Times New Roman"/>
          <w:sz w:val="24"/>
          <w:szCs w:val="24"/>
        </w:rPr>
        <w:t>rces outside of the military and</w:t>
      </w:r>
      <w:r w:rsidR="00EE4853">
        <w:rPr>
          <w:rFonts w:ascii="Times New Roman" w:hAnsi="Times New Roman" w:cs="Times New Roman"/>
          <w:sz w:val="24"/>
          <w:szCs w:val="24"/>
        </w:rPr>
        <w:t xml:space="preserve"> maint</w:t>
      </w:r>
      <w:r w:rsidR="00307889">
        <w:rPr>
          <w:rFonts w:ascii="Times New Roman" w:hAnsi="Times New Roman" w:cs="Times New Roman"/>
          <w:sz w:val="24"/>
          <w:szCs w:val="24"/>
        </w:rPr>
        <w:t>ain well-being</w:t>
      </w:r>
      <w:r w:rsidR="00EE4853">
        <w:rPr>
          <w:rFonts w:ascii="Times New Roman" w:hAnsi="Times New Roman" w:cs="Times New Roman"/>
          <w:sz w:val="24"/>
          <w:szCs w:val="24"/>
        </w:rPr>
        <w:t xml:space="preserve">. </w:t>
      </w:r>
      <w:r w:rsidR="005A70AF">
        <w:rPr>
          <w:rFonts w:ascii="Times New Roman" w:hAnsi="Times New Roman" w:cs="Times New Roman"/>
          <w:sz w:val="24"/>
          <w:szCs w:val="24"/>
        </w:rPr>
        <w:t>The ultimate goal is to help soldiers transition as smoothly as possible into the community</w:t>
      </w:r>
      <w:r w:rsidR="006D3F22">
        <w:rPr>
          <w:rFonts w:ascii="Times New Roman" w:hAnsi="Times New Roman" w:cs="Times New Roman"/>
          <w:sz w:val="24"/>
          <w:szCs w:val="24"/>
        </w:rPr>
        <w:t>.  There is often</w:t>
      </w:r>
      <w:r w:rsidR="005A70AF">
        <w:rPr>
          <w:rFonts w:ascii="Times New Roman" w:hAnsi="Times New Roman" w:cs="Times New Roman"/>
          <w:sz w:val="24"/>
          <w:szCs w:val="24"/>
        </w:rPr>
        <w:t xml:space="preserve"> added stress of not u</w:t>
      </w:r>
      <w:r w:rsidR="00DD553B">
        <w:rPr>
          <w:rFonts w:ascii="Times New Roman" w:hAnsi="Times New Roman" w:cs="Times New Roman"/>
          <w:sz w:val="24"/>
          <w:szCs w:val="24"/>
        </w:rPr>
        <w:t>nderstanding how to navigate the civilian world</w:t>
      </w:r>
      <w:r w:rsidR="006D3F22">
        <w:rPr>
          <w:rFonts w:ascii="Times New Roman" w:hAnsi="Times New Roman" w:cs="Times New Roman"/>
          <w:sz w:val="24"/>
          <w:szCs w:val="24"/>
        </w:rPr>
        <w:t xml:space="preserve">, and A Safe Place for </w:t>
      </w:r>
      <w:r w:rsidR="008F0551">
        <w:rPr>
          <w:rFonts w:ascii="Times New Roman" w:hAnsi="Times New Roman" w:cs="Times New Roman"/>
          <w:sz w:val="24"/>
          <w:szCs w:val="24"/>
        </w:rPr>
        <w:t>Soldiers</w:t>
      </w:r>
      <w:r w:rsidR="00DD553B">
        <w:rPr>
          <w:rFonts w:ascii="Times New Roman" w:hAnsi="Times New Roman" w:cs="Times New Roman"/>
          <w:sz w:val="24"/>
          <w:szCs w:val="24"/>
        </w:rPr>
        <w:t xml:space="preserve"> will </w:t>
      </w:r>
      <w:r w:rsidR="005A70AF">
        <w:rPr>
          <w:rFonts w:ascii="Times New Roman" w:hAnsi="Times New Roman" w:cs="Times New Roman"/>
          <w:sz w:val="24"/>
          <w:szCs w:val="24"/>
        </w:rPr>
        <w:t xml:space="preserve">minimize </w:t>
      </w:r>
      <w:r w:rsidR="006D3F22">
        <w:rPr>
          <w:rFonts w:ascii="Times New Roman" w:hAnsi="Times New Roman" w:cs="Times New Roman"/>
          <w:sz w:val="24"/>
          <w:szCs w:val="24"/>
        </w:rPr>
        <w:t>this</w:t>
      </w:r>
      <w:r w:rsidR="005A70AF">
        <w:rPr>
          <w:rFonts w:ascii="Times New Roman" w:hAnsi="Times New Roman" w:cs="Times New Roman"/>
          <w:sz w:val="24"/>
          <w:szCs w:val="24"/>
        </w:rPr>
        <w:t xml:space="preserve">. </w:t>
      </w:r>
    </w:p>
    <w:p w:rsidR="00DB1731" w:rsidRPr="004A442F" w:rsidRDefault="00116A1D" w:rsidP="00B16B82">
      <w:pPr>
        <w:spacing w:after="0" w:line="480" w:lineRule="auto"/>
        <w:contextualSpacing/>
        <w:rPr>
          <w:rFonts w:ascii="Times New Roman" w:hAnsi="Times New Roman" w:cs="Times New Roman"/>
          <w:b/>
          <w:sz w:val="24"/>
          <w:szCs w:val="24"/>
        </w:rPr>
      </w:pPr>
      <w:r w:rsidRPr="004A442F">
        <w:rPr>
          <w:rFonts w:ascii="Times New Roman" w:hAnsi="Times New Roman" w:cs="Times New Roman"/>
          <w:b/>
          <w:sz w:val="24"/>
          <w:szCs w:val="24"/>
        </w:rPr>
        <w:t>Project Description</w:t>
      </w:r>
    </w:p>
    <w:p w:rsidR="001124C4" w:rsidRDefault="006D3F22" w:rsidP="00D540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 Safe Place for Soldiers </w:t>
      </w:r>
      <w:r w:rsidR="00B16B82">
        <w:rPr>
          <w:rFonts w:ascii="Times New Roman" w:hAnsi="Times New Roman" w:cs="Times New Roman"/>
          <w:sz w:val="24"/>
          <w:szCs w:val="24"/>
        </w:rPr>
        <w:t>focuses on providing</w:t>
      </w:r>
      <w:r w:rsidR="00B86B93">
        <w:rPr>
          <w:rFonts w:ascii="Times New Roman" w:hAnsi="Times New Roman" w:cs="Times New Roman"/>
          <w:sz w:val="24"/>
          <w:szCs w:val="24"/>
        </w:rPr>
        <w:t xml:space="preserve">active duty </w:t>
      </w:r>
      <w:r w:rsidR="000A59DC">
        <w:rPr>
          <w:rFonts w:ascii="Times New Roman" w:hAnsi="Times New Roman" w:cs="Times New Roman"/>
          <w:sz w:val="24"/>
          <w:szCs w:val="24"/>
        </w:rPr>
        <w:t xml:space="preserve">soldiers with an online centralized system </w:t>
      </w:r>
      <w:r w:rsidR="00B16B82">
        <w:rPr>
          <w:rFonts w:ascii="Times New Roman" w:hAnsi="Times New Roman" w:cs="Times New Roman"/>
          <w:sz w:val="24"/>
          <w:szCs w:val="24"/>
        </w:rPr>
        <w:t>to access self-care programs in their</w:t>
      </w:r>
      <w:r w:rsidR="00605945">
        <w:rPr>
          <w:rFonts w:ascii="Times New Roman" w:hAnsi="Times New Roman" w:cs="Times New Roman"/>
          <w:sz w:val="24"/>
          <w:szCs w:val="24"/>
        </w:rPr>
        <w:t xml:space="preserve"> communities. </w:t>
      </w:r>
      <w:r w:rsidR="00560C28">
        <w:rPr>
          <w:rFonts w:ascii="Times New Roman" w:hAnsi="Times New Roman" w:cs="Times New Roman"/>
          <w:sz w:val="24"/>
          <w:szCs w:val="24"/>
        </w:rPr>
        <w:t xml:space="preserve">The website will allow soldiers to self-assess their own needs by utilizing the online assessment tool. </w:t>
      </w:r>
      <w:r w:rsidR="00470B8C">
        <w:rPr>
          <w:rFonts w:ascii="Times New Roman" w:hAnsi="Times New Roman" w:cs="Times New Roman"/>
          <w:sz w:val="24"/>
          <w:szCs w:val="24"/>
        </w:rPr>
        <w:t xml:space="preserve">The intent is to </w:t>
      </w:r>
      <w:r w:rsidR="003E4222">
        <w:rPr>
          <w:rFonts w:ascii="Times New Roman" w:hAnsi="Times New Roman" w:cs="Times New Roman"/>
          <w:sz w:val="24"/>
          <w:szCs w:val="24"/>
        </w:rPr>
        <w:t>provide</w:t>
      </w:r>
      <w:r w:rsidR="00651DEC">
        <w:rPr>
          <w:rFonts w:ascii="Times New Roman" w:hAnsi="Times New Roman" w:cs="Times New Roman"/>
          <w:sz w:val="24"/>
          <w:szCs w:val="24"/>
        </w:rPr>
        <w:t xml:space="preserve"> soldiers with</w:t>
      </w:r>
      <w:r w:rsidR="000F7DCB">
        <w:rPr>
          <w:rFonts w:ascii="Times New Roman" w:hAnsi="Times New Roman" w:cs="Times New Roman"/>
          <w:sz w:val="24"/>
          <w:szCs w:val="24"/>
        </w:rPr>
        <w:t xml:space="preserve"> accessible community</w:t>
      </w:r>
      <w:r w:rsidR="00651DEC">
        <w:rPr>
          <w:rFonts w:ascii="Times New Roman" w:hAnsi="Times New Roman" w:cs="Times New Roman"/>
          <w:sz w:val="24"/>
          <w:szCs w:val="24"/>
        </w:rPr>
        <w:t xml:space="preserve"> resources </w:t>
      </w:r>
      <w:r w:rsidR="000F7DCB">
        <w:rPr>
          <w:rFonts w:ascii="Times New Roman" w:hAnsi="Times New Roman" w:cs="Times New Roman"/>
          <w:sz w:val="24"/>
          <w:szCs w:val="24"/>
        </w:rPr>
        <w:t xml:space="preserve">which will </w:t>
      </w:r>
      <w:r w:rsidR="007A318C">
        <w:rPr>
          <w:rFonts w:ascii="Times New Roman" w:hAnsi="Times New Roman" w:cs="Times New Roman"/>
          <w:sz w:val="24"/>
          <w:szCs w:val="24"/>
        </w:rPr>
        <w:t>prepare</w:t>
      </w:r>
      <w:r w:rsidR="000F7DCB">
        <w:rPr>
          <w:rFonts w:ascii="Times New Roman" w:hAnsi="Times New Roman" w:cs="Times New Roman"/>
          <w:sz w:val="24"/>
          <w:szCs w:val="24"/>
        </w:rPr>
        <w:t xml:space="preserve"> soldiers </w:t>
      </w:r>
      <w:r w:rsidR="003E4222">
        <w:rPr>
          <w:rFonts w:ascii="Times New Roman" w:hAnsi="Times New Roman" w:cs="Times New Roman"/>
          <w:sz w:val="24"/>
          <w:szCs w:val="24"/>
        </w:rPr>
        <w:t>to navigate the</w:t>
      </w:r>
      <w:r w:rsidR="000F7DCB">
        <w:rPr>
          <w:rFonts w:ascii="Times New Roman" w:hAnsi="Times New Roman" w:cs="Times New Roman"/>
          <w:sz w:val="24"/>
          <w:szCs w:val="24"/>
        </w:rPr>
        <w:t xml:space="preserve"> civilian environment while still in the service. </w:t>
      </w:r>
      <w:r w:rsidR="00535BE0">
        <w:rPr>
          <w:rFonts w:ascii="Times New Roman" w:hAnsi="Times New Roman" w:cs="Times New Roman"/>
          <w:sz w:val="24"/>
          <w:szCs w:val="24"/>
        </w:rPr>
        <w:t xml:space="preserve">The online system will </w:t>
      </w:r>
      <w:r w:rsidR="00677ABB">
        <w:rPr>
          <w:rFonts w:ascii="Times New Roman" w:hAnsi="Times New Roman" w:cs="Times New Roman"/>
          <w:sz w:val="24"/>
          <w:szCs w:val="24"/>
        </w:rPr>
        <w:t>help soldiers link to resources that</w:t>
      </w:r>
      <w:r w:rsidR="00535BE0">
        <w:rPr>
          <w:rFonts w:ascii="Times New Roman" w:hAnsi="Times New Roman" w:cs="Times New Roman"/>
          <w:sz w:val="24"/>
          <w:szCs w:val="24"/>
        </w:rPr>
        <w:t xml:space="preserve"> attend to </w:t>
      </w:r>
      <w:r w:rsidR="00D776A3">
        <w:rPr>
          <w:rFonts w:ascii="Times New Roman" w:hAnsi="Times New Roman" w:cs="Times New Roman"/>
          <w:sz w:val="24"/>
          <w:szCs w:val="24"/>
        </w:rPr>
        <w:t>their specific needs and wants</w:t>
      </w:r>
      <w:r>
        <w:rPr>
          <w:rFonts w:ascii="Times New Roman" w:hAnsi="Times New Roman" w:cs="Times New Roman"/>
          <w:sz w:val="24"/>
          <w:szCs w:val="24"/>
        </w:rPr>
        <w:t>,</w:t>
      </w:r>
      <w:r w:rsidR="00D776A3">
        <w:rPr>
          <w:rFonts w:ascii="Times New Roman" w:hAnsi="Times New Roman" w:cs="Times New Roman"/>
          <w:sz w:val="24"/>
          <w:szCs w:val="24"/>
        </w:rPr>
        <w:t xml:space="preserve"> while teaching them</w:t>
      </w:r>
      <w:r>
        <w:rPr>
          <w:rFonts w:ascii="Times New Roman" w:hAnsi="Times New Roman" w:cs="Times New Roman"/>
          <w:sz w:val="24"/>
          <w:szCs w:val="24"/>
        </w:rPr>
        <w:t xml:space="preserve"> how</w:t>
      </w:r>
      <w:r w:rsidR="00D776A3">
        <w:rPr>
          <w:rFonts w:ascii="Times New Roman" w:hAnsi="Times New Roman" w:cs="Times New Roman"/>
          <w:sz w:val="24"/>
          <w:szCs w:val="24"/>
        </w:rPr>
        <w:t xml:space="preserve"> to navigate the civilian sector</w:t>
      </w:r>
      <w:r>
        <w:rPr>
          <w:rFonts w:ascii="Times New Roman" w:hAnsi="Times New Roman" w:cs="Times New Roman"/>
          <w:sz w:val="24"/>
          <w:szCs w:val="24"/>
        </w:rPr>
        <w:t xml:space="preserve"> before they leave active duty</w:t>
      </w:r>
      <w:r w:rsidR="00D776A3">
        <w:rPr>
          <w:rFonts w:ascii="Times New Roman" w:hAnsi="Times New Roman" w:cs="Times New Roman"/>
          <w:sz w:val="24"/>
          <w:szCs w:val="24"/>
        </w:rPr>
        <w:t>.</w:t>
      </w:r>
    </w:p>
    <w:p w:rsidR="00947FD6" w:rsidRPr="00231C3B" w:rsidRDefault="001329B9" w:rsidP="00D540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theoretical orientation </w:t>
      </w:r>
      <w:r w:rsidR="00F43CE9">
        <w:rPr>
          <w:rFonts w:ascii="Times New Roman" w:hAnsi="Times New Roman" w:cs="Times New Roman"/>
          <w:sz w:val="24"/>
          <w:szCs w:val="24"/>
        </w:rPr>
        <w:t xml:space="preserve">for this project </w:t>
      </w:r>
      <w:r>
        <w:rPr>
          <w:rFonts w:ascii="Times New Roman" w:hAnsi="Times New Roman" w:cs="Times New Roman"/>
          <w:sz w:val="24"/>
          <w:szCs w:val="24"/>
        </w:rPr>
        <w:t xml:space="preserve">is guided </w:t>
      </w:r>
      <w:r w:rsidR="00B119AB">
        <w:rPr>
          <w:rFonts w:ascii="Times New Roman" w:hAnsi="Times New Roman" w:cs="Times New Roman"/>
          <w:sz w:val="24"/>
          <w:szCs w:val="24"/>
        </w:rPr>
        <w:t>by a</w:t>
      </w:r>
      <w:r>
        <w:rPr>
          <w:rFonts w:ascii="Times New Roman" w:hAnsi="Times New Roman" w:cs="Times New Roman"/>
          <w:sz w:val="24"/>
          <w:szCs w:val="24"/>
        </w:rPr>
        <w:t xml:space="preserve"> combination of two theories</w:t>
      </w:r>
      <w:r w:rsidR="006D3F22">
        <w:rPr>
          <w:rFonts w:ascii="Times New Roman" w:hAnsi="Times New Roman" w:cs="Times New Roman"/>
          <w:sz w:val="24"/>
          <w:szCs w:val="24"/>
        </w:rPr>
        <w:t>,</w:t>
      </w:r>
      <w:r>
        <w:rPr>
          <w:rFonts w:ascii="Times New Roman" w:hAnsi="Times New Roman" w:cs="Times New Roman"/>
          <w:sz w:val="24"/>
          <w:szCs w:val="24"/>
        </w:rPr>
        <w:t xml:space="preserve"> O</w:t>
      </w:r>
      <w:r w:rsidR="0020204A">
        <w:rPr>
          <w:rFonts w:ascii="Times New Roman" w:hAnsi="Times New Roman" w:cs="Times New Roman"/>
          <w:sz w:val="24"/>
          <w:szCs w:val="24"/>
        </w:rPr>
        <w:t>rem’s Self-care and Planned B</w:t>
      </w:r>
      <w:r>
        <w:rPr>
          <w:rFonts w:ascii="Times New Roman" w:hAnsi="Times New Roman" w:cs="Times New Roman"/>
          <w:sz w:val="24"/>
          <w:szCs w:val="24"/>
        </w:rPr>
        <w:t xml:space="preserve">ehavior theory. </w:t>
      </w:r>
      <w:r w:rsidR="00815F71">
        <w:rPr>
          <w:rFonts w:ascii="Times New Roman" w:hAnsi="Times New Roman" w:cs="Times New Roman"/>
          <w:sz w:val="24"/>
          <w:szCs w:val="24"/>
        </w:rPr>
        <w:t>Orem’</w:t>
      </w:r>
      <w:r w:rsidR="00F43CE9">
        <w:rPr>
          <w:rFonts w:ascii="Times New Roman" w:hAnsi="Times New Roman" w:cs="Times New Roman"/>
          <w:sz w:val="24"/>
          <w:szCs w:val="24"/>
        </w:rPr>
        <w:t>s theory defines</w:t>
      </w:r>
      <w:r w:rsidR="0020204A">
        <w:rPr>
          <w:rFonts w:ascii="Times New Roman" w:hAnsi="Times New Roman" w:cs="Times New Roman"/>
          <w:color w:val="000000" w:themeColor="text1"/>
          <w:sz w:val="24"/>
          <w:szCs w:val="24"/>
        </w:rPr>
        <w:t>“self-care i</w:t>
      </w:r>
      <w:r w:rsidR="001F6BA0" w:rsidRPr="00B44737">
        <w:rPr>
          <w:rFonts w:ascii="Times New Roman" w:hAnsi="Times New Roman" w:cs="Times New Roman"/>
          <w:color w:val="000000" w:themeColor="text1"/>
          <w:sz w:val="24"/>
          <w:szCs w:val="24"/>
        </w:rPr>
        <w:t xml:space="preserve">s the practice of activities seeking performed by an individual to his/her own benefit, seeking to maintain life, health and well-being” (Manzini &amp; Simonetti, 2009, p.114). Self-care practices or activities differ from individual to individual depending on the age, experience, culture, beliefs, education, and lifestyle (Manzini &amp; Simonetti, 2009). The importance of self-care practices and activities is to provide military personnel with practices that will lead soldiers to maintain their life and well-being. Promoting well-being and a balanced life can also help with psychological resilience </w:t>
      </w:r>
      <w:r w:rsidR="001F6BA0" w:rsidRPr="00B44737">
        <w:rPr>
          <w:rFonts w:ascii="Times New Roman" w:hAnsi="Times New Roman" w:cs="Times New Roman"/>
          <w:color w:val="000000" w:themeColor="text1"/>
          <w:sz w:val="24"/>
          <w:szCs w:val="24"/>
        </w:rPr>
        <w:lastRenderedPageBreak/>
        <w:t>programs in the military.</w:t>
      </w:r>
      <w:r w:rsidR="00947FD6">
        <w:rPr>
          <w:rFonts w:ascii="Times New Roman" w:hAnsi="Times New Roman" w:cs="Times New Roman"/>
          <w:sz w:val="24"/>
          <w:szCs w:val="24"/>
        </w:rPr>
        <w:t xml:space="preserve">The planned behavior theory “has been shown to be a useful tool for promoting individual behavior change related to health services and use” </w:t>
      </w:r>
      <w:r w:rsidR="003B32A7" w:rsidRPr="00B44737">
        <w:rPr>
          <w:rFonts w:ascii="Times New Roman" w:hAnsi="Times New Roman" w:cs="Times New Roman"/>
          <w:color w:val="000000" w:themeColor="text1"/>
          <w:sz w:val="24"/>
          <w:szCs w:val="24"/>
        </w:rPr>
        <w:t>(Whealin et al., 2014, p. 488).This theory presumes people’s actions are influenced by their beliefs (Whealin et al., 2015). Military personnel have great distrust in mental health professions because of their belief they can solve their problems on their own.</w:t>
      </w:r>
    </w:p>
    <w:p w:rsidR="004D4547" w:rsidRDefault="004D4547" w:rsidP="00D540A3">
      <w:pPr>
        <w:spacing w:after="0" w:line="480" w:lineRule="auto"/>
        <w:ind w:firstLine="720"/>
        <w:contextualSpacing/>
        <w:rPr>
          <w:rFonts w:ascii="Times New Roman" w:hAnsi="Times New Roman" w:cs="Times New Roman"/>
          <w:color w:val="000000" w:themeColor="text1"/>
          <w:sz w:val="24"/>
          <w:szCs w:val="24"/>
        </w:rPr>
      </w:pPr>
      <w:r w:rsidRPr="00B44737">
        <w:rPr>
          <w:rFonts w:ascii="Times New Roman" w:hAnsi="Times New Roman" w:cs="Times New Roman"/>
          <w:color w:val="000000" w:themeColor="text1"/>
          <w:sz w:val="24"/>
          <w:szCs w:val="24"/>
        </w:rPr>
        <w:t>Combining these two theoretical frameworks can change how military personnel view self-care and their distrust in health care services</w:t>
      </w:r>
      <w:r w:rsidR="001124C4">
        <w:rPr>
          <w:rFonts w:ascii="Times New Roman" w:hAnsi="Times New Roman" w:cs="Times New Roman"/>
          <w:color w:val="000000" w:themeColor="text1"/>
          <w:sz w:val="24"/>
          <w:szCs w:val="24"/>
        </w:rPr>
        <w:t xml:space="preserve">. </w:t>
      </w:r>
      <w:r w:rsidRPr="00B44737">
        <w:rPr>
          <w:rFonts w:ascii="Times New Roman" w:hAnsi="Times New Roman" w:cs="Times New Roman"/>
          <w:color w:val="000000" w:themeColor="text1"/>
          <w:sz w:val="24"/>
          <w:szCs w:val="24"/>
        </w:rPr>
        <w:t>There is a great need for teaching, educating and making self-care practices an active process for soldiers. This can change their understanding and views</w:t>
      </w:r>
      <w:r w:rsidR="001124C4">
        <w:rPr>
          <w:rFonts w:ascii="Times New Roman" w:hAnsi="Times New Roman" w:cs="Times New Roman"/>
          <w:color w:val="000000" w:themeColor="text1"/>
          <w:sz w:val="24"/>
          <w:szCs w:val="24"/>
        </w:rPr>
        <w:t xml:space="preserve"> of health care service and medical providers</w:t>
      </w:r>
      <w:r w:rsidRPr="00B44737">
        <w:rPr>
          <w:rFonts w:ascii="Times New Roman" w:hAnsi="Times New Roman" w:cs="Times New Roman"/>
          <w:color w:val="000000" w:themeColor="text1"/>
          <w:sz w:val="24"/>
          <w:szCs w:val="24"/>
        </w:rPr>
        <w:t>. Also it can be a part of their everyday routine. Changing self-care views can make the military more aware and more willing to provide tools needed for successful practice. There is also a great need of centralizing a better system to access services, which would increase accessibility. Service members find it difficult to access care while active or after their time in the military.</w:t>
      </w:r>
    </w:p>
    <w:p w:rsidR="00701880" w:rsidRDefault="00742D06" w:rsidP="00D540A3">
      <w:pPr>
        <w:spacing w:after="0"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National Association of Social Work (2008) code of ethics states social workers’</w:t>
      </w:r>
      <w:r w:rsidR="00967ACE">
        <w:rPr>
          <w:rFonts w:ascii="Times New Roman" w:hAnsi="Times New Roman" w:cs="Times New Roman"/>
          <w:color w:val="000000" w:themeColor="text1"/>
          <w:sz w:val="24"/>
          <w:szCs w:val="24"/>
        </w:rPr>
        <w:t xml:space="preserve"> commitment</w:t>
      </w:r>
      <w:r>
        <w:rPr>
          <w:rFonts w:ascii="Times New Roman" w:hAnsi="Times New Roman" w:cs="Times New Roman"/>
          <w:color w:val="000000" w:themeColor="text1"/>
          <w:sz w:val="24"/>
          <w:szCs w:val="24"/>
        </w:rPr>
        <w:t xml:space="preserve"> to service </w:t>
      </w:r>
      <w:r w:rsidR="00BB19D3">
        <w:rPr>
          <w:rFonts w:ascii="Times New Roman" w:hAnsi="Times New Roman" w:cs="Times New Roman"/>
          <w:color w:val="000000" w:themeColor="text1"/>
          <w:sz w:val="24"/>
          <w:szCs w:val="24"/>
        </w:rPr>
        <w:t xml:space="preserve">which </w:t>
      </w:r>
      <w:r>
        <w:rPr>
          <w:rFonts w:ascii="Times New Roman" w:hAnsi="Times New Roman" w:cs="Times New Roman"/>
          <w:color w:val="000000" w:themeColor="text1"/>
          <w:sz w:val="24"/>
          <w:szCs w:val="24"/>
        </w:rPr>
        <w:t>includes addressing social problems</w:t>
      </w:r>
      <w:r w:rsidR="00BB19D3">
        <w:rPr>
          <w:rFonts w:ascii="Times New Roman" w:hAnsi="Times New Roman" w:cs="Times New Roman"/>
          <w:color w:val="000000" w:themeColor="text1"/>
          <w:sz w:val="24"/>
          <w:szCs w:val="24"/>
        </w:rPr>
        <w:t xml:space="preserve"> and importance of humans; which is to strengthen, maintain and enhance well-being</w:t>
      </w:r>
      <w:r>
        <w:rPr>
          <w:rFonts w:ascii="Times New Roman" w:hAnsi="Times New Roman" w:cs="Times New Roman"/>
          <w:color w:val="000000" w:themeColor="text1"/>
          <w:sz w:val="24"/>
          <w:szCs w:val="24"/>
        </w:rPr>
        <w:t xml:space="preserve">. </w:t>
      </w:r>
      <w:r w:rsidR="00BB19D3">
        <w:rPr>
          <w:rFonts w:ascii="Times New Roman" w:hAnsi="Times New Roman" w:cs="Times New Roman"/>
          <w:color w:val="000000" w:themeColor="text1"/>
          <w:sz w:val="24"/>
          <w:szCs w:val="24"/>
        </w:rPr>
        <w:t xml:space="preserve">Changing military’s attitude of seeking mental health as a sign of weakness, social workers must promote the enhancement of overall well-being among soldiers which includes physical, mental and emotional state improving their quality of life. </w:t>
      </w:r>
    </w:p>
    <w:p w:rsidR="00D540A3" w:rsidRDefault="00A55135" w:rsidP="00D540A3">
      <w:pPr>
        <w:spacing w:after="0" w:line="480" w:lineRule="auto"/>
        <w:ind w:firstLine="720"/>
        <w:contextualSpacing/>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t>Military personnel’s view and perception of seeking mental health care are different from other populations.</w:t>
      </w:r>
      <w:r w:rsidR="00967ACE">
        <w:rPr>
          <w:rFonts w:ascii="Times New Roman" w:hAnsi="Times New Roman" w:cs="Times New Roman"/>
          <w:color w:val="000000" w:themeColor="text1"/>
          <w:sz w:val="24"/>
          <w:szCs w:val="24"/>
        </w:rPr>
        <w:t xml:space="preserve">The military has its own culture, </w:t>
      </w:r>
      <w:r w:rsidR="00296A5E">
        <w:rPr>
          <w:rFonts w:ascii="Times New Roman" w:hAnsi="Times New Roman" w:cs="Times New Roman"/>
          <w:color w:val="000000" w:themeColor="text1"/>
          <w:sz w:val="24"/>
          <w:szCs w:val="24"/>
        </w:rPr>
        <w:t>which</w:t>
      </w:r>
      <w:r w:rsidR="00967ACE">
        <w:rPr>
          <w:rFonts w:ascii="Times New Roman" w:hAnsi="Times New Roman" w:cs="Times New Roman"/>
          <w:color w:val="000000" w:themeColor="text1"/>
          <w:sz w:val="24"/>
          <w:szCs w:val="24"/>
        </w:rPr>
        <w:t xml:space="preserve"> make</w:t>
      </w:r>
      <w:r>
        <w:rPr>
          <w:rFonts w:ascii="Times New Roman" w:hAnsi="Times New Roman" w:cs="Times New Roman"/>
          <w:color w:val="000000" w:themeColor="text1"/>
          <w:sz w:val="24"/>
          <w:szCs w:val="24"/>
        </w:rPr>
        <w:t>s</w:t>
      </w:r>
      <w:r w:rsidR="00967ACE">
        <w:rPr>
          <w:rFonts w:ascii="Times New Roman" w:hAnsi="Times New Roman" w:cs="Times New Roman"/>
          <w:color w:val="000000" w:themeColor="text1"/>
          <w:sz w:val="24"/>
          <w:szCs w:val="24"/>
        </w:rPr>
        <w:t xml:space="preserve"> it difficult for soldiers to seek health care services. </w:t>
      </w:r>
      <w:r>
        <w:rPr>
          <w:rFonts w:ascii="Times New Roman" w:hAnsi="Times New Roman" w:cs="Times New Roman"/>
          <w:color w:val="000000" w:themeColor="text1"/>
          <w:sz w:val="24"/>
          <w:szCs w:val="24"/>
        </w:rPr>
        <w:t>M</w:t>
      </w:r>
      <w:r w:rsidR="00967ACE" w:rsidRPr="006362D3">
        <w:rPr>
          <w:rFonts w:ascii="Times New Roman" w:hAnsi="Times New Roman" w:cs="Times New Roman"/>
          <w:color w:val="000000" w:themeColor="text1"/>
          <w:sz w:val="24"/>
          <w:szCs w:val="24"/>
        </w:rPr>
        <w:t xml:space="preserve">ental health care for military personnel comes with the belief of weakness and is “negatively viewed by supervisors” (Whealin et al., 2015, p. 487). Factors that prevent </w:t>
      </w:r>
      <w:r w:rsidR="00967ACE" w:rsidRPr="006362D3">
        <w:rPr>
          <w:rFonts w:ascii="Times New Roman" w:hAnsi="Times New Roman" w:cs="Times New Roman"/>
          <w:color w:val="000000" w:themeColor="text1"/>
          <w:sz w:val="24"/>
          <w:szCs w:val="24"/>
        </w:rPr>
        <w:lastRenderedPageBreak/>
        <w:t>military personnel from seeking help can also be attributed to the “lack of knowledge or negative belief about mental health services and professionals” (Whealinet al., 2015, p. 488).</w:t>
      </w:r>
    </w:p>
    <w:p w:rsidR="00EC7B20" w:rsidRPr="00D540A3" w:rsidRDefault="00EC7B20" w:rsidP="00D540A3">
      <w:pPr>
        <w:spacing w:after="0"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advantage of providing soldiers with an online tool w</w:t>
      </w:r>
      <w:r w:rsidR="00081AC4">
        <w:rPr>
          <w:rFonts w:ascii="Times New Roman" w:hAnsi="Times New Roman" w:cs="Times New Roman"/>
          <w:color w:val="000000" w:themeColor="text1"/>
          <w:sz w:val="24"/>
          <w:szCs w:val="24"/>
        </w:rPr>
        <w:t xml:space="preserve">ill allow them to seek help specific to their needs but also eliminate commanders and leadership personnel access to </w:t>
      </w:r>
      <w:r w:rsidR="00296A5E">
        <w:rPr>
          <w:rFonts w:ascii="Times New Roman" w:hAnsi="Times New Roman" w:cs="Times New Roman"/>
          <w:color w:val="000000" w:themeColor="text1"/>
          <w:sz w:val="24"/>
          <w:szCs w:val="24"/>
        </w:rPr>
        <w:t>soldiers’</w:t>
      </w:r>
      <w:r w:rsidR="00C702E2">
        <w:rPr>
          <w:rFonts w:ascii="Times New Roman" w:hAnsi="Times New Roman" w:cs="Times New Roman"/>
          <w:color w:val="000000" w:themeColor="text1"/>
          <w:sz w:val="24"/>
          <w:szCs w:val="24"/>
        </w:rPr>
        <w:t xml:space="preserve"> health care information. This will prevent soldiers from being labeled as “weak” or being viewed as a problem in the unit. </w:t>
      </w:r>
      <w:r w:rsidR="00940F5F">
        <w:rPr>
          <w:rFonts w:ascii="Times New Roman" w:hAnsi="Times New Roman" w:cs="Times New Roman"/>
          <w:color w:val="000000" w:themeColor="text1"/>
          <w:sz w:val="24"/>
          <w:szCs w:val="24"/>
        </w:rPr>
        <w:t>This also means that a</w:t>
      </w:r>
      <w:r w:rsidR="00F64006">
        <w:rPr>
          <w:rFonts w:ascii="Times New Roman" w:hAnsi="Times New Roman" w:cs="Times New Roman"/>
          <w:color w:val="000000" w:themeColor="text1"/>
          <w:sz w:val="24"/>
          <w:szCs w:val="24"/>
        </w:rPr>
        <w:t>ll soldiers</w:t>
      </w:r>
      <w:r w:rsidR="00A55135">
        <w:rPr>
          <w:rFonts w:ascii="Times New Roman" w:hAnsi="Times New Roman" w:cs="Times New Roman"/>
          <w:color w:val="000000" w:themeColor="text1"/>
          <w:sz w:val="24"/>
          <w:szCs w:val="24"/>
        </w:rPr>
        <w:t>,</w:t>
      </w:r>
      <w:r w:rsidR="00BE5776">
        <w:rPr>
          <w:rFonts w:ascii="Times New Roman" w:hAnsi="Times New Roman" w:cs="Times New Roman"/>
          <w:color w:val="000000" w:themeColor="text1"/>
          <w:sz w:val="24"/>
          <w:szCs w:val="24"/>
        </w:rPr>
        <w:t>regardless of their rank and position</w:t>
      </w:r>
      <w:r w:rsidR="00A55135">
        <w:rPr>
          <w:rFonts w:ascii="Times New Roman" w:hAnsi="Times New Roman" w:cs="Times New Roman"/>
          <w:color w:val="000000" w:themeColor="text1"/>
          <w:sz w:val="24"/>
          <w:szCs w:val="24"/>
        </w:rPr>
        <w:t>,</w:t>
      </w:r>
      <w:r w:rsidR="00F64006">
        <w:rPr>
          <w:rFonts w:ascii="Times New Roman" w:hAnsi="Times New Roman" w:cs="Times New Roman"/>
          <w:color w:val="000000" w:themeColor="text1"/>
          <w:sz w:val="24"/>
          <w:szCs w:val="24"/>
        </w:rPr>
        <w:t>will have the opportunity to access this online system</w:t>
      </w:r>
      <w:r w:rsidR="00A55135">
        <w:rPr>
          <w:rFonts w:ascii="Times New Roman" w:hAnsi="Times New Roman" w:cs="Times New Roman"/>
          <w:color w:val="000000" w:themeColor="text1"/>
          <w:sz w:val="24"/>
          <w:szCs w:val="24"/>
        </w:rPr>
        <w:t>,</w:t>
      </w:r>
      <w:r w:rsidR="00F64006">
        <w:rPr>
          <w:rFonts w:ascii="Times New Roman" w:hAnsi="Times New Roman" w:cs="Times New Roman"/>
          <w:color w:val="000000" w:themeColor="text1"/>
          <w:sz w:val="24"/>
          <w:szCs w:val="24"/>
        </w:rPr>
        <w:t xml:space="preserve"> and resources will be tailored to their unique needs. </w:t>
      </w:r>
    </w:p>
    <w:p w:rsidR="00DB1731" w:rsidRDefault="00DB1731" w:rsidP="00B16B82">
      <w:pPr>
        <w:spacing w:after="0" w:line="480" w:lineRule="auto"/>
        <w:contextualSpacing/>
        <w:rPr>
          <w:rFonts w:ascii="Times New Roman" w:hAnsi="Times New Roman" w:cs="Times New Roman"/>
          <w:b/>
          <w:sz w:val="24"/>
          <w:szCs w:val="24"/>
        </w:rPr>
      </w:pPr>
      <w:r w:rsidRPr="008F0C27">
        <w:rPr>
          <w:rFonts w:ascii="Times New Roman" w:hAnsi="Times New Roman" w:cs="Times New Roman"/>
          <w:b/>
          <w:sz w:val="24"/>
          <w:szCs w:val="24"/>
        </w:rPr>
        <w:t>Background</w:t>
      </w:r>
    </w:p>
    <w:p w:rsidR="00BA37D6" w:rsidRDefault="00BA37D6" w:rsidP="00D540A3">
      <w:pPr>
        <w:spacing w:after="0" w:line="480" w:lineRule="auto"/>
        <w:ind w:firstLine="720"/>
        <w:contextualSpacing/>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t>There has been approximately 1.9 million military members deployed since 2001 (Morgan &amp;Bibb, 2011). Regardless of the level of deployment, military personnel struggle with mental health issues as they try to reenter the civilian world. As soldiers have separated from the military more difficulties have become evident, such as work-related problems, financial problems and unlawful behavior due to mental health symptoms (Lanson &amp; Norman, 2014).</w:t>
      </w:r>
    </w:p>
    <w:p w:rsidR="00183DC4" w:rsidRDefault="00183DC4" w:rsidP="00183DC4">
      <w:pPr>
        <w:spacing w:after="0" w:line="480" w:lineRule="auto"/>
        <w:contextualSpacing/>
        <w:rPr>
          <w:rFonts w:ascii="Times New Roman" w:hAnsi="Times New Roman" w:cs="Times New Roman"/>
          <w:color w:val="000000" w:themeColor="text1"/>
          <w:sz w:val="24"/>
          <w:szCs w:val="24"/>
        </w:rPr>
      </w:pPr>
      <w:r w:rsidRPr="006362D3">
        <w:rPr>
          <w:rFonts w:ascii="Times New Roman" w:hAnsi="Times New Roman" w:cs="Times New Roman"/>
          <w:color w:val="000000" w:themeColor="text1"/>
          <w:sz w:val="24"/>
          <w:szCs w:val="24"/>
        </w:rPr>
        <w:t>The military has begun several intervention initiatives to improve psychological care among service members. One program is psychological resilience</w:t>
      </w:r>
      <w:r w:rsidR="00A55135">
        <w:rPr>
          <w:rFonts w:ascii="Times New Roman" w:hAnsi="Times New Roman" w:cs="Times New Roman"/>
          <w:color w:val="000000" w:themeColor="text1"/>
          <w:sz w:val="24"/>
          <w:szCs w:val="24"/>
        </w:rPr>
        <w:t>, designed</w:t>
      </w:r>
      <w:r w:rsidRPr="006362D3">
        <w:rPr>
          <w:rFonts w:ascii="Times New Roman" w:hAnsi="Times New Roman" w:cs="Times New Roman"/>
          <w:color w:val="000000" w:themeColor="text1"/>
          <w:sz w:val="24"/>
          <w:szCs w:val="24"/>
        </w:rPr>
        <w:t xml:space="preserve"> to improve “personal factors that enhance and weaken the stress response process and impact how one copes with stressors” (Morgan &amp; Bibb, 2011, p. 979). While psychological resilience allows military branches to maintain healthy forces, identifying soldiers who may be at risk of impairment prior to </w:t>
      </w:r>
      <w:r w:rsidR="005735CD">
        <w:rPr>
          <w:rFonts w:ascii="Times New Roman" w:hAnsi="Times New Roman" w:cs="Times New Roman"/>
          <w:color w:val="000000" w:themeColor="text1"/>
          <w:sz w:val="24"/>
          <w:szCs w:val="24"/>
        </w:rPr>
        <w:t xml:space="preserve">transitioning to </w:t>
      </w:r>
      <w:r w:rsidR="00560C28">
        <w:rPr>
          <w:rFonts w:ascii="Times New Roman" w:hAnsi="Times New Roman" w:cs="Times New Roman"/>
          <w:color w:val="000000" w:themeColor="text1"/>
          <w:sz w:val="24"/>
          <w:szCs w:val="24"/>
        </w:rPr>
        <w:t xml:space="preserve">the </w:t>
      </w:r>
      <w:r w:rsidR="005735CD">
        <w:rPr>
          <w:rFonts w:ascii="Times New Roman" w:hAnsi="Times New Roman" w:cs="Times New Roman"/>
          <w:color w:val="000000" w:themeColor="text1"/>
          <w:sz w:val="24"/>
          <w:szCs w:val="24"/>
        </w:rPr>
        <w:t>civilian world</w:t>
      </w:r>
      <w:r w:rsidRPr="006362D3">
        <w:rPr>
          <w:rFonts w:ascii="Times New Roman" w:hAnsi="Times New Roman" w:cs="Times New Roman"/>
          <w:color w:val="000000" w:themeColor="text1"/>
          <w:sz w:val="24"/>
          <w:szCs w:val="24"/>
        </w:rPr>
        <w:t xml:space="preserve"> can allow them to live a better quality of life.</w:t>
      </w:r>
    </w:p>
    <w:p w:rsidR="00806303" w:rsidRDefault="00A55135" w:rsidP="00D540A3">
      <w:pPr>
        <w:spacing w:after="0"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w:t>
      </w:r>
      <w:r w:rsidR="001C6D2B">
        <w:rPr>
          <w:rFonts w:ascii="Times New Roman" w:hAnsi="Times New Roman" w:cs="Times New Roman"/>
          <w:color w:val="000000" w:themeColor="text1"/>
          <w:sz w:val="24"/>
          <w:szCs w:val="24"/>
        </w:rPr>
        <w:t xml:space="preserve">egardless of the military’s efforts to address the need </w:t>
      </w:r>
      <w:r>
        <w:rPr>
          <w:rFonts w:ascii="Times New Roman" w:hAnsi="Times New Roman" w:cs="Times New Roman"/>
          <w:color w:val="000000" w:themeColor="text1"/>
          <w:sz w:val="24"/>
          <w:szCs w:val="24"/>
        </w:rPr>
        <w:t>for</w:t>
      </w:r>
      <w:r w:rsidR="001C6D2B">
        <w:rPr>
          <w:rFonts w:ascii="Times New Roman" w:hAnsi="Times New Roman" w:cs="Times New Roman"/>
          <w:color w:val="000000" w:themeColor="text1"/>
          <w:sz w:val="24"/>
          <w:szCs w:val="24"/>
        </w:rPr>
        <w:t xml:space="preserve"> coping skills</w:t>
      </w:r>
      <w:r>
        <w:rPr>
          <w:rFonts w:ascii="Times New Roman" w:hAnsi="Times New Roman" w:cs="Times New Roman"/>
          <w:color w:val="000000" w:themeColor="text1"/>
          <w:sz w:val="24"/>
          <w:szCs w:val="24"/>
        </w:rPr>
        <w:t>,</w:t>
      </w:r>
      <w:r w:rsidR="001C6D2B">
        <w:rPr>
          <w:rFonts w:ascii="Times New Roman" w:hAnsi="Times New Roman" w:cs="Times New Roman"/>
          <w:color w:val="000000" w:themeColor="text1"/>
          <w:sz w:val="24"/>
          <w:szCs w:val="24"/>
        </w:rPr>
        <w:t xml:space="preserve"> soldiers continue to leave the service with various needs unaddressed. </w:t>
      </w:r>
      <w:r w:rsidR="00BF07A1">
        <w:rPr>
          <w:rFonts w:ascii="Times New Roman" w:hAnsi="Times New Roman" w:cs="Times New Roman"/>
          <w:color w:val="000000" w:themeColor="text1"/>
          <w:sz w:val="24"/>
          <w:szCs w:val="24"/>
        </w:rPr>
        <w:t>Research suggest that self-care practices are only recognized for military medical personnel</w:t>
      </w:r>
      <w:r w:rsidR="006F7596">
        <w:rPr>
          <w:rFonts w:ascii="Times New Roman" w:hAnsi="Times New Roman" w:cs="Times New Roman"/>
          <w:color w:val="000000" w:themeColor="text1"/>
          <w:sz w:val="24"/>
          <w:szCs w:val="24"/>
        </w:rPr>
        <w:t xml:space="preserve">. </w:t>
      </w:r>
      <w:r w:rsidR="00806303">
        <w:rPr>
          <w:rFonts w:ascii="Times New Roman" w:hAnsi="Times New Roman" w:cs="Times New Roman"/>
          <w:color w:val="000000" w:themeColor="text1"/>
          <w:sz w:val="24"/>
          <w:szCs w:val="24"/>
        </w:rPr>
        <w:t>N</w:t>
      </w:r>
      <w:r w:rsidR="00952C99">
        <w:rPr>
          <w:rFonts w:ascii="Times New Roman" w:hAnsi="Times New Roman" w:cs="Times New Roman"/>
          <w:color w:val="000000" w:themeColor="text1"/>
          <w:sz w:val="24"/>
          <w:szCs w:val="24"/>
        </w:rPr>
        <w:t>evertheless</w:t>
      </w:r>
      <w:r w:rsidR="00BF07A1">
        <w:rPr>
          <w:rFonts w:ascii="Times New Roman" w:hAnsi="Times New Roman" w:cs="Times New Roman"/>
          <w:color w:val="000000" w:themeColor="text1"/>
          <w:sz w:val="24"/>
          <w:szCs w:val="24"/>
        </w:rPr>
        <w:t>, soldier</w:t>
      </w:r>
      <w:r w:rsidR="00B713C5">
        <w:rPr>
          <w:rFonts w:ascii="Times New Roman" w:hAnsi="Times New Roman" w:cs="Times New Roman"/>
          <w:color w:val="000000" w:themeColor="text1"/>
          <w:sz w:val="24"/>
          <w:szCs w:val="24"/>
        </w:rPr>
        <w:t xml:space="preserve">s that participated gave </w:t>
      </w:r>
      <w:r w:rsidR="00B713C5">
        <w:rPr>
          <w:rFonts w:ascii="Times New Roman" w:hAnsi="Times New Roman" w:cs="Times New Roman"/>
          <w:color w:val="000000" w:themeColor="text1"/>
          <w:sz w:val="24"/>
          <w:szCs w:val="24"/>
        </w:rPr>
        <w:lastRenderedPageBreak/>
        <w:t>great ins</w:t>
      </w:r>
      <w:r w:rsidR="00BF07A1">
        <w:rPr>
          <w:rFonts w:ascii="Times New Roman" w:hAnsi="Times New Roman" w:cs="Times New Roman"/>
          <w:color w:val="000000" w:themeColor="text1"/>
          <w:sz w:val="24"/>
          <w:szCs w:val="24"/>
        </w:rPr>
        <w:t xml:space="preserve">ight </w:t>
      </w:r>
      <w:r w:rsidR="00952C99">
        <w:rPr>
          <w:rFonts w:ascii="Times New Roman" w:hAnsi="Times New Roman" w:cs="Times New Roman"/>
          <w:color w:val="000000" w:themeColor="text1"/>
          <w:sz w:val="24"/>
          <w:szCs w:val="24"/>
        </w:rPr>
        <w:t>to their</w:t>
      </w:r>
      <w:r w:rsidR="00952C99" w:rsidRPr="00B44737">
        <w:rPr>
          <w:rFonts w:ascii="Times New Roman" w:hAnsi="Times New Roman" w:cs="Times New Roman"/>
          <w:color w:val="000000" w:themeColor="text1"/>
          <w:sz w:val="24"/>
          <w:szCs w:val="24"/>
        </w:rPr>
        <w:t xml:space="preserve"> views, practi</w:t>
      </w:r>
      <w:r w:rsidR="00806303">
        <w:rPr>
          <w:rFonts w:ascii="Times New Roman" w:hAnsi="Times New Roman" w:cs="Times New Roman"/>
          <w:color w:val="000000" w:themeColor="text1"/>
          <w:sz w:val="24"/>
          <w:szCs w:val="24"/>
        </w:rPr>
        <w:t xml:space="preserve">ces and techniques of self-care;making evident the large gap in the literature findings. </w:t>
      </w:r>
    </w:p>
    <w:p w:rsidR="00050395" w:rsidRDefault="00D540A3" w:rsidP="00D540A3">
      <w:pPr>
        <w:spacing w:after="0" w:line="480" w:lineRule="auto"/>
        <w:ind w:firstLine="720"/>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Soldier I</w:t>
      </w:r>
      <w:r w:rsidRPr="00B44737">
        <w:rPr>
          <w:rFonts w:ascii="Times New Roman" w:hAnsi="Times New Roman" w:cs="Times New Roman"/>
          <w:color w:val="000000" w:themeColor="text1"/>
          <w:sz w:val="24"/>
          <w:szCs w:val="24"/>
        </w:rPr>
        <w:t xml:space="preserve"> </w:t>
      </w:r>
      <w:r w:rsidR="001C6D2B" w:rsidRPr="00B44737">
        <w:rPr>
          <w:rFonts w:ascii="Times New Roman" w:hAnsi="Times New Roman" w:cs="Times New Roman"/>
          <w:color w:val="000000" w:themeColor="text1"/>
          <w:sz w:val="24"/>
          <w:szCs w:val="24"/>
        </w:rPr>
        <w:t>explained practicing self-care as beginning “to properly care for your physical and mental needs to be a happy and healthy individual” (personal communication, November 24, 2015). Another participant explained as he grew older his self-care practices changed; learning about the different diseases in his family motivated him to make healthier choices with food consumption (</w:t>
      </w:r>
      <w:r>
        <w:rPr>
          <w:rFonts w:ascii="Times New Roman" w:hAnsi="Times New Roman" w:cs="Times New Roman"/>
          <w:color w:val="000000" w:themeColor="text1"/>
          <w:sz w:val="24"/>
          <w:szCs w:val="24"/>
        </w:rPr>
        <w:t>Soldier I</w:t>
      </w:r>
      <w:r>
        <w:rPr>
          <w:rFonts w:ascii="Times New Roman" w:hAnsi="Times New Roman" w:cs="Times New Roman"/>
          <w:color w:val="000000" w:themeColor="text1"/>
          <w:sz w:val="24"/>
          <w:szCs w:val="24"/>
        </w:rPr>
        <w:t>I</w:t>
      </w:r>
      <w:r w:rsidR="001C6D2B" w:rsidRPr="00B44737">
        <w:rPr>
          <w:rFonts w:ascii="Times New Roman" w:hAnsi="Times New Roman" w:cs="Times New Roman"/>
          <w:color w:val="000000" w:themeColor="text1"/>
          <w:sz w:val="24"/>
          <w:szCs w:val="24"/>
        </w:rPr>
        <w:t xml:space="preserve">, personal communication, November 27, 2015). </w:t>
      </w:r>
      <w:r>
        <w:rPr>
          <w:rFonts w:ascii="Times New Roman" w:hAnsi="Times New Roman" w:cs="Times New Roman"/>
          <w:color w:val="000000" w:themeColor="text1"/>
          <w:sz w:val="24"/>
          <w:szCs w:val="24"/>
        </w:rPr>
        <w:t>Soldier I</w:t>
      </w:r>
      <w:r>
        <w:rPr>
          <w:rFonts w:ascii="Times New Roman" w:hAnsi="Times New Roman" w:cs="Times New Roman"/>
          <w:color w:val="000000" w:themeColor="text1"/>
          <w:sz w:val="24"/>
          <w:szCs w:val="24"/>
        </w:rPr>
        <w:t>II</w:t>
      </w:r>
      <w:r w:rsidRPr="00B44737">
        <w:rPr>
          <w:rFonts w:ascii="Times New Roman" w:hAnsi="Times New Roman" w:cs="Times New Roman"/>
          <w:color w:val="000000" w:themeColor="text1"/>
          <w:sz w:val="24"/>
          <w:szCs w:val="24"/>
        </w:rPr>
        <w:t xml:space="preserve"> </w:t>
      </w:r>
      <w:r w:rsidR="001C6D2B" w:rsidRPr="00B44737">
        <w:rPr>
          <w:rFonts w:ascii="Times New Roman" w:hAnsi="Times New Roman" w:cs="Times New Roman"/>
          <w:color w:val="000000" w:themeColor="text1"/>
          <w:sz w:val="24"/>
          <w:szCs w:val="24"/>
        </w:rPr>
        <w:t>explained his drive to self-care to better his health, whether or not it</w:t>
      </w:r>
      <w:r w:rsidR="004D5922">
        <w:rPr>
          <w:rFonts w:ascii="Times New Roman" w:hAnsi="Times New Roman" w:cs="Times New Roman"/>
          <w:color w:val="000000" w:themeColor="text1"/>
          <w:sz w:val="24"/>
          <w:szCs w:val="24"/>
        </w:rPr>
        <w:t xml:space="preserve"> i</w:t>
      </w:r>
      <w:r w:rsidR="001C6D2B" w:rsidRPr="00B44737">
        <w:rPr>
          <w:rFonts w:ascii="Times New Roman" w:hAnsi="Times New Roman" w:cs="Times New Roman"/>
          <w:color w:val="000000" w:themeColor="text1"/>
          <w:sz w:val="24"/>
          <w:szCs w:val="24"/>
        </w:rPr>
        <w:t xml:space="preserve">s mental, emotional or physical (personal communication, November 23, 2015).  Their knowledge on self-care is extensive; </w:t>
      </w:r>
      <w:r>
        <w:rPr>
          <w:rFonts w:ascii="Times New Roman" w:hAnsi="Times New Roman" w:cs="Times New Roman"/>
          <w:color w:val="000000" w:themeColor="text1"/>
          <w:sz w:val="24"/>
          <w:szCs w:val="24"/>
        </w:rPr>
        <w:t>Soldier I</w:t>
      </w:r>
      <w:r>
        <w:rPr>
          <w:rFonts w:ascii="Times New Roman" w:hAnsi="Times New Roman" w:cs="Times New Roman"/>
          <w:color w:val="000000" w:themeColor="text1"/>
          <w:sz w:val="24"/>
          <w:szCs w:val="24"/>
        </w:rPr>
        <w:t>II</w:t>
      </w:r>
      <w:r w:rsidRPr="00B44737">
        <w:rPr>
          <w:rFonts w:ascii="Times New Roman" w:hAnsi="Times New Roman" w:cs="Times New Roman"/>
          <w:color w:val="000000" w:themeColor="text1"/>
          <w:sz w:val="24"/>
          <w:szCs w:val="24"/>
        </w:rPr>
        <w:t xml:space="preserve"> </w:t>
      </w:r>
      <w:r w:rsidR="001C6D2B" w:rsidRPr="00B44737">
        <w:rPr>
          <w:rFonts w:ascii="Times New Roman" w:hAnsi="Times New Roman" w:cs="Times New Roman"/>
          <w:color w:val="000000" w:themeColor="text1"/>
          <w:sz w:val="24"/>
          <w:szCs w:val="24"/>
        </w:rPr>
        <w:t>believes the simplest actions can lead to self-care and individuals do not realize when they are practicing (personal communication, November 27, 2015).</w:t>
      </w:r>
    </w:p>
    <w:p w:rsidR="004D5922" w:rsidRDefault="00050395" w:rsidP="004D5922">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Outcomes of the interv</w:t>
      </w:r>
      <w:r w:rsidR="00CC33EF">
        <w:rPr>
          <w:rFonts w:ascii="Times New Roman" w:hAnsi="Times New Roman" w:cs="Times New Roman"/>
          <w:color w:val="000000" w:themeColor="text1"/>
          <w:sz w:val="24"/>
          <w:szCs w:val="24"/>
        </w:rPr>
        <w:t>iews</w:t>
      </w:r>
      <w:r w:rsidR="00A70AA7">
        <w:rPr>
          <w:rFonts w:ascii="Times New Roman" w:hAnsi="Times New Roman" w:cs="Times New Roman"/>
          <w:color w:val="000000" w:themeColor="text1"/>
          <w:sz w:val="24"/>
          <w:szCs w:val="24"/>
        </w:rPr>
        <w:t xml:space="preserve"> uncovered </w:t>
      </w:r>
      <w:r w:rsidR="00CC33EF">
        <w:rPr>
          <w:rFonts w:ascii="Times New Roman" w:hAnsi="Times New Roman" w:cs="Times New Roman"/>
          <w:color w:val="000000" w:themeColor="text1"/>
          <w:sz w:val="24"/>
          <w:szCs w:val="24"/>
        </w:rPr>
        <w:t xml:space="preserve">the </w:t>
      </w:r>
      <w:r w:rsidR="00BD086F">
        <w:rPr>
          <w:rFonts w:ascii="Times New Roman" w:hAnsi="Times New Roman" w:cs="Times New Roman"/>
          <w:color w:val="000000" w:themeColor="text1"/>
          <w:sz w:val="24"/>
          <w:szCs w:val="24"/>
        </w:rPr>
        <w:t xml:space="preserve">different avenues </w:t>
      </w:r>
      <w:r w:rsidR="00CC33EF">
        <w:rPr>
          <w:rFonts w:ascii="Times New Roman" w:hAnsi="Times New Roman" w:cs="Times New Roman"/>
          <w:color w:val="000000" w:themeColor="text1"/>
          <w:sz w:val="24"/>
          <w:szCs w:val="24"/>
        </w:rPr>
        <w:t xml:space="preserve">soldiers used </w:t>
      </w:r>
      <w:r w:rsidR="00BD086F">
        <w:rPr>
          <w:rFonts w:ascii="Times New Roman" w:hAnsi="Times New Roman" w:cs="Times New Roman"/>
          <w:color w:val="000000" w:themeColor="text1"/>
          <w:sz w:val="24"/>
          <w:szCs w:val="24"/>
        </w:rPr>
        <w:t>to access programs that address their self-care needs.</w:t>
      </w:r>
      <w:r w:rsidR="007879C0">
        <w:rPr>
          <w:rFonts w:ascii="Times New Roman" w:hAnsi="Times New Roman" w:cs="Times New Roman"/>
          <w:color w:val="000000" w:themeColor="text1"/>
          <w:sz w:val="24"/>
          <w:szCs w:val="24"/>
        </w:rPr>
        <w:t xml:space="preserve"> Avenues such as military medical facilities, Army Resiliency Program and Military OneSource</w:t>
      </w:r>
      <w:r w:rsidR="002725AD">
        <w:rPr>
          <w:rFonts w:ascii="Times New Roman" w:hAnsi="Times New Roman" w:cs="Times New Roman"/>
          <w:color w:val="000000" w:themeColor="text1"/>
          <w:sz w:val="24"/>
          <w:szCs w:val="24"/>
        </w:rPr>
        <w:t xml:space="preserve"> website are just a few programs found in the military to address soldiers’ well-being</w:t>
      </w:r>
      <w:r w:rsidR="007879C0">
        <w:rPr>
          <w:rFonts w:ascii="Times New Roman" w:hAnsi="Times New Roman" w:cs="Times New Roman"/>
          <w:color w:val="000000" w:themeColor="text1"/>
          <w:sz w:val="24"/>
          <w:szCs w:val="24"/>
        </w:rPr>
        <w:t>.</w:t>
      </w:r>
      <w:r w:rsidR="00CA1046">
        <w:rPr>
          <w:rFonts w:ascii="Times New Roman" w:hAnsi="Times New Roman" w:cs="Times New Roman"/>
          <w:color w:val="000000" w:themeColor="text1"/>
          <w:sz w:val="24"/>
          <w:szCs w:val="24"/>
        </w:rPr>
        <w:t>However, n</w:t>
      </w:r>
      <w:r w:rsidR="004D5922" w:rsidRPr="00B44737">
        <w:rPr>
          <w:rFonts w:ascii="Times New Roman" w:hAnsi="Times New Roman" w:cs="Times New Roman"/>
          <w:color w:val="000000" w:themeColor="text1"/>
          <w:sz w:val="24"/>
          <w:szCs w:val="24"/>
        </w:rPr>
        <w:t>ot all soldiers know how to access services that can provide self-care information (</w:t>
      </w:r>
      <w:r w:rsidR="00D540A3">
        <w:rPr>
          <w:rFonts w:ascii="Times New Roman" w:hAnsi="Times New Roman" w:cs="Times New Roman"/>
          <w:color w:val="000000" w:themeColor="text1"/>
          <w:sz w:val="24"/>
          <w:szCs w:val="24"/>
        </w:rPr>
        <w:t>Soldier I</w:t>
      </w:r>
      <w:r w:rsidR="004D5922" w:rsidRPr="00B44737">
        <w:rPr>
          <w:rFonts w:ascii="Times New Roman" w:hAnsi="Times New Roman" w:cs="Times New Roman"/>
          <w:color w:val="000000" w:themeColor="text1"/>
          <w:sz w:val="24"/>
          <w:szCs w:val="24"/>
        </w:rPr>
        <w:t>, personal communication, November 24, 2015).</w:t>
      </w:r>
    </w:p>
    <w:p w:rsidR="00050395" w:rsidRDefault="004D5922" w:rsidP="001C2871">
      <w:pPr>
        <w:spacing w:after="0" w:line="480" w:lineRule="auto"/>
        <w:contextualSpacing/>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Even if a soldier does know how to access resources, </w:t>
      </w:r>
      <w:r w:rsidR="001C2871" w:rsidRPr="00B44737">
        <w:rPr>
          <w:rFonts w:ascii="Times New Roman" w:hAnsi="Times New Roman" w:cs="Times New Roman"/>
          <w:color w:val="000000" w:themeColor="text1"/>
          <w:sz w:val="24"/>
          <w:szCs w:val="24"/>
        </w:rPr>
        <w:t>these avenues came with obstacles in accessibility through the military</w:t>
      </w:r>
      <w:r w:rsidR="00494572">
        <w:rPr>
          <w:rFonts w:ascii="Times New Roman" w:hAnsi="Times New Roman" w:cs="Times New Roman"/>
          <w:color w:val="000000" w:themeColor="text1"/>
          <w:sz w:val="24"/>
          <w:szCs w:val="24"/>
        </w:rPr>
        <w:t xml:space="preserve">; e.g.you must be referred by your primary provider and/or the long wait to schedule an appointment because it must be done through referrals are just some examples </w:t>
      </w:r>
      <w:r w:rsidR="001C2871" w:rsidRPr="00B44737">
        <w:rPr>
          <w:rFonts w:ascii="Times New Roman" w:hAnsi="Times New Roman" w:cs="Times New Roman"/>
          <w:color w:val="000000" w:themeColor="text1"/>
          <w:sz w:val="24"/>
          <w:szCs w:val="24"/>
        </w:rPr>
        <w:t>(</w:t>
      </w:r>
      <w:r w:rsidR="00D540A3">
        <w:rPr>
          <w:rFonts w:ascii="Times New Roman" w:hAnsi="Times New Roman" w:cs="Times New Roman"/>
          <w:color w:val="000000" w:themeColor="text1"/>
          <w:sz w:val="24"/>
          <w:szCs w:val="24"/>
        </w:rPr>
        <w:t>Soldier I</w:t>
      </w:r>
      <w:r w:rsidR="00D540A3">
        <w:rPr>
          <w:rFonts w:ascii="Times New Roman" w:hAnsi="Times New Roman" w:cs="Times New Roman"/>
          <w:color w:val="000000" w:themeColor="text1"/>
          <w:sz w:val="24"/>
          <w:szCs w:val="24"/>
        </w:rPr>
        <w:t>I</w:t>
      </w:r>
      <w:r w:rsidR="001C2871" w:rsidRPr="00B44737">
        <w:rPr>
          <w:rFonts w:ascii="Times New Roman" w:hAnsi="Times New Roman" w:cs="Times New Roman"/>
          <w:color w:val="000000" w:themeColor="text1"/>
          <w:sz w:val="24"/>
          <w:szCs w:val="24"/>
        </w:rPr>
        <w:t>, personal communication, November 27, 2015).</w:t>
      </w:r>
    </w:p>
    <w:p w:rsidR="00DB1731" w:rsidRDefault="00A92108" w:rsidP="00D540A3">
      <w:pPr>
        <w:spacing w:after="0" w:line="480" w:lineRule="auto"/>
        <w:ind w:firstLine="720"/>
        <w:contextualSpacing/>
        <w:rPr>
          <w:rFonts w:ascii="Times New Roman" w:hAnsi="Times New Roman" w:cs="Times New Roman"/>
          <w:sz w:val="24"/>
          <w:szCs w:val="24"/>
        </w:rPr>
      </w:pPr>
      <w:r>
        <w:rPr>
          <w:rFonts w:ascii="Times New Roman" w:hAnsi="Times New Roman" w:cs="Times New Roman"/>
          <w:color w:val="000000" w:themeColor="text1"/>
          <w:sz w:val="24"/>
          <w:szCs w:val="24"/>
        </w:rPr>
        <w:t>The inspiration to for this program is soldier overall well-being</w:t>
      </w:r>
      <w:r w:rsidR="00F574E2">
        <w:rPr>
          <w:rFonts w:ascii="Times New Roman" w:hAnsi="Times New Roman" w:cs="Times New Roman"/>
          <w:color w:val="000000" w:themeColor="text1"/>
          <w:sz w:val="24"/>
          <w:szCs w:val="24"/>
        </w:rPr>
        <w:t xml:space="preserve">; </w:t>
      </w:r>
      <w:r w:rsidR="00EE286A" w:rsidRPr="007B12BC">
        <w:rPr>
          <w:rFonts w:ascii="Times New Roman" w:hAnsi="Times New Roman" w:cs="Times New Roman"/>
          <w:b/>
          <w:sz w:val="24"/>
        </w:rPr>
        <w:t>Soldiers’ need access to a centralized online system to self-care programs to increase their success when transitioning into the community.</w:t>
      </w:r>
      <w:r w:rsidR="00EE6761">
        <w:rPr>
          <w:rFonts w:ascii="Times New Roman" w:hAnsi="Times New Roman" w:cs="Times New Roman"/>
          <w:sz w:val="24"/>
        </w:rPr>
        <w:t>This project</w:t>
      </w:r>
      <w:r w:rsidR="006F3FCB">
        <w:rPr>
          <w:rFonts w:ascii="Times New Roman" w:hAnsi="Times New Roman" w:cs="Times New Roman"/>
          <w:sz w:val="24"/>
        </w:rPr>
        <w:t xml:space="preserve"> will allow soldiers to explore community </w:t>
      </w:r>
      <w:r w:rsidR="006F3FCB">
        <w:rPr>
          <w:rFonts w:ascii="Times New Roman" w:hAnsi="Times New Roman" w:cs="Times New Roman"/>
          <w:sz w:val="24"/>
        </w:rPr>
        <w:lastRenderedPageBreak/>
        <w:t xml:space="preserve">resources while attending </w:t>
      </w:r>
      <w:r w:rsidR="007A45D8">
        <w:rPr>
          <w:rFonts w:ascii="Times New Roman" w:hAnsi="Times New Roman" w:cs="Times New Roman"/>
          <w:sz w:val="24"/>
        </w:rPr>
        <w:t xml:space="preserve">to </w:t>
      </w:r>
      <w:r w:rsidR="006F3FCB">
        <w:rPr>
          <w:rFonts w:ascii="Times New Roman" w:hAnsi="Times New Roman" w:cs="Times New Roman"/>
          <w:sz w:val="24"/>
        </w:rPr>
        <w:t xml:space="preserve">their needs without the military’s negative connotation to seeking help. </w:t>
      </w:r>
      <w:r w:rsidR="00D839E8">
        <w:rPr>
          <w:rFonts w:ascii="Times New Roman" w:hAnsi="Times New Roman" w:cs="Times New Roman"/>
          <w:sz w:val="24"/>
        </w:rPr>
        <w:t>This online system will provide soldiers a sense of confidence</w:t>
      </w:r>
      <w:r w:rsidR="00592B34">
        <w:rPr>
          <w:rFonts w:ascii="Times New Roman" w:hAnsi="Times New Roman" w:cs="Times New Roman"/>
          <w:sz w:val="24"/>
        </w:rPr>
        <w:t xml:space="preserve"> and </w:t>
      </w:r>
      <w:r w:rsidR="004D5922">
        <w:rPr>
          <w:rFonts w:ascii="Times New Roman" w:hAnsi="Times New Roman" w:cs="Times New Roman"/>
          <w:sz w:val="24"/>
        </w:rPr>
        <w:t xml:space="preserve">minimize </w:t>
      </w:r>
      <w:r w:rsidR="00592B34">
        <w:rPr>
          <w:rFonts w:ascii="Times New Roman" w:hAnsi="Times New Roman" w:cs="Times New Roman"/>
          <w:sz w:val="24"/>
        </w:rPr>
        <w:t>the stressors of everyday life</w:t>
      </w:r>
      <w:r w:rsidR="00753E31">
        <w:rPr>
          <w:rFonts w:ascii="Times New Roman" w:hAnsi="Times New Roman" w:cs="Times New Roman"/>
          <w:sz w:val="24"/>
        </w:rPr>
        <w:t>when dealing with the civilian wo</w:t>
      </w:r>
      <w:r w:rsidR="00592B34">
        <w:rPr>
          <w:rFonts w:ascii="Times New Roman" w:hAnsi="Times New Roman" w:cs="Times New Roman"/>
          <w:sz w:val="24"/>
        </w:rPr>
        <w:t xml:space="preserve">rld. </w:t>
      </w:r>
      <w:r w:rsidR="00B93000">
        <w:rPr>
          <w:rFonts w:ascii="Times New Roman" w:hAnsi="Times New Roman" w:cs="Times New Roman"/>
          <w:sz w:val="24"/>
        </w:rPr>
        <w:t xml:space="preserve">Providing this service while soldiers are still in the service will increase their success in the community. </w:t>
      </w:r>
    </w:p>
    <w:p w:rsidR="00D540A3" w:rsidRDefault="00D8442D" w:rsidP="00D540A3">
      <w:pPr>
        <w:spacing w:after="0" w:line="480" w:lineRule="auto"/>
        <w:contextualSpacing/>
        <w:rPr>
          <w:rFonts w:ascii="Times New Roman" w:hAnsi="Times New Roman" w:cs="Times New Roman"/>
          <w:b/>
          <w:sz w:val="24"/>
          <w:szCs w:val="24"/>
        </w:rPr>
      </w:pPr>
      <w:r>
        <w:rPr>
          <w:rFonts w:ascii="Times New Roman" w:hAnsi="Times New Roman" w:cs="Times New Roman"/>
          <w:b/>
          <w:sz w:val="24"/>
          <w:szCs w:val="24"/>
        </w:rPr>
        <w:t>Risks and Opportunities</w:t>
      </w:r>
    </w:p>
    <w:p w:rsidR="00D540A3" w:rsidRDefault="00E657F3" w:rsidP="00D540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With the proper implementation and maintenance of this project </w:t>
      </w:r>
      <w:r w:rsidR="00A230C7">
        <w:rPr>
          <w:rFonts w:ascii="Times New Roman" w:hAnsi="Times New Roman" w:cs="Times New Roman"/>
          <w:sz w:val="24"/>
          <w:szCs w:val="24"/>
        </w:rPr>
        <w:t>all military branches and their service members will be able to ben</w:t>
      </w:r>
      <w:r w:rsidR="00081A7A">
        <w:rPr>
          <w:rFonts w:ascii="Times New Roman" w:hAnsi="Times New Roman" w:cs="Times New Roman"/>
          <w:sz w:val="24"/>
          <w:szCs w:val="24"/>
        </w:rPr>
        <w:t>efit from the</w:t>
      </w:r>
      <w:r>
        <w:rPr>
          <w:rFonts w:ascii="Times New Roman" w:hAnsi="Times New Roman" w:cs="Times New Roman"/>
          <w:sz w:val="24"/>
          <w:szCs w:val="24"/>
        </w:rPr>
        <w:t xml:space="preserve"> online system. The greatest challenge</w:t>
      </w:r>
      <w:r w:rsidR="000A631D">
        <w:rPr>
          <w:rFonts w:ascii="Times New Roman" w:hAnsi="Times New Roman" w:cs="Times New Roman"/>
          <w:sz w:val="24"/>
          <w:szCs w:val="24"/>
        </w:rPr>
        <w:t xml:space="preserve"> this project faces is </w:t>
      </w:r>
      <w:r w:rsidR="00081A7A">
        <w:rPr>
          <w:rFonts w:ascii="Times New Roman" w:hAnsi="Times New Roman" w:cs="Times New Roman"/>
          <w:sz w:val="24"/>
          <w:szCs w:val="24"/>
        </w:rPr>
        <w:t xml:space="preserve">to change the </w:t>
      </w:r>
      <w:r>
        <w:rPr>
          <w:rFonts w:ascii="Times New Roman" w:hAnsi="Times New Roman" w:cs="Times New Roman"/>
          <w:sz w:val="24"/>
          <w:szCs w:val="24"/>
        </w:rPr>
        <w:t>view</w:t>
      </w:r>
      <w:r w:rsidR="00081A7A">
        <w:rPr>
          <w:rFonts w:ascii="Times New Roman" w:hAnsi="Times New Roman" w:cs="Times New Roman"/>
          <w:sz w:val="24"/>
          <w:szCs w:val="24"/>
        </w:rPr>
        <w:t xml:space="preserve">s of military culture </w:t>
      </w:r>
      <w:r w:rsidR="000A631D">
        <w:rPr>
          <w:rFonts w:ascii="Times New Roman" w:hAnsi="Times New Roman" w:cs="Times New Roman"/>
          <w:sz w:val="24"/>
          <w:szCs w:val="24"/>
        </w:rPr>
        <w:t xml:space="preserve">to see thisonline </w:t>
      </w:r>
      <w:r>
        <w:rPr>
          <w:rFonts w:ascii="Times New Roman" w:hAnsi="Times New Roman" w:cs="Times New Roman"/>
          <w:sz w:val="24"/>
          <w:szCs w:val="24"/>
        </w:rPr>
        <w:t>tool as a gateway to access services</w:t>
      </w:r>
      <w:r w:rsidR="00C35922">
        <w:rPr>
          <w:rFonts w:ascii="Times New Roman" w:hAnsi="Times New Roman" w:cs="Times New Roman"/>
          <w:sz w:val="24"/>
          <w:szCs w:val="24"/>
        </w:rPr>
        <w:t>,</w:t>
      </w:r>
      <w:r>
        <w:rPr>
          <w:rFonts w:ascii="Times New Roman" w:hAnsi="Times New Roman" w:cs="Times New Roman"/>
          <w:sz w:val="24"/>
          <w:szCs w:val="24"/>
        </w:rPr>
        <w:t xml:space="preserve"> and convince military leadership that maintaining </w:t>
      </w:r>
      <w:r w:rsidR="00C35922">
        <w:rPr>
          <w:rFonts w:ascii="Times New Roman" w:hAnsi="Times New Roman" w:cs="Times New Roman"/>
          <w:sz w:val="24"/>
          <w:szCs w:val="24"/>
        </w:rPr>
        <w:t xml:space="preserve">the confidentiality of </w:t>
      </w:r>
      <w:r w:rsidR="001E6983">
        <w:rPr>
          <w:rFonts w:ascii="Times New Roman" w:hAnsi="Times New Roman" w:cs="Times New Roman"/>
          <w:sz w:val="24"/>
          <w:szCs w:val="24"/>
        </w:rPr>
        <w:t>soldiers’</w:t>
      </w:r>
      <w:r>
        <w:rPr>
          <w:rFonts w:ascii="Times New Roman" w:hAnsi="Times New Roman" w:cs="Times New Roman"/>
          <w:sz w:val="24"/>
          <w:szCs w:val="24"/>
        </w:rPr>
        <w:t xml:space="preserve"> personal info</w:t>
      </w:r>
      <w:r w:rsidR="000A631D">
        <w:rPr>
          <w:rFonts w:ascii="Times New Roman" w:hAnsi="Times New Roman" w:cs="Times New Roman"/>
          <w:sz w:val="24"/>
          <w:szCs w:val="24"/>
        </w:rPr>
        <w:t>rmation is vital for</w:t>
      </w:r>
      <w:r>
        <w:rPr>
          <w:rFonts w:ascii="Times New Roman" w:hAnsi="Times New Roman" w:cs="Times New Roman"/>
          <w:sz w:val="24"/>
          <w:szCs w:val="24"/>
        </w:rPr>
        <w:t xml:space="preserve"> the success of the program. </w:t>
      </w:r>
      <w:r w:rsidR="00E247CE">
        <w:rPr>
          <w:rFonts w:ascii="Times New Roman" w:hAnsi="Times New Roman" w:cs="Times New Roman"/>
          <w:sz w:val="24"/>
          <w:szCs w:val="24"/>
        </w:rPr>
        <w:t>Which in turn will increase soldiers</w:t>
      </w:r>
      <w:r w:rsidR="00C35922">
        <w:rPr>
          <w:rFonts w:ascii="Times New Roman" w:hAnsi="Times New Roman" w:cs="Times New Roman"/>
          <w:sz w:val="24"/>
          <w:szCs w:val="24"/>
        </w:rPr>
        <w:t>’</w:t>
      </w:r>
      <w:r w:rsidR="00E247CE">
        <w:rPr>
          <w:rFonts w:ascii="Times New Roman" w:hAnsi="Times New Roman" w:cs="Times New Roman"/>
          <w:sz w:val="24"/>
          <w:szCs w:val="24"/>
        </w:rPr>
        <w:t xml:space="preserve"> success in the community. </w:t>
      </w:r>
    </w:p>
    <w:p w:rsidR="00CF772F" w:rsidRPr="00AF2546" w:rsidRDefault="00CF772F" w:rsidP="00D540A3">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w:t>
      </w:r>
      <w:r w:rsidR="005B52CC">
        <w:rPr>
          <w:rFonts w:ascii="Times New Roman" w:hAnsi="Times New Roman" w:cs="Times New Roman"/>
          <w:sz w:val="24"/>
          <w:szCs w:val="24"/>
        </w:rPr>
        <w:t xml:space="preserve">most concerning liability for this online program is the vulnerability of being hacked. Because information in this program will be collected in a centralized digital file with </w:t>
      </w:r>
      <w:r w:rsidR="008F0551">
        <w:rPr>
          <w:rFonts w:ascii="Times New Roman" w:hAnsi="Times New Roman" w:cs="Times New Roman"/>
          <w:sz w:val="24"/>
          <w:szCs w:val="24"/>
        </w:rPr>
        <w:t>an</w:t>
      </w:r>
      <w:r w:rsidR="005B52CC">
        <w:rPr>
          <w:rFonts w:ascii="Times New Roman" w:hAnsi="Times New Roman" w:cs="Times New Roman"/>
          <w:sz w:val="24"/>
          <w:szCs w:val="24"/>
        </w:rPr>
        <w:t xml:space="preserve"> independent third party, it also gives online hackers the opportunity to access </w:t>
      </w:r>
      <w:r w:rsidR="008F0551">
        <w:rPr>
          <w:rFonts w:ascii="Times New Roman" w:hAnsi="Times New Roman" w:cs="Times New Roman"/>
          <w:sz w:val="24"/>
          <w:szCs w:val="24"/>
        </w:rPr>
        <w:t>soldiers’</w:t>
      </w:r>
      <w:r w:rsidR="0052253B">
        <w:rPr>
          <w:rFonts w:ascii="Times New Roman" w:hAnsi="Times New Roman" w:cs="Times New Roman"/>
          <w:sz w:val="24"/>
          <w:szCs w:val="24"/>
        </w:rPr>
        <w:t xml:space="preserve"> personal information. Personal information such as names, add</w:t>
      </w:r>
      <w:r w:rsidR="005A46F3">
        <w:rPr>
          <w:rFonts w:ascii="Times New Roman" w:hAnsi="Times New Roman" w:cs="Times New Roman"/>
          <w:sz w:val="24"/>
          <w:szCs w:val="24"/>
        </w:rPr>
        <w:t xml:space="preserve">ress, emails and phone numbers will be collected. Other information such as resources mostly used, geographical areas, ages, race/ethnicity, etc. will also be collected for purposes to inform military leadership and improve services for military personnel. </w:t>
      </w:r>
    </w:p>
    <w:p w:rsidR="00D540A3" w:rsidRDefault="00050395" w:rsidP="00D8442D">
      <w:pPr>
        <w:spacing w:after="0" w:line="480" w:lineRule="auto"/>
        <w:contextualSpacing/>
        <w:rPr>
          <w:rFonts w:ascii="Times New Roman" w:hAnsi="Times New Roman" w:cs="Times New Roman"/>
          <w:b/>
          <w:sz w:val="24"/>
          <w:szCs w:val="24"/>
        </w:rPr>
      </w:pPr>
      <w:r>
        <w:rPr>
          <w:rFonts w:ascii="Times New Roman" w:hAnsi="Times New Roman" w:cs="Times New Roman"/>
          <w:b/>
          <w:sz w:val="24"/>
          <w:szCs w:val="24"/>
        </w:rPr>
        <w:t>Advertising</w:t>
      </w:r>
    </w:p>
    <w:p w:rsidR="008C6BC5" w:rsidRPr="00D540A3" w:rsidRDefault="00160FDF" w:rsidP="00D540A3">
      <w:pPr>
        <w:spacing w:after="0" w:line="480" w:lineRule="auto"/>
        <w:ind w:firstLine="720"/>
        <w:contextualSpacing/>
        <w:rPr>
          <w:rFonts w:ascii="Times New Roman" w:hAnsi="Times New Roman" w:cs="Times New Roman"/>
          <w:b/>
          <w:sz w:val="24"/>
          <w:szCs w:val="24"/>
        </w:rPr>
      </w:pPr>
      <w:r>
        <w:rPr>
          <w:rFonts w:ascii="Times New Roman" w:hAnsi="Times New Roman" w:cs="Times New Roman"/>
          <w:sz w:val="24"/>
          <w:szCs w:val="24"/>
        </w:rPr>
        <w:t xml:space="preserve">Most of the advertising will be done by setting up posters and flyers throughout all military installations; this includes but not limited to hospitals, clinics, units, gyms, barracks, etc. </w:t>
      </w:r>
      <w:r w:rsidR="00CE5DDB">
        <w:rPr>
          <w:rFonts w:ascii="Times New Roman" w:hAnsi="Times New Roman" w:cs="Times New Roman"/>
          <w:sz w:val="24"/>
          <w:szCs w:val="24"/>
        </w:rPr>
        <w:t>There will also be an accessible link on each units Facebook</w:t>
      </w:r>
      <w:r w:rsidR="00475675">
        <w:rPr>
          <w:rFonts w:ascii="Times New Roman" w:hAnsi="Times New Roman" w:cs="Times New Roman"/>
          <w:sz w:val="24"/>
          <w:szCs w:val="24"/>
        </w:rPr>
        <w:t xml:space="preserve">, Twitter, and all military related pages </w:t>
      </w:r>
      <w:r w:rsidR="00CE5DDB">
        <w:rPr>
          <w:rFonts w:ascii="Times New Roman" w:hAnsi="Times New Roman" w:cs="Times New Roman"/>
          <w:sz w:val="24"/>
          <w:szCs w:val="24"/>
        </w:rPr>
        <w:t xml:space="preserve">for easy access. </w:t>
      </w:r>
      <w:r w:rsidR="008C6BC5">
        <w:rPr>
          <w:rFonts w:ascii="Times New Roman" w:hAnsi="Times New Roman" w:cs="Times New Roman"/>
          <w:sz w:val="24"/>
          <w:szCs w:val="24"/>
        </w:rPr>
        <w:t xml:space="preserve">Counselors will be trained </w:t>
      </w:r>
      <w:r w:rsidR="004562D9">
        <w:rPr>
          <w:rFonts w:ascii="Times New Roman" w:hAnsi="Times New Roman" w:cs="Times New Roman"/>
          <w:sz w:val="24"/>
          <w:szCs w:val="24"/>
        </w:rPr>
        <w:t xml:space="preserve">and disseminated to the commands and units to </w:t>
      </w:r>
      <w:r w:rsidR="004562D9">
        <w:rPr>
          <w:rFonts w:ascii="Times New Roman" w:hAnsi="Times New Roman" w:cs="Times New Roman"/>
          <w:sz w:val="24"/>
          <w:szCs w:val="24"/>
        </w:rPr>
        <w:lastRenderedPageBreak/>
        <w:t xml:space="preserve">promote the use of the online system and </w:t>
      </w:r>
      <w:r w:rsidR="00C01841">
        <w:rPr>
          <w:rFonts w:ascii="Times New Roman" w:hAnsi="Times New Roman" w:cs="Times New Roman"/>
          <w:sz w:val="24"/>
          <w:szCs w:val="24"/>
        </w:rPr>
        <w:t xml:space="preserve">to </w:t>
      </w:r>
      <w:r w:rsidR="004562D9">
        <w:rPr>
          <w:rFonts w:ascii="Times New Roman" w:hAnsi="Times New Roman" w:cs="Times New Roman"/>
          <w:sz w:val="24"/>
          <w:szCs w:val="24"/>
        </w:rPr>
        <w:t xml:space="preserve">answer any questions or </w:t>
      </w:r>
      <w:r w:rsidR="00C40A07">
        <w:rPr>
          <w:rFonts w:ascii="Times New Roman" w:hAnsi="Times New Roman" w:cs="Times New Roman"/>
          <w:sz w:val="24"/>
          <w:szCs w:val="24"/>
        </w:rPr>
        <w:t xml:space="preserve">misconceptions when seeking help. </w:t>
      </w:r>
    </w:p>
    <w:p w:rsidR="00DB1731" w:rsidRDefault="00DB1731" w:rsidP="00B16B82">
      <w:pPr>
        <w:spacing w:after="0" w:line="480" w:lineRule="auto"/>
        <w:contextualSpacing/>
        <w:rPr>
          <w:rFonts w:ascii="Times New Roman" w:hAnsi="Times New Roman" w:cs="Times New Roman"/>
          <w:b/>
          <w:sz w:val="24"/>
          <w:szCs w:val="24"/>
        </w:rPr>
      </w:pPr>
      <w:r w:rsidRPr="008F0C27">
        <w:rPr>
          <w:rFonts w:ascii="Times New Roman" w:hAnsi="Times New Roman" w:cs="Times New Roman"/>
          <w:b/>
          <w:sz w:val="24"/>
          <w:szCs w:val="24"/>
        </w:rPr>
        <w:t>Evaluation</w:t>
      </w:r>
    </w:p>
    <w:p w:rsidR="00893954" w:rsidRDefault="00C72DFA" w:rsidP="00D540A3">
      <w:pPr>
        <w:spacing w:after="0" w:line="480" w:lineRule="auto"/>
        <w:ind w:firstLine="720"/>
        <w:contextualSpacing/>
        <w:rPr>
          <w:rFonts w:ascii="Times New Roman" w:hAnsi="Times New Roman" w:cs="Times New Roman"/>
          <w:sz w:val="24"/>
          <w:szCs w:val="24"/>
        </w:rPr>
      </w:pPr>
      <w:r w:rsidRPr="00893954">
        <w:rPr>
          <w:rFonts w:ascii="Times New Roman" w:hAnsi="Times New Roman" w:cs="Times New Roman"/>
          <w:sz w:val="24"/>
          <w:szCs w:val="24"/>
        </w:rPr>
        <w:t xml:space="preserve">The evaluation of this program will be through the success of the process objectives and meeting </w:t>
      </w:r>
      <w:r w:rsidR="005A69D2">
        <w:rPr>
          <w:rFonts w:ascii="Times New Roman" w:hAnsi="Times New Roman" w:cs="Times New Roman"/>
          <w:sz w:val="24"/>
          <w:szCs w:val="24"/>
        </w:rPr>
        <w:t xml:space="preserve">short and long term </w:t>
      </w:r>
      <w:r w:rsidRPr="00893954">
        <w:rPr>
          <w:rFonts w:ascii="Times New Roman" w:hAnsi="Times New Roman" w:cs="Times New Roman"/>
          <w:sz w:val="24"/>
          <w:szCs w:val="24"/>
        </w:rPr>
        <w:t xml:space="preserve">goals. The process objectives are </w:t>
      </w:r>
      <w:r w:rsidR="000F4DDE">
        <w:rPr>
          <w:rFonts w:ascii="Times New Roman" w:hAnsi="Times New Roman" w:cs="Times New Roman"/>
          <w:sz w:val="24"/>
          <w:szCs w:val="24"/>
        </w:rPr>
        <w:t>the development of</w:t>
      </w:r>
      <w:r w:rsidRPr="00893954">
        <w:rPr>
          <w:rFonts w:ascii="Times New Roman" w:hAnsi="Times New Roman" w:cs="Times New Roman"/>
          <w:sz w:val="24"/>
          <w:szCs w:val="24"/>
        </w:rPr>
        <w:t xml:space="preserve"> a self-care assessment tool for the online base program, train counselors to provide support to the commanders and units in the benefits and use of the self-care programs, </w:t>
      </w:r>
      <w:r w:rsidR="00892BDE" w:rsidRPr="00893954">
        <w:rPr>
          <w:rFonts w:ascii="Times New Roman" w:hAnsi="Times New Roman" w:cs="Times New Roman"/>
          <w:sz w:val="24"/>
          <w:szCs w:val="24"/>
        </w:rPr>
        <w:t>l</w:t>
      </w:r>
      <w:r w:rsidRPr="00893954">
        <w:rPr>
          <w:rFonts w:ascii="Times New Roman" w:hAnsi="Times New Roman" w:cs="Times New Roman"/>
          <w:sz w:val="24"/>
          <w:szCs w:val="24"/>
        </w:rPr>
        <w:t>aunch pilot program test</w:t>
      </w:r>
      <w:r w:rsidR="00892BDE" w:rsidRPr="00893954">
        <w:rPr>
          <w:rFonts w:ascii="Times New Roman" w:hAnsi="Times New Roman" w:cs="Times New Roman"/>
          <w:sz w:val="24"/>
          <w:szCs w:val="24"/>
        </w:rPr>
        <w:t>, identify five military bases for pilot testing, train all medical personnel, commanders and all leadership personnel in the self-care assessment tool and online program</w:t>
      </w:r>
      <w:r w:rsidR="00511C93" w:rsidRPr="00893954">
        <w:rPr>
          <w:rFonts w:ascii="Times New Roman" w:hAnsi="Times New Roman" w:cs="Times New Roman"/>
          <w:sz w:val="24"/>
          <w:szCs w:val="24"/>
        </w:rPr>
        <w:t xml:space="preserve">, </w:t>
      </w:r>
      <w:r w:rsidR="000F4DDE">
        <w:rPr>
          <w:rFonts w:ascii="Times New Roman" w:hAnsi="Times New Roman" w:cs="Times New Roman"/>
          <w:sz w:val="24"/>
          <w:szCs w:val="24"/>
        </w:rPr>
        <w:t xml:space="preserve">disseminate information, </w:t>
      </w:r>
      <w:r w:rsidR="00511C93" w:rsidRPr="00893954">
        <w:rPr>
          <w:rFonts w:ascii="Times New Roman" w:hAnsi="Times New Roman" w:cs="Times New Roman"/>
          <w:sz w:val="24"/>
          <w:szCs w:val="24"/>
        </w:rPr>
        <w:t xml:space="preserve">provide </w:t>
      </w:r>
      <w:r w:rsidR="000F4DDE">
        <w:rPr>
          <w:rFonts w:ascii="Times New Roman" w:hAnsi="Times New Roman" w:cs="Times New Roman"/>
          <w:sz w:val="24"/>
          <w:szCs w:val="24"/>
        </w:rPr>
        <w:t>education and</w:t>
      </w:r>
      <w:r w:rsidR="00511C93" w:rsidRPr="00893954">
        <w:rPr>
          <w:rFonts w:ascii="Times New Roman" w:hAnsi="Times New Roman" w:cs="Times New Roman"/>
          <w:sz w:val="24"/>
          <w:szCs w:val="24"/>
        </w:rPr>
        <w:t xml:space="preserve"> presentations on how to access these self-care programs through the online tool to </w:t>
      </w:r>
      <w:r w:rsidR="000F4DDE">
        <w:rPr>
          <w:rFonts w:ascii="Times New Roman" w:hAnsi="Times New Roman" w:cs="Times New Roman"/>
          <w:sz w:val="24"/>
          <w:szCs w:val="24"/>
        </w:rPr>
        <w:t>all soldiers</w:t>
      </w:r>
      <w:r w:rsidR="00742EB6" w:rsidRPr="00893954">
        <w:rPr>
          <w:rFonts w:ascii="Times New Roman" w:hAnsi="Times New Roman" w:cs="Times New Roman"/>
          <w:sz w:val="24"/>
          <w:szCs w:val="24"/>
        </w:rPr>
        <w:t xml:space="preserve">. </w:t>
      </w:r>
    </w:p>
    <w:p w:rsidR="00C72DFA" w:rsidRDefault="00742EB6" w:rsidP="00D540A3">
      <w:pPr>
        <w:spacing w:after="0" w:line="480" w:lineRule="auto"/>
        <w:ind w:firstLine="720"/>
        <w:contextualSpacing/>
        <w:rPr>
          <w:rFonts w:ascii="Times New Roman" w:hAnsi="Times New Roman" w:cs="Times New Roman"/>
          <w:sz w:val="24"/>
        </w:rPr>
      </w:pPr>
      <w:r w:rsidRPr="00893954">
        <w:rPr>
          <w:rFonts w:ascii="Times New Roman" w:hAnsi="Times New Roman" w:cs="Times New Roman"/>
          <w:sz w:val="24"/>
          <w:szCs w:val="24"/>
        </w:rPr>
        <w:t xml:space="preserve">The short term goals for this program </w:t>
      </w:r>
      <w:r w:rsidR="00893954" w:rsidRPr="00893954">
        <w:rPr>
          <w:rFonts w:ascii="Times New Roman" w:hAnsi="Times New Roman" w:cs="Times New Roman"/>
          <w:sz w:val="24"/>
          <w:szCs w:val="24"/>
        </w:rPr>
        <w:t xml:space="preserve">are to </w:t>
      </w:r>
      <w:r w:rsidR="00893954">
        <w:rPr>
          <w:rFonts w:ascii="Times New Roman" w:hAnsi="Times New Roman" w:cs="Times New Roman"/>
          <w:sz w:val="24"/>
          <w:szCs w:val="24"/>
        </w:rPr>
        <w:t>i</w:t>
      </w:r>
      <w:r w:rsidR="00893954" w:rsidRPr="00893954">
        <w:rPr>
          <w:rFonts w:ascii="Times New Roman" w:hAnsi="Times New Roman" w:cs="Times New Roman"/>
          <w:sz w:val="24"/>
          <w:szCs w:val="24"/>
        </w:rPr>
        <w:t>ncreased perception of improved level of functioningand i</w:t>
      </w:r>
      <w:r w:rsidR="004A4158">
        <w:rPr>
          <w:rFonts w:ascii="Times New Roman" w:hAnsi="Times New Roman" w:cs="Times New Roman"/>
          <w:sz w:val="24"/>
          <w:szCs w:val="24"/>
        </w:rPr>
        <w:t>mproved and</w:t>
      </w:r>
      <w:r w:rsidR="00893954" w:rsidRPr="00893954">
        <w:rPr>
          <w:rFonts w:ascii="Times New Roman" w:hAnsi="Times New Roman" w:cs="Times New Roman"/>
          <w:sz w:val="24"/>
          <w:szCs w:val="24"/>
        </w:rPr>
        <w:t xml:space="preserve"> maintained level of functioning in the community</w:t>
      </w:r>
      <w:r w:rsidR="00CB6C9E">
        <w:rPr>
          <w:rFonts w:ascii="Times New Roman" w:hAnsi="Times New Roman" w:cs="Times New Roman"/>
          <w:sz w:val="24"/>
          <w:szCs w:val="24"/>
        </w:rPr>
        <w:t xml:space="preserve">. Measured by the following indicators which are </w:t>
      </w:r>
      <w:r w:rsidR="0066406E">
        <w:rPr>
          <w:rFonts w:ascii="Times New Roman" w:hAnsi="Times New Roman" w:cs="Times New Roman"/>
          <w:sz w:val="24"/>
          <w:szCs w:val="24"/>
        </w:rPr>
        <w:t xml:space="preserve">able to deal with daily activities, deal with stressful situation, find solutions to their own challenges and to stabilize. </w:t>
      </w:r>
      <w:r w:rsidR="00FE5331">
        <w:rPr>
          <w:rFonts w:ascii="Times New Roman" w:hAnsi="Times New Roman" w:cs="Times New Roman"/>
          <w:sz w:val="24"/>
          <w:szCs w:val="24"/>
        </w:rPr>
        <w:t>These indicators will be assessed and evaluated through the online pre-assessment tool</w:t>
      </w:r>
      <w:r w:rsidR="00FD777E">
        <w:rPr>
          <w:rFonts w:ascii="Times New Roman" w:hAnsi="Times New Roman" w:cs="Times New Roman"/>
          <w:sz w:val="24"/>
          <w:szCs w:val="24"/>
        </w:rPr>
        <w:t>; this will assess the soldiers’ needs and wants to be a healthy individual</w:t>
      </w:r>
      <w:r w:rsidR="00FE5331">
        <w:rPr>
          <w:rFonts w:ascii="Times New Roman" w:hAnsi="Times New Roman" w:cs="Times New Roman"/>
          <w:sz w:val="24"/>
          <w:szCs w:val="24"/>
        </w:rPr>
        <w:t>, sixth month survey and twelfth month post-assessment</w:t>
      </w:r>
      <w:r w:rsidR="00FD777E">
        <w:rPr>
          <w:rFonts w:ascii="Times New Roman" w:hAnsi="Times New Roman" w:cs="Times New Roman"/>
          <w:sz w:val="24"/>
          <w:szCs w:val="24"/>
        </w:rPr>
        <w:t xml:space="preserve"> tool will evaluate the resources, changed behaviors and attitudes in the soldiers</w:t>
      </w:r>
      <w:r w:rsidR="005B4671">
        <w:rPr>
          <w:rFonts w:ascii="Times New Roman" w:hAnsi="Times New Roman" w:cs="Times New Roman"/>
          <w:sz w:val="24"/>
          <w:szCs w:val="24"/>
        </w:rPr>
        <w:t>’</w:t>
      </w:r>
      <w:r w:rsidR="00FD777E">
        <w:rPr>
          <w:rFonts w:ascii="Times New Roman" w:hAnsi="Times New Roman" w:cs="Times New Roman"/>
          <w:sz w:val="24"/>
          <w:szCs w:val="24"/>
        </w:rPr>
        <w:t xml:space="preserve"> life</w:t>
      </w:r>
      <w:r w:rsidR="00FE5331">
        <w:rPr>
          <w:rFonts w:ascii="Times New Roman" w:hAnsi="Times New Roman" w:cs="Times New Roman"/>
          <w:sz w:val="24"/>
          <w:szCs w:val="24"/>
        </w:rPr>
        <w:t>.</w:t>
      </w:r>
      <w:r w:rsidR="00E14A01">
        <w:rPr>
          <w:rFonts w:ascii="Times New Roman" w:hAnsi="Times New Roman" w:cs="Times New Roman"/>
          <w:sz w:val="24"/>
          <w:szCs w:val="24"/>
        </w:rPr>
        <w:t xml:space="preserve"> Ultimately, the </w:t>
      </w:r>
      <w:r w:rsidR="00B947AF">
        <w:rPr>
          <w:rFonts w:ascii="Times New Roman" w:hAnsi="Times New Roman" w:cs="Times New Roman"/>
          <w:sz w:val="24"/>
          <w:szCs w:val="24"/>
        </w:rPr>
        <w:t>long term goal of this project is to help</w:t>
      </w:r>
      <w:r w:rsidR="00B947AF">
        <w:rPr>
          <w:rFonts w:ascii="Times New Roman" w:hAnsi="Times New Roman" w:cs="Times New Roman"/>
          <w:sz w:val="28"/>
          <w:szCs w:val="24"/>
        </w:rPr>
        <w:t>s</w:t>
      </w:r>
      <w:r w:rsidR="00E14A01" w:rsidRPr="00E14A01">
        <w:rPr>
          <w:rFonts w:ascii="Times New Roman" w:hAnsi="Times New Roman" w:cs="Times New Roman"/>
          <w:sz w:val="24"/>
        </w:rPr>
        <w:t>oldiers af</w:t>
      </w:r>
      <w:r w:rsidR="00B947AF">
        <w:rPr>
          <w:rFonts w:ascii="Times New Roman" w:hAnsi="Times New Roman" w:cs="Times New Roman"/>
          <w:sz w:val="24"/>
        </w:rPr>
        <w:t>ter serving in the military</w:t>
      </w:r>
      <w:r w:rsidR="00E14A01" w:rsidRPr="00E14A01">
        <w:rPr>
          <w:rFonts w:ascii="Times New Roman" w:hAnsi="Times New Roman" w:cs="Times New Roman"/>
          <w:sz w:val="24"/>
        </w:rPr>
        <w:t xml:space="preserve"> have effective self-care skills to minimize everyday life stressors which will lead them to successfully adjust in their</w:t>
      </w:r>
      <w:r w:rsidR="00961F94">
        <w:rPr>
          <w:rFonts w:ascii="Times New Roman" w:hAnsi="Times New Roman" w:cs="Times New Roman"/>
          <w:sz w:val="24"/>
        </w:rPr>
        <w:t xml:space="preserve"> transition into the community. </w:t>
      </w:r>
    </w:p>
    <w:p w:rsidR="00913DD7" w:rsidRDefault="00913DD7" w:rsidP="00893954">
      <w:pPr>
        <w:spacing w:after="0" w:line="480" w:lineRule="auto"/>
        <w:contextualSpacing/>
        <w:rPr>
          <w:rFonts w:ascii="Times New Roman" w:hAnsi="Times New Roman" w:cs="Times New Roman"/>
          <w:sz w:val="24"/>
        </w:rPr>
      </w:pPr>
    </w:p>
    <w:p w:rsidR="00913DD7" w:rsidRPr="00893954" w:rsidRDefault="00913DD7" w:rsidP="00893954">
      <w:pPr>
        <w:spacing w:after="0" w:line="480" w:lineRule="auto"/>
        <w:contextualSpacing/>
        <w:rPr>
          <w:rFonts w:ascii="Times New Roman" w:hAnsi="Times New Roman" w:cs="Times New Roman"/>
          <w:sz w:val="24"/>
          <w:szCs w:val="24"/>
        </w:rPr>
      </w:pPr>
    </w:p>
    <w:p w:rsidR="00DB1731" w:rsidRPr="00893954" w:rsidRDefault="00116A1D" w:rsidP="00893954">
      <w:pPr>
        <w:spacing w:after="0" w:line="480" w:lineRule="auto"/>
        <w:contextualSpacing/>
        <w:rPr>
          <w:rFonts w:ascii="Times New Roman" w:hAnsi="Times New Roman" w:cs="Times New Roman"/>
          <w:b/>
          <w:sz w:val="24"/>
          <w:szCs w:val="24"/>
        </w:rPr>
      </w:pPr>
      <w:r w:rsidRPr="00893954">
        <w:rPr>
          <w:rFonts w:ascii="Times New Roman" w:hAnsi="Times New Roman" w:cs="Times New Roman"/>
          <w:b/>
          <w:sz w:val="24"/>
          <w:szCs w:val="24"/>
        </w:rPr>
        <w:lastRenderedPageBreak/>
        <w:t>Micro/Mezzo/Macro</w:t>
      </w:r>
    </w:p>
    <w:p w:rsidR="00C00767" w:rsidRPr="00B44737" w:rsidRDefault="00C00767" w:rsidP="00C0076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 xml:space="preserve">Micro level </w:t>
      </w:r>
    </w:p>
    <w:p w:rsidR="00C00767" w:rsidRPr="00B44737" w:rsidRDefault="00C00767" w:rsidP="00C00767">
      <w:pPr>
        <w:spacing w:after="0" w:line="240" w:lineRule="auto"/>
        <w:ind w:firstLine="720"/>
        <w:contextualSpacing/>
        <w:rPr>
          <w:rFonts w:ascii="Times New Roman" w:hAnsi="Times New Roman" w:cs="Times New Roman"/>
          <w:color w:val="000000" w:themeColor="text1"/>
          <w:sz w:val="24"/>
          <w:szCs w:val="24"/>
        </w:rPr>
      </w:pPr>
    </w:p>
    <w:p w:rsidR="00C00767" w:rsidRPr="00B44737" w:rsidRDefault="003536FF" w:rsidP="00D540A3">
      <w:pPr>
        <w:spacing w:after="0" w:line="480" w:lineRule="auto"/>
        <w:ind w:firstLine="720"/>
        <w:rPr>
          <w:rFonts w:ascii="Times New Roman" w:hAnsi="Times New Roman" w:cs="Times New Roman"/>
          <w:i/>
          <w:color w:val="000000" w:themeColor="text1"/>
          <w:sz w:val="24"/>
          <w:szCs w:val="24"/>
        </w:rPr>
      </w:pPr>
      <w:bookmarkStart w:id="0" w:name="_GoBack"/>
      <w:bookmarkEnd w:id="0"/>
      <w:r>
        <w:rPr>
          <w:rFonts w:ascii="Times New Roman" w:hAnsi="Times New Roman" w:cs="Times New Roman"/>
          <w:color w:val="000000" w:themeColor="text1"/>
          <w:sz w:val="24"/>
          <w:szCs w:val="24"/>
        </w:rPr>
        <w:t>A</w:t>
      </w:r>
      <w:r w:rsidR="00C00767" w:rsidRPr="00B44737">
        <w:rPr>
          <w:rFonts w:ascii="Times New Roman" w:hAnsi="Times New Roman" w:cs="Times New Roman"/>
          <w:color w:val="000000" w:themeColor="text1"/>
          <w:sz w:val="24"/>
          <w:szCs w:val="24"/>
        </w:rPr>
        <w:t>reas of i</w:t>
      </w:r>
      <w:r w:rsidR="006434ED">
        <w:rPr>
          <w:rFonts w:ascii="Times New Roman" w:hAnsi="Times New Roman" w:cs="Times New Roman"/>
          <w:color w:val="000000" w:themeColor="text1"/>
          <w:sz w:val="24"/>
          <w:szCs w:val="24"/>
        </w:rPr>
        <w:t xml:space="preserve">ntervention at the micro level will begin by the creation of a success assessment tool that will help soldiers address their needs in the community. After the service soldiers will have a smoother transition into the community because they have become familiar with the environment. </w:t>
      </w:r>
      <w:r w:rsidR="00C00767" w:rsidRPr="00B44737">
        <w:rPr>
          <w:rFonts w:ascii="Times New Roman" w:hAnsi="Times New Roman" w:cs="Times New Roman"/>
          <w:color w:val="000000" w:themeColor="text1"/>
          <w:sz w:val="24"/>
          <w:szCs w:val="24"/>
        </w:rPr>
        <w:t xml:space="preserve">Spouses and children should be included in educating and teaching self-care practices as they also have an important role in the service member’s life. </w:t>
      </w:r>
    </w:p>
    <w:p w:rsidR="00C00767" w:rsidRPr="00B44737" w:rsidRDefault="00C00767" w:rsidP="00C00767">
      <w:pPr>
        <w:pStyle w:val="ListParagraph"/>
        <w:spacing w:after="0" w:line="240" w:lineRule="auto"/>
        <w:ind w:left="1440"/>
        <w:rPr>
          <w:rFonts w:ascii="Times New Roman" w:hAnsi="Times New Roman" w:cs="Times New Roman"/>
          <w:i/>
          <w:color w:val="000000" w:themeColor="text1"/>
          <w:sz w:val="24"/>
          <w:szCs w:val="24"/>
        </w:rPr>
      </w:pPr>
    </w:p>
    <w:p w:rsidR="00C00767" w:rsidRPr="00B44737" w:rsidRDefault="00C00767" w:rsidP="00C0076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Mezzo level</w:t>
      </w:r>
    </w:p>
    <w:p w:rsidR="00C00767" w:rsidRPr="00B44737" w:rsidRDefault="00C00767" w:rsidP="00C00767">
      <w:pPr>
        <w:spacing w:after="0" w:line="240" w:lineRule="auto"/>
        <w:ind w:firstLine="720"/>
        <w:contextualSpacing/>
        <w:rPr>
          <w:rFonts w:ascii="Times New Roman" w:hAnsi="Times New Roman" w:cs="Times New Roman"/>
          <w:i/>
          <w:color w:val="000000" w:themeColor="text1"/>
          <w:sz w:val="24"/>
          <w:szCs w:val="24"/>
        </w:rPr>
      </w:pPr>
    </w:p>
    <w:p w:rsidR="00C00767" w:rsidRPr="00B44737" w:rsidRDefault="00C00767" w:rsidP="00D540A3">
      <w:pPr>
        <w:spacing w:after="0" w:line="480" w:lineRule="auto"/>
        <w:ind w:firstLine="720"/>
        <w:rPr>
          <w:rFonts w:ascii="Times New Roman" w:hAnsi="Times New Roman" w:cs="Times New Roman"/>
          <w:i/>
          <w:color w:val="000000" w:themeColor="text1"/>
          <w:sz w:val="24"/>
          <w:szCs w:val="24"/>
        </w:rPr>
      </w:pPr>
      <w:r w:rsidRPr="00B44737">
        <w:rPr>
          <w:rFonts w:ascii="Times New Roman" w:hAnsi="Times New Roman" w:cs="Times New Roman"/>
          <w:color w:val="000000" w:themeColor="text1"/>
          <w:sz w:val="24"/>
          <w:szCs w:val="24"/>
        </w:rPr>
        <w:t>At the me</w:t>
      </w:r>
      <w:r w:rsidR="006434ED">
        <w:rPr>
          <w:rFonts w:ascii="Times New Roman" w:hAnsi="Times New Roman" w:cs="Times New Roman"/>
          <w:color w:val="000000" w:themeColor="text1"/>
          <w:sz w:val="24"/>
          <w:szCs w:val="24"/>
        </w:rPr>
        <w:t>zzo level the areas of</w:t>
      </w:r>
      <w:r w:rsidRPr="00B44737">
        <w:rPr>
          <w:rFonts w:ascii="Times New Roman" w:hAnsi="Times New Roman" w:cs="Times New Roman"/>
          <w:color w:val="000000" w:themeColor="text1"/>
          <w:sz w:val="24"/>
          <w:szCs w:val="24"/>
        </w:rPr>
        <w:t xml:space="preserve"> intervention are engaging all military communities to be active in the service members’ self-discovery. </w:t>
      </w:r>
      <w:r w:rsidR="00113054">
        <w:rPr>
          <w:rFonts w:ascii="Times New Roman" w:hAnsi="Times New Roman" w:cs="Times New Roman"/>
          <w:color w:val="000000" w:themeColor="text1"/>
          <w:sz w:val="24"/>
          <w:szCs w:val="24"/>
        </w:rPr>
        <w:t>G</w:t>
      </w:r>
      <w:r w:rsidRPr="00B44737">
        <w:rPr>
          <w:rFonts w:ascii="Times New Roman" w:hAnsi="Times New Roman" w:cs="Times New Roman"/>
          <w:color w:val="000000" w:themeColor="text1"/>
          <w:sz w:val="24"/>
          <w:szCs w:val="24"/>
        </w:rPr>
        <w:t>roups of self-care interventions for veterans and soldiers that have already separated from the military</w:t>
      </w:r>
      <w:r w:rsidR="00113054">
        <w:rPr>
          <w:rFonts w:ascii="Times New Roman" w:hAnsi="Times New Roman" w:cs="Times New Roman"/>
          <w:color w:val="000000" w:themeColor="text1"/>
          <w:sz w:val="24"/>
          <w:szCs w:val="24"/>
        </w:rPr>
        <w:t xml:space="preserve"> should be created</w:t>
      </w:r>
      <w:r w:rsidRPr="00B44737">
        <w:rPr>
          <w:rFonts w:ascii="Times New Roman" w:hAnsi="Times New Roman" w:cs="Times New Roman"/>
          <w:color w:val="000000" w:themeColor="text1"/>
          <w:sz w:val="24"/>
          <w:szCs w:val="24"/>
        </w:rPr>
        <w:t>. VA Hospitals</w:t>
      </w:r>
      <w:r w:rsidR="00113054">
        <w:rPr>
          <w:rFonts w:ascii="Times New Roman" w:hAnsi="Times New Roman" w:cs="Times New Roman"/>
          <w:color w:val="000000" w:themeColor="text1"/>
          <w:sz w:val="24"/>
          <w:szCs w:val="24"/>
        </w:rPr>
        <w:t xml:space="preserve"> should be involved</w:t>
      </w:r>
      <w:r w:rsidRPr="00B44737">
        <w:rPr>
          <w:rFonts w:ascii="Times New Roman" w:hAnsi="Times New Roman" w:cs="Times New Roman"/>
          <w:color w:val="000000" w:themeColor="text1"/>
          <w:sz w:val="24"/>
          <w:szCs w:val="24"/>
        </w:rPr>
        <w:t xml:space="preserve"> in the process of educating, developing and implementing interventions of self-care practices that are accessible to all service members. </w:t>
      </w:r>
    </w:p>
    <w:p w:rsidR="00C00767" w:rsidRPr="00C7209F" w:rsidRDefault="00C00767" w:rsidP="00C00767">
      <w:pPr>
        <w:spacing w:after="0" w:line="240" w:lineRule="auto"/>
        <w:rPr>
          <w:rFonts w:ascii="Times New Roman" w:hAnsi="Times New Roman" w:cs="Times New Roman"/>
          <w:i/>
          <w:sz w:val="24"/>
          <w:szCs w:val="24"/>
        </w:rPr>
      </w:pPr>
    </w:p>
    <w:p w:rsidR="00C00767" w:rsidRPr="00B44737" w:rsidRDefault="00C00767" w:rsidP="00C00767">
      <w:pPr>
        <w:spacing w:after="0" w:line="240" w:lineRule="auto"/>
        <w:contextualSpacing/>
        <w:rPr>
          <w:rFonts w:ascii="Times New Roman" w:hAnsi="Times New Roman" w:cs="Times New Roman"/>
          <w:i/>
          <w:color w:val="000000" w:themeColor="text1"/>
          <w:sz w:val="24"/>
          <w:szCs w:val="24"/>
        </w:rPr>
      </w:pPr>
      <w:r w:rsidRPr="00B44737">
        <w:rPr>
          <w:rFonts w:ascii="Times New Roman" w:hAnsi="Times New Roman" w:cs="Times New Roman"/>
          <w:i/>
          <w:color w:val="000000" w:themeColor="text1"/>
          <w:sz w:val="24"/>
          <w:szCs w:val="24"/>
        </w:rPr>
        <w:t>Macro level</w:t>
      </w:r>
    </w:p>
    <w:p w:rsidR="00C00767" w:rsidRPr="00B44737" w:rsidRDefault="00C00767" w:rsidP="00C00767">
      <w:pPr>
        <w:spacing w:after="0" w:line="240" w:lineRule="auto"/>
        <w:rPr>
          <w:rFonts w:ascii="Times New Roman" w:hAnsi="Times New Roman" w:cs="Times New Roman"/>
          <w:color w:val="000000" w:themeColor="text1"/>
          <w:sz w:val="24"/>
          <w:szCs w:val="24"/>
        </w:rPr>
      </w:pPr>
    </w:p>
    <w:p w:rsidR="00C00767" w:rsidRDefault="00C00767" w:rsidP="00D540A3">
      <w:pPr>
        <w:spacing w:after="0" w:line="480" w:lineRule="auto"/>
        <w:ind w:firstLine="720"/>
        <w:rPr>
          <w:rFonts w:ascii="Times New Roman" w:hAnsi="Times New Roman" w:cs="Times New Roman"/>
          <w:color w:val="000000" w:themeColor="text1"/>
          <w:sz w:val="24"/>
          <w:szCs w:val="24"/>
        </w:rPr>
      </w:pPr>
      <w:r w:rsidRPr="00B44737">
        <w:rPr>
          <w:rFonts w:ascii="Times New Roman" w:hAnsi="Times New Roman" w:cs="Times New Roman"/>
          <w:color w:val="000000" w:themeColor="text1"/>
          <w:sz w:val="24"/>
          <w:szCs w:val="24"/>
        </w:rPr>
        <w:t xml:space="preserve">Based on the information gathered, </w:t>
      </w:r>
      <w:r w:rsidR="00113054">
        <w:rPr>
          <w:rFonts w:ascii="Times New Roman" w:hAnsi="Times New Roman" w:cs="Times New Roman"/>
          <w:color w:val="000000" w:themeColor="text1"/>
          <w:sz w:val="24"/>
          <w:szCs w:val="24"/>
        </w:rPr>
        <w:t xml:space="preserve">the largest </w:t>
      </w:r>
      <w:r w:rsidRPr="00B44737">
        <w:rPr>
          <w:rFonts w:ascii="Times New Roman" w:hAnsi="Times New Roman" w:cs="Times New Roman"/>
          <w:color w:val="000000" w:themeColor="text1"/>
          <w:sz w:val="24"/>
          <w:szCs w:val="24"/>
        </w:rPr>
        <w:t>ar</w:t>
      </w:r>
      <w:r w:rsidR="006434ED">
        <w:rPr>
          <w:rFonts w:ascii="Times New Roman" w:hAnsi="Times New Roman" w:cs="Times New Roman"/>
          <w:color w:val="000000" w:themeColor="text1"/>
          <w:sz w:val="24"/>
          <w:szCs w:val="24"/>
        </w:rPr>
        <w:t>ea of</w:t>
      </w:r>
      <w:r w:rsidRPr="00B44737">
        <w:rPr>
          <w:rFonts w:ascii="Times New Roman" w:hAnsi="Times New Roman" w:cs="Times New Roman"/>
          <w:color w:val="000000" w:themeColor="text1"/>
          <w:sz w:val="24"/>
          <w:szCs w:val="24"/>
        </w:rPr>
        <w:t xml:space="preserve"> intervention at the macro level </w:t>
      </w:r>
      <w:r w:rsidR="00113054">
        <w:rPr>
          <w:rFonts w:ascii="Times New Roman" w:hAnsi="Times New Roman" w:cs="Times New Roman"/>
          <w:color w:val="000000" w:themeColor="text1"/>
          <w:sz w:val="24"/>
          <w:szCs w:val="24"/>
        </w:rPr>
        <w:t>is</w:t>
      </w:r>
      <w:r w:rsidRPr="00B44737">
        <w:rPr>
          <w:rFonts w:ascii="Times New Roman" w:hAnsi="Times New Roman" w:cs="Times New Roman"/>
          <w:color w:val="000000" w:themeColor="text1"/>
          <w:sz w:val="24"/>
          <w:szCs w:val="24"/>
        </w:rPr>
        <w:t xml:space="preserve">changing military views on self-care. Although </w:t>
      </w:r>
      <w:r w:rsidR="00113054">
        <w:rPr>
          <w:rFonts w:ascii="Times New Roman" w:hAnsi="Times New Roman" w:cs="Times New Roman"/>
          <w:color w:val="000000" w:themeColor="text1"/>
          <w:sz w:val="24"/>
          <w:szCs w:val="24"/>
        </w:rPr>
        <w:t>the interviewees</w:t>
      </w:r>
      <w:r w:rsidRPr="00B44737">
        <w:rPr>
          <w:rFonts w:ascii="Times New Roman" w:hAnsi="Times New Roman" w:cs="Times New Roman"/>
          <w:color w:val="000000" w:themeColor="text1"/>
          <w:sz w:val="24"/>
          <w:szCs w:val="24"/>
        </w:rPr>
        <w:t xml:space="preserve">suggest self-care is an important part of their lives and coping with job requirements, it is still not a mainstay in their life. legislators </w:t>
      </w:r>
      <w:r w:rsidR="00113054">
        <w:rPr>
          <w:rFonts w:ascii="Times New Roman" w:hAnsi="Times New Roman" w:cs="Times New Roman"/>
          <w:color w:val="000000" w:themeColor="text1"/>
          <w:sz w:val="24"/>
          <w:szCs w:val="24"/>
        </w:rPr>
        <w:t xml:space="preserve">must be involved </w:t>
      </w:r>
      <w:r w:rsidRPr="00B44737">
        <w:rPr>
          <w:rFonts w:ascii="Times New Roman" w:hAnsi="Times New Roman" w:cs="Times New Roman"/>
          <w:color w:val="000000" w:themeColor="text1"/>
          <w:sz w:val="24"/>
          <w:szCs w:val="24"/>
        </w:rPr>
        <w:t xml:space="preserve">to support and promote better accessibility to self-care programs in the military. Finally, military and civilian medical staff must conduct more research studies in psychological resilience programs in military personnel to address and improve policy development and implementation.  </w:t>
      </w:r>
    </w:p>
    <w:p w:rsidR="002E496D" w:rsidRDefault="002E496D" w:rsidP="00C00767">
      <w:pPr>
        <w:spacing w:after="0" w:line="480" w:lineRule="auto"/>
        <w:rPr>
          <w:rFonts w:ascii="Times New Roman" w:hAnsi="Times New Roman" w:cs="Times New Roman"/>
          <w:color w:val="000000" w:themeColor="text1"/>
          <w:sz w:val="24"/>
          <w:szCs w:val="24"/>
        </w:rPr>
      </w:pPr>
    </w:p>
    <w:p w:rsidR="002E496D" w:rsidRDefault="002E496D" w:rsidP="002E496D">
      <w:pPr>
        <w:spacing w:after="0" w:line="240" w:lineRule="auto"/>
        <w:contextualSpacing/>
        <w:jc w:val="center"/>
        <w:rPr>
          <w:rFonts w:ascii="Times New Roman" w:hAnsi="Times New Roman" w:cs="Times New Roman"/>
          <w:i/>
          <w:color w:val="222222"/>
          <w:sz w:val="24"/>
          <w:szCs w:val="24"/>
          <w:shd w:val="clear" w:color="auto" w:fill="FFFFFF"/>
        </w:rPr>
      </w:pPr>
      <w:r>
        <w:rPr>
          <w:rFonts w:ascii="Times New Roman" w:hAnsi="Times New Roman" w:cs="Times New Roman"/>
          <w:i/>
          <w:color w:val="222222"/>
          <w:sz w:val="24"/>
          <w:szCs w:val="24"/>
          <w:shd w:val="clear" w:color="auto" w:fill="FFFFFF"/>
        </w:rPr>
        <w:lastRenderedPageBreak/>
        <w:t>References</w:t>
      </w:r>
    </w:p>
    <w:p w:rsidR="002E496D" w:rsidRPr="00DD1D40" w:rsidRDefault="002E496D" w:rsidP="002E496D">
      <w:pPr>
        <w:spacing w:after="0" w:line="240" w:lineRule="auto"/>
        <w:contextualSpacing/>
        <w:jc w:val="center"/>
        <w:rPr>
          <w:rFonts w:ascii="Times New Roman" w:hAnsi="Times New Roman" w:cs="Times New Roman"/>
          <w:color w:val="222222"/>
          <w:sz w:val="24"/>
          <w:szCs w:val="24"/>
          <w:shd w:val="clear" w:color="auto" w:fill="FFFFFF"/>
        </w:rPr>
      </w:pPr>
    </w:p>
    <w:p w:rsidR="002E496D" w:rsidRDefault="002E496D" w:rsidP="002E496D">
      <w:pPr>
        <w:spacing w:after="0" w:line="240" w:lineRule="auto"/>
        <w:contextualSpacing/>
        <w:rPr>
          <w:rFonts w:ascii="Times New Roman" w:hAnsi="Times New Roman" w:cs="Times New Roman"/>
          <w:bCs/>
          <w:sz w:val="24"/>
          <w:szCs w:val="24"/>
        </w:rPr>
      </w:pPr>
      <w:r w:rsidRPr="00A37D17">
        <w:rPr>
          <w:rFonts w:ascii="Times New Roman" w:hAnsi="Times New Roman" w:cs="Times New Roman"/>
          <w:bCs/>
          <w:sz w:val="24"/>
          <w:szCs w:val="24"/>
        </w:rPr>
        <w:t xml:space="preserve">Larson, G. E., &amp; Norman, S. B. (2014). Prospective prediction of functional difficulties among </w:t>
      </w:r>
    </w:p>
    <w:p w:rsidR="002E496D" w:rsidRDefault="002E496D" w:rsidP="002E496D">
      <w:pPr>
        <w:spacing w:after="0" w:line="240" w:lineRule="auto"/>
        <w:ind w:firstLine="720"/>
        <w:contextualSpacing/>
        <w:rPr>
          <w:rFonts w:ascii="Times New Roman" w:hAnsi="Times New Roman" w:cs="Times New Roman"/>
          <w:bCs/>
          <w:sz w:val="24"/>
          <w:szCs w:val="24"/>
        </w:rPr>
      </w:pPr>
      <w:r w:rsidRPr="00A37D17">
        <w:rPr>
          <w:rFonts w:ascii="Times New Roman" w:hAnsi="Times New Roman" w:cs="Times New Roman"/>
          <w:bCs/>
          <w:sz w:val="24"/>
          <w:szCs w:val="24"/>
        </w:rPr>
        <w:t xml:space="preserve">recently separated Veterans. </w:t>
      </w:r>
      <w:r w:rsidRPr="00A37D17">
        <w:rPr>
          <w:rFonts w:ascii="Times New Roman" w:hAnsi="Times New Roman" w:cs="Times New Roman"/>
          <w:bCs/>
          <w:i/>
          <w:iCs/>
          <w:sz w:val="24"/>
          <w:szCs w:val="24"/>
        </w:rPr>
        <w:t>Journal Of Rehabilitation Research &amp; Development</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51</w:t>
      </w:r>
      <w:r w:rsidRPr="00A37D17">
        <w:rPr>
          <w:rFonts w:ascii="Times New Roman" w:hAnsi="Times New Roman" w:cs="Times New Roman"/>
          <w:bCs/>
          <w:sz w:val="24"/>
          <w:szCs w:val="24"/>
        </w:rPr>
        <w:t xml:space="preserve">(3), </w:t>
      </w:r>
    </w:p>
    <w:p w:rsidR="002E496D" w:rsidRDefault="002E496D" w:rsidP="002E496D">
      <w:pPr>
        <w:spacing w:after="0" w:line="240" w:lineRule="auto"/>
        <w:ind w:firstLine="720"/>
        <w:rPr>
          <w:rFonts w:ascii="Times New Roman" w:hAnsi="Times New Roman" w:cs="Times New Roman"/>
          <w:bCs/>
          <w:sz w:val="24"/>
          <w:szCs w:val="24"/>
        </w:rPr>
      </w:pPr>
      <w:r w:rsidRPr="00A37D17">
        <w:rPr>
          <w:rFonts w:ascii="Times New Roman" w:hAnsi="Times New Roman" w:cs="Times New Roman"/>
          <w:bCs/>
          <w:sz w:val="24"/>
          <w:szCs w:val="24"/>
        </w:rPr>
        <w:t>415-427. doi:10.1682/JRRD.2013.06.0135</w:t>
      </w:r>
    </w:p>
    <w:p w:rsidR="002E496D" w:rsidRDefault="002E496D" w:rsidP="002E496D">
      <w:pPr>
        <w:spacing w:after="0" w:line="240" w:lineRule="auto"/>
        <w:contextualSpacing/>
        <w:rPr>
          <w:rFonts w:ascii="Times New Roman" w:hAnsi="Times New Roman" w:cs="Times New Roman"/>
          <w:color w:val="222222"/>
          <w:sz w:val="24"/>
          <w:szCs w:val="24"/>
          <w:shd w:val="clear" w:color="auto" w:fill="FFFFFF"/>
        </w:rPr>
      </w:pPr>
    </w:p>
    <w:p w:rsidR="002E496D" w:rsidRDefault="002E496D" w:rsidP="002E496D">
      <w:pPr>
        <w:spacing w:after="0" w:line="240" w:lineRule="auto"/>
        <w:contextualSpacing/>
        <w:rPr>
          <w:rFonts w:ascii="Times New Roman" w:hAnsi="Times New Roman" w:cs="Times New Roman"/>
          <w:bCs/>
          <w:sz w:val="24"/>
          <w:szCs w:val="24"/>
        </w:rPr>
      </w:pPr>
      <w:r w:rsidRPr="00A37D17">
        <w:rPr>
          <w:rFonts w:ascii="Times New Roman" w:hAnsi="Times New Roman" w:cs="Times New Roman"/>
          <w:bCs/>
          <w:sz w:val="24"/>
          <w:szCs w:val="24"/>
        </w:rPr>
        <w:t xml:space="preserve">Morgan, B. J., &amp; Bibb, S. G. (2011). Assessment of Military Population-Based Psychological </w:t>
      </w:r>
    </w:p>
    <w:p w:rsidR="002E496D" w:rsidRDefault="002E496D" w:rsidP="002E496D">
      <w:pPr>
        <w:spacing w:after="0" w:line="480" w:lineRule="auto"/>
        <w:ind w:firstLine="720"/>
        <w:rPr>
          <w:rFonts w:ascii="Times New Roman" w:hAnsi="Times New Roman" w:cs="Times New Roman"/>
          <w:bCs/>
          <w:sz w:val="24"/>
          <w:szCs w:val="24"/>
        </w:rPr>
      </w:pPr>
      <w:r w:rsidRPr="00A37D17">
        <w:rPr>
          <w:rFonts w:ascii="Times New Roman" w:hAnsi="Times New Roman" w:cs="Times New Roman"/>
          <w:bCs/>
          <w:sz w:val="24"/>
          <w:szCs w:val="24"/>
        </w:rPr>
        <w:t xml:space="preserve">Resilience Programs. </w:t>
      </w:r>
      <w:r w:rsidRPr="00A37D17">
        <w:rPr>
          <w:rFonts w:ascii="Times New Roman" w:hAnsi="Times New Roman" w:cs="Times New Roman"/>
          <w:bCs/>
          <w:i/>
          <w:iCs/>
          <w:sz w:val="24"/>
          <w:szCs w:val="24"/>
        </w:rPr>
        <w:t>Military Medicine</w:t>
      </w:r>
      <w:r w:rsidRPr="00A37D17">
        <w:rPr>
          <w:rFonts w:ascii="Times New Roman" w:hAnsi="Times New Roman" w:cs="Times New Roman"/>
          <w:bCs/>
          <w:sz w:val="24"/>
          <w:szCs w:val="24"/>
        </w:rPr>
        <w:t xml:space="preserve">, </w:t>
      </w:r>
      <w:r w:rsidRPr="00A37D17">
        <w:rPr>
          <w:rFonts w:ascii="Times New Roman" w:hAnsi="Times New Roman" w:cs="Times New Roman"/>
          <w:bCs/>
          <w:i/>
          <w:iCs/>
          <w:sz w:val="24"/>
          <w:szCs w:val="24"/>
        </w:rPr>
        <w:t>176</w:t>
      </w:r>
      <w:r w:rsidRPr="00A37D17">
        <w:rPr>
          <w:rFonts w:ascii="Times New Roman" w:hAnsi="Times New Roman" w:cs="Times New Roman"/>
          <w:bCs/>
          <w:sz w:val="24"/>
          <w:szCs w:val="24"/>
        </w:rPr>
        <w:t>(9), 976-985.</w:t>
      </w:r>
    </w:p>
    <w:p w:rsidR="002E496D" w:rsidRDefault="002E496D" w:rsidP="002E496D">
      <w:pPr>
        <w:spacing w:after="0" w:line="240" w:lineRule="auto"/>
        <w:contextualSpacing/>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 xml:space="preserve">Manzini, F. C., &amp;Simonetti, J. P. (2009). Nursing consultation applied to hypertensive clients: </w:t>
      </w:r>
    </w:p>
    <w:p w:rsidR="002E496D" w:rsidRPr="00D540A3" w:rsidRDefault="002E496D" w:rsidP="002E496D">
      <w:pPr>
        <w:spacing w:after="0" w:line="240" w:lineRule="auto"/>
        <w:ind w:firstLine="720"/>
        <w:contextualSpacing/>
        <w:rPr>
          <w:rFonts w:ascii="Times New Roman" w:hAnsi="Times New Roman" w:cs="Times New Roman"/>
          <w:i/>
          <w:iCs/>
          <w:sz w:val="24"/>
          <w:szCs w:val="24"/>
          <w:shd w:val="clear" w:color="auto" w:fill="FFFFFF"/>
          <w:lang w:val="es-PR"/>
        </w:rPr>
      </w:pPr>
      <w:r w:rsidRPr="00A37D17">
        <w:rPr>
          <w:rFonts w:ascii="Times New Roman" w:hAnsi="Times New Roman" w:cs="Times New Roman"/>
          <w:sz w:val="24"/>
          <w:szCs w:val="24"/>
          <w:shd w:val="clear" w:color="auto" w:fill="FFFFFF"/>
        </w:rPr>
        <w:t>Application of Orem's self-care theory.</w:t>
      </w:r>
      <w:r w:rsidRPr="00A37D17">
        <w:rPr>
          <w:rStyle w:val="apple-converted-space"/>
          <w:rFonts w:ascii="Times New Roman" w:hAnsi="Times New Roman" w:cs="Times New Roman"/>
          <w:sz w:val="24"/>
          <w:szCs w:val="24"/>
          <w:shd w:val="clear" w:color="auto" w:fill="FFFFFF"/>
        </w:rPr>
        <w:t> </w:t>
      </w:r>
      <w:r w:rsidRPr="00D540A3">
        <w:rPr>
          <w:rFonts w:ascii="Times New Roman" w:hAnsi="Times New Roman" w:cs="Times New Roman"/>
          <w:i/>
          <w:iCs/>
          <w:sz w:val="24"/>
          <w:szCs w:val="24"/>
          <w:shd w:val="clear" w:color="auto" w:fill="FFFFFF"/>
          <w:lang w:val="es-PR"/>
        </w:rPr>
        <w:t xml:space="preserve">Revista Latino-Americana De </w:t>
      </w:r>
    </w:p>
    <w:p w:rsidR="002E496D" w:rsidRDefault="002E496D" w:rsidP="002E496D">
      <w:pPr>
        <w:spacing w:after="0" w:line="240" w:lineRule="auto"/>
        <w:ind w:firstLine="720"/>
        <w:contextualSpacing/>
        <w:rPr>
          <w:rFonts w:ascii="Times New Roman" w:hAnsi="Times New Roman" w:cs="Times New Roman"/>
          <w:sz w:val="24"/>
          <w:szCs w:val="24"/>
          <w:shd w:val="clear" w:color="auto" w:fill="FFFFFF"/>
        </w:rPr>
      </w:pPr>
      <w:r w:rsidRPr="00D540A3">
        <w:rPr>
          <w:rFonts w:ascii="Times New Roman" w:hAnsi="Times New Roman" w:cs="Times New Roman"/>
          <w:i/>
          <w:iCs/>
          <w:sz w:val="24"/>
          <w:szCs w:val="24"/>
          <w:shd w:val="clear" w:color="auto" w:fill="FFFFFF"/>
          <w:lang w:val="es-PR"/>
        </w:rPr>
        <w:t>Enfermagem</w:t>
      </w:r>
      <w:r w:rsidRPr="00D540A3">
        <w:rPr>
          <w:rFonts w:ascii="Times New Roman" w:hAnsi="Times New Roman" w:cs="Times New Roman"/>
          <w:sz w:val="24"/>
          <w:szCs w:val="24"/>
          <w:shd w:val="clear" w:color="auto" w:fill="FFFFFF"/>
          <w:lang w:val="es-PR"/>
        </w:rPr>
        <w:t>,</w:t>
      </w:r>
      <w:r w:rsidRPr="00D540A3">
        <w:rPr>
          <w:rStyle w:val="apple-converted-space"/>
          <w:rFonts w:ascii="Times New Roman" w:hAnsi="Times New Roman" w:cs="Times New Roman"/>
          <w:sz w:val="24"/>
          <w:szCs w:val="24"/>
          <w:shd w:val="clear" w:color="auto" w:fill="FFFFFF"/>
          <w:lang w:val="es-PR"/>
        </w:rPr>
        <w:t> </w:t>
      </w:r>
      <w:r w:rsidRPr="00D540A3">
        <w:rPr>
          <w:rFonts w:ascii="Times New Roman" w:hAnsi="Times New Roman" w:cs="Times New Roman"/>
          <w:i/>
          <w:iCs/>
          <w:sz w:val="24"/>
          <w:szCs w:val="24"/>
          <w:shd w:val="clear" w:color="auto" w:fill="FFFFFF"/>
          <w:lang w:val="es-PR"/>
        </w:rPr>
        <w:t>17</w:t>
      </w:r>
      <w:r w:rsidRPr="00D540A3">
        <w:rPr>
          <w:rFonts w:ascii="Times New Roman" w:hAnsi="Times New Roman" w:cs="Times New Roman"/>
          <w:sz w:val="24"/>
          <w:szCs w:val="24"/>
          <w:shd w:val="clear" w:color="auto" w:fill="FFFFFF"/>
          <w:lang w:val="es-PR"/>
        </w:rPr>
        <w:t xml:space="preserve">(1), 113-119. </w:t>
      </w:r>
      <w:r w:rsidRPr="00A37D17">
        <w:rPr>
          <w:rFonts w:ascii="Times New Roman" w:hAnsi="Times New Roman" w:cs="Times New Roman"/>
          <w:sz w:val="24"/>
          <w:szCs w:val="24"/>
          <w:shd w:val="clear" w:color="auto" w:fill="FFFFFF"/>
        </w:rPr>
        <w:t>Doi:10.1590/S0104-11692009000100018</w:t>
      </w:r>
    </w:p>
    <w:p w:rsidR="002E496D" w:rsidRPr="000D13C1" w:rsidRDefault="002E496D" w:rsidP="002E496D">
      <w:pPr>
        <w:spacing w:after="0" w:line="240" w:lineRule="auto"/>
        <w:contextualSpacing/>
        <w:rPr>
          <w:rFonts w:ascii="Times New Roman" w:hAnsi="Times New Roman" w:cs="Times New Roman"/>
          <w:sz w:val="24"/>
          <w:szCs w:val="24"/>
          <w:shd w:val="clear" w:color="auto" w:fill="FFFFFF"/>
        </w:rPr>
      </w:pPr>
    </w:p>
    <w:p w:rsidR="002E496D" w:rsidRPr="000D13C1" w:rsidRDefault="002E496D" w:rsidP="002E496D">
      <w:pPr>
        <w:pStyle w:val="NormalWeb"/>
        <w:shd w:val="clear" w:color="auto" w:fill="FFFFFF"/>
        <w:spacing w:before="0" w:beforeAutospacing="0" w:after="0" w:afterAutospacing="0"/>
        <w:contextualSpacing/>
        <w:rPr>
          <w:i/>
        </w:rPr>
      </w:pPr>
      <w:r w:rsidRPr="000D13C1">
        <w:t xml:space="preserve">National Association of Social Workers, (1999). </w:t>
      </w:r>
      <w:r w:rsidRPr="000D13C1">
        <w:rPr>
          <w:i/>
        </w:rPr>
        <w:t xml:space="preserve">Code of ethics of the National Association of </w:t>
      </w:r>
    </w:p>
    <w:p w:rsidR="002E496D" w:rsidRPr="000D13C1" w:rsidRDefault="002E496D" w:rsidP="002E496D">
      <w:pPr>
        <w:spacing w:after="0" w:line="240" w:lineRule="auto"/>
        <w:ind w:firstLine="720"/>
        <w:contextualSpacing/>
        <w:rPr>
          <w:rFonts w:ascii="Times New Roman" w:hAnsi="Times New Roman" w:cs="Times New Roman"/>
          <w:sz w:val="24"/>
          <w:szCs w:val="24"/>
          <w:shd w:val="clear" w:color="auto" w:fill="FFFFFF"/>
        </w:rPr>
      </w:pPr>
      <w:r w:rsidRPr="000D13C1">
        <w:rPr>
          <w:rFonts w:ascii="Times New Roman" w:hAnsi="Times New Roman" w:cs="Times New Roman"/>
          <w:i/>
          <w:sz w:val="24"/>
          <w:szCs w:val="24"/>
        </w:rPr>
        <w:t xml:space="preserve">Social Workers. </w:t>
      </w:r>
      <w:r w:rsidRPr="000D13C1">
        <w:rPr>
          <w:rFonts w:ascii="Times New Roman" w:hAnsi="Times New Roman" w:cs="Times New Roman"/>
          <w:sz w:val="24"/>
          <w:szCs w:val="24"/>
        </w:rPr>
        <w:t>Washington, DC. NASW Press.</w:t>
      </w:r>
    </w:p>
    <w:p w:rsidR="002E496D" w:rsidRDefault="002E496D" w:rsidP="002E496D">
      <w:pPr>
        <w:spacing w:after="0" w:line="240" w:lineRule="auto"/>
        <w:contextualSpacing/>
        <w:rPr>
          <w:rFonts w:ascii="Times New Roman" w:hAnsi="Times New Roman" w:cs="Times New Roman"/>
          <w:bCs/>
          <w:sz w:val="24"/>
          <w:szCs w:val="24"/>
        </w:rPr>
      </w:pPr>
    </w:p>
    <w:p w:rsidR="002E496D" w:rsidRDefault="002E496D" w:rsidP="002E496D">
      <w:pPr>
        <w:spacing w:after="0" w:line="240" w:lineRule="auto"/>
        <w:contextualSpacing/>
        <w:rPr>
          <w:rFonts w:ascii="Times New Roman" w:hAnsi="Times New Roman" w:cs="Times New Roman"/>
          <w:sz w:val="24"/>
          <w:szCs w:val="24"/>
          <w:shd w:val="clear" w:color="auto" w:fill="FFFFFF"/>
        </w:rPr>
      </w:pPr>
      <w:r w:rsidRPr="00A37D17">
        <w:rPr>
          <w:rFonts w:ascii="Times New Roman" w:hAnsi="Times New Roman" w:cs="Times New Roman"/>
          <w:sz w:val="24"/>
          <w:szCs w:val="24"/>
          <w:shd w:val="clear" w:color="auto" w:fill="FFFFFF"/>
        </w:rPr>
        <w:t xml:space="preserve">Whealin, J. M., Kuhn, E., &amp;Pietrzak, R. H. (2014). Applying behavior change theory to </w:t>
      </w:r>
    </w:p>
    <w:p w:rsidR="002E496D" w:rsidRPr="00A37D17" w:rsidRDefault="002E496D" w:rsidP="002E496D">
      <w:pPr>
        <w:spacing w:after="0" w:line="240" w:lineRule="auto"/>
        <w:ind w:left="720"/>
        <w:contextualSpacing/>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w:t>
      </w:r>
      <w:r w:rsidRPr="00A37D17">
        <w:rPr>
          <w:rFonts w:ascii="Times New Roman" w:hAnsi="Times New Roman" w:cs="Times New Roman"/>
          <w:sz w:val="24"/>
          <w:szCs w:val="24"/>
          <w:shd w:val="clear" w:color="auto" w:fill="FFFFFF"/>
        </w:rPr>
        <w:t xml:space="preserve">echnology promoting veteran mental health care seeking. </w:t>
      </w:r>
      <w:r w:rsidRPr="00A37D17">
        <w:rPr>
          <w:rFonts w:ascii="Times New Roman" w:hAnsi="Times New Roman" w:cs="Times New Roman"/>
          <w:i/>
          <w:iCs/>
          <w:sz w:val="24"/>
          <w:szCs w:val="24"/>
          <w:shd w:val="clear" w:color="auto" w:fill="FFFFFF"/>
        </w:rPr>
        <w:t>Psychological Services</w:t>
      </w:r>
      <w:r w:rsidRPr="00A37D17">
        <w:rPr>
          <w:rFonts w:ascii="Times New Roman" w:hAnsi="Times New Roman" w:cs="Times New Roman"/>
          <w:sz w:val="24"/>
          <w:szCs w:val="24"/>
          <w:shd w:val="clear" w:color="auto" w:fill="FFFFFF"/>
        </w:rPr>
        <w:t>,</w:t>
      </w:r>
      <w:r w:rsidRPr="00A37D17">
        <w:rPr>
          <w:rStyle w:val="apple-converted-space"/>
          <w:rFonts w:ascii="Times New Roman" w:hAnsi="Times New Roman" w:cs="Times New Roman"/>
          <w:sz w:val="24"/>
          <w:szCs w:val="24"/>
          <w:shd w:val="clear" w:color="auto" w:fill="FFFFFF"/>
        </w:rPr>
        <w:t> </w:t>
      </w:r>
      <w:r w:rsidRPr="00A37D17">
        <w:rPr>
          <w:rFonts w:ascii="Times New Roman" w:hAnsi="Times New Roman" w:cs="Times New Roman"/>
          <w:i/>
          <w:iCs/>
          <w:sz w:val="24"/>
          <w:szCs w:val="24"/>
          <w:shd w:val="clear" w:color="auto" w:fill="FFFFFF"/>
        </w:rPr>
        <w:t>11</w:t>
      </w:r>
      <w:r w:rsidRPr="00A37D17">
        <w:rPr>
          <w:rFonts w:ascii="Times New Roman" w:hAnsi="Times New Roman" w:cs="Times New Roman"/>
          <w:sz w:val="24"/>
          <w:szCs w:val="24"/>
          <w:shd w:val="clear" w:color="auto" w:fill="FFFFFF"/>
        </w:rPr>
        <w:t>(4), 486-494. Doi:10.1037/a0037232</w:t>
      </w:r>
    </w:p>
    <w:p w:rsidR="002E496D" w:rsidRPr="00B44737" w:rsidRDefault="002E496D" w:rsidP="00C00767">
      <w:pPr>
        <w:spacing w:after="0" w:line="480" w:lineRule="auto"/>
        <w:rPr>
          <w:rFonts w:ascii="Times New Roman" w:hAnsi="Times New Roman" w:cs="Times New Roman"/>
          <w:i/>
          <w:color w:val="000000" w:themeColor="text1"/>
          <w:sz w:val="24"/>
          <w:szCs w:val="24"/>
        </w:rPr>
      </w:pPr>
    </w:p>
    <w:sectPr w:rsidR="002E496D" w:rsidRPr="00B44737" w:rsidSect="00ED108F">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FFE" w:rsidRDefault="00CE1FFE" w:rsidP="00B62808">
      <w:pPr>
        <w:spacing w:after="0" w:line="240" w:lineRule="auto"/>
      </w:pPr>
      <w:r>
        <w:separator/>
      </w:r>
    </w:p>
  </w:endnote>
  <w:endnote w:type="continuationSeparator" w:id="0">
    <w:p w:rsidR="00CE1FFE" w:rsidRDefault="00CE1FFE" w:rsidP="00B62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FFE" w:rsidRDefault="00CE1FFE" w:rsidP="00B62808">
      <w:pPr>
        <w:spacing w:after="0" w:line="240" w:lineRule="auto"/>
      </w:pPr>
      <w:r>
        <w:separator/>
      </w:r>
    </w:p>
  </w:footnote>
  <w:footnote w:type="continuationSeparator" w:id="0">
    <w:p w:rsidR="00CE1FFE" w:rsidRDefault="00CE1FFE" w:rsidP="00B6280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8806401"/>
      <w:docPartObj>
        <w:docPartGallery w:val="Page Numbers (Top of Page)"/>
        <w:docPartUnique/>
      </w:docPartObj>
    </w:sdtPr>
    <w:sdtEndPr>
      <w:rPr>
        <w:noProof/>
      </w:rPr>
    </w:sdtEndPr>
    <w:sdtContent>
      <w:p w:rsidR="00C72F41" w:rsidRDefault="00C72F41">
        <w:pPr>
          <w:pStyle w:val="Header"/>
          <w:jc w:val="right"/>
        </w:pPr>
        <w:r>
          <w:rPr>
            <w:rFonts w:ascii="Times New Roman" w:hAnsi="Times New Roman" w:cs="Times New Roman"/>
            <w:sz w:val="24"/>
            <w:szCs w:val="24"/>
          </w:rPr>
          <w:t>Diaz</w:t>
        </w:r>
        <w:r w:rsidR="00ED108F">
          <w:fldChar w:fldCharType="begin"/>
        </w:r>
        <w:r>
          <w:instrText xml:space="preserve"> PAGE   \* MERGEFORMAT </w:instrText>
        </w:r>
        <w:r w:rsidR="00ED108F">
          <w:fldChar w:fldCharType="separate"/>
        </w:r>
        <w:r w:rsidR="00D540A3">
          <w:rPr>
            <w:noProof/>
          </w:rPr>
          <w:t>2</w:t>
        </w:r>
        <w:r w:rsidR="00ED108F">
          <w:rPr>
            <w:noProof/>
          </w:rPr>
          <w:fldChar w:fldCharType="end"/>
        </w:r>
      </w:p>
    </w:sdtContent>
  </w:sdt>
  <w:p w:rsidR="00B62808" w:rsidRPr="00B62808" w:rsidRDefault="00B62808">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808"/>
    <w:rsid w:val="00016B9B"/>
    <w:rsid w:val="0002336F"/>
    <w:rsid w:val="00050395"/>
    <w:rsid w:val="0005126B"/>
    <w:rsid w:val="0007008A"/>
    <w:rsid w:val="00081A7A"/>
    <w:rsid w:val="00081AC4"/>
    <w:rsid w:val="000A59DC"/>
    <w:rsid w:val="000A631D"/>
    <w:rsid w:val="000C1986"/>
    <w:rsid w:val="000F4DDE"/>
    <w:rsid w:val="000F7DCB"/>
    <w:rsid w:val="001124C4"/>
    <w:rsid w:val="00113054"/>
    <w:rsid w:val="00116A1D"/>
    <w:rsid w:val="001329B9"/>
    <w:rsid w:val="00160FDF"/>
    <w:rsid w:val="00170F3E"/>
    <w:rsid w:val="00183DC4"/>
    <w:rsid w:val="00184CE8"/>
    <w:rsid w:val="001C2871"/>
    <w:rsid w:val="001C6D2B"/>
    <w:rsid w:val="001D0331"/>
    <w:rsid w:val="001E6983"/>
    <w:rsid w:val="001F6BA0"/>
    <w:rsid w:val="0020204A"/>
    <w:rsid w:val="00231AB2"/>
    <w:rsid w:val="00231C3B"/>
    <w:rsid w:val="002725AD"/>
    <w:rsid w:val="0027311B"/>
    <w:rsid w:val="00296A5E"/>
    <w:rsid w:val="002A37CD"/>
    <w:rsid w:val="002C3370"/>
    <w:rsid w:val="002D4A86"/>
    <w:rsid w:val="002E496D"/>
    <w:rsid w:val="00307889"/>
    <w:rsid w:val="00331E74"/>
    <w:rsid w:val="003377FD"/>
    <w:rsid w:val="00343E2C"/>
    <w:rsid w:val="003536FF"/>
    <w:rsid w:val="0035648D"/>
    <w:rsid w:val="003B32A7"/>
    <w:rsid w:val="003E4222"/>
    <w:rsid w:val="004155CE"/>
    <w:rsid w:val="00427A9A"/>
    <w:rsid w:val="004369B2"/>
    <w:rsid w:val="004403F6"/>
    <w:rsid w:val="004562D9"/>
    <w:rsid w:val="00456CA9"/>
    <w:rsid w:val="004676EA"/>
    <w:rsid w:val="00470B8C"/>
    <w:rsid w:val="00475675"/>
    <w:rsid w:val="00493754"/>
    <w:rsid w:val="00494572"/>
    <w:rsid w:val="004A4158"/>
    <w:rsid w:val="004A442F"/>
    <w:rsid w:val="004B2482"/>
    <w:rsid w:val="004C4BA3"/>
    <w:rsid w:val="004D4547"/>
    <w:rsid w:val="004D5922"/>
    <w:rsid w:val="004E6314"/>
    <w:rsid w:val="00511C93"/>
    <w:rsid w:val="0052253B"/>
    <w:rsid w:val="00535BE0"/>
    <w:rsid w:val="00542289"/>
    <w:rsid w:val="00560C28"/>
    <w:rsid w:val="005735CD"/>
    <w:rsid w:val="00574EA7"/>
    <w:rsid w:val="00592B34"/>
    <w:rsid w:val="005A46F3"/>
    <w:rsid w:val="005A69D2"/>
    <w:rsid w:val="005A70AF"/>
    <w:rsid w:val="005B336D"/>
    <w:rsid w:val="005B4671"/>
    <w:rsid w:val="005B52CC"/>
    <w:rsid w:val="00605945"/>
    <w:rsid w:val="00622426"/>
    <w:rsid w:val="00640CC8"/>
    <w:rsid w:val="006434ED"/>
    <w:rsid w:val="00651DEC"/>
    <w:rsid w:val="0066406E"/>
    <w:rsid w:val="00677ABB"/>
    <w:rsid w:val="00682E0F"/>
    <w:rsid w:val="006D3F22"/>
    <w:rsid w:val="006F3FCB"/>
    <w:rsid w:val="006F7596"/>
    <w:rsid w:val="00701880"/>
    <w:rsid w:val="00704A58"/>
    <w:rsid w:val="00742D06"/>
    <w:rsid w:val="00742EB6"/>
    <w:rsid w:val="00753E31"/>
    <w:rsid w:val="00764A20"/>
    <w:rsid w:val="007879C0"/>
    <w:rsid w:val="007A318C"/>
    <w:rsid w:val="007A45D8"/>
    <w:rsid w:val="007B12BC"/>
    <w:rsid w:val="00806303"/>
    <w:rsid w:val="00815F71"/>
    <w:rsid w:val="00877D00"/>
    <w:rsid w:val="00877E6E"/>
    <w:rsid w:val="00892BDE"/>
    <w:rsid w:val="00893954"/>
    <w:rsid w:val="008C6BC5"/>
    <w:rsid w:val="008D04EB"/>
    <w:rsid w:val="008F0551"/>
    <w:rsid w:val="008F0C27"/>
    <w:rsid w:val="00913DD7"/>
    <w:rsid w:val="0094060B"/>
    <w:rsid w:val="00940F5F"/>
    <w:rsid w:val="0094348C"/>
    <w:rsid w:val="00945510"/>
    <w:rsid w:val="00947FD6"/>
    <w:rsid w:val="00952C99"/>
    <w:rsid w:val="00961F94"/>
    <w:rsid w:val="00967ACE"/>
    <w:rsid w:val="009750F5"/>
    <w:rsid w:val="009C4AFA"/>
    <w:rsid w:val="00A230C7"/>
    <w:rsid w:val="00A455C3"/>
    <w:rsid w:val="00A55135"/>
    <w:rsid w:val="00A70AA7"/>
    <w:rsid w:val="00A80A57"/>
    <w:rsid w:val="00A8273F"/>
    <w:rsid w:val="00A85454"/>
    <w:rsid w:val="00A92108"/>
    <w:rsid w:val="00AC727D"/>
    <w:rsid w:val="00AF2546"/>
    <w:rsid w:val="00B1044B"/>
    <w:rsid w:val="00B106A6"/>
    <w:rsid w:val="00B119AB"/>
    <w:rsid w:val="00B16B82"/>
    <w:rsid w:val="00B62808"/>
    <w:rsid w:val="00B646AD"/>
    <w:rsid w:val="00B713C5"/>
    <w:rsid w:val="00B86B93"/>
    <w:rsid w:val="00B93000"/>
    <w:rsid w:val="00B947AF"/>
    <w:rsid w:val="00BA37D6"/>
    <w:rsid w:val="00BB19D3"/>
    <w:rsid w:val="00BD086F"/>
    <w:rsid w:val="00BE5776"/>
    <w:rsid w:val="00BF07A1"/>
    <w:rsid w:val="00C00767"/>
    <w:rsid w:val="00C01841"/>
    <w:rsid w:val="00C35922"/>
    <w:rsid w:val="00C40A07"/>
    <w:rsid w:val="00C702E2"/>
    <w:rsid w:val="00C716F8"/>
    <w:rsid w:val="00C72DFA"/>
    <w:rsid w:val="00C72F41"/>
    <w:rsid w:val="00CA1046"/>
    <w:rsid w:val="00CA2860"/>
    <w:rsid w:val="00CB6C9E"/>
    <w:rsid w:val="00CC33EF"/>
    <w:rsid w:val="00CD0985"/>
    <w:rsid w:val="00CE1FFE"/>
    <w:rsid w:val="00CE5DDB"/>
    <w:rsid w:val="00CF772F"/>
    <w:rsid w:val="00D06986"/>
    <w:rsid w:val="00D32CBF"/>
    <w:rsid w:val="00D540A3"/>
    <w:rsid w:val="00D6376B"/>
    <w:rsid w:val="00D776A3"/>
    <w:rsid w:val="00D77896"/>
    <w:rsid w:val="00D839E8"/>
    <w:rsid w:val="00D8442D"/>
    <w:rsid w:val="00DB1731"/>
    <w:rsid w:val="00DD441A"/>
    <w:rsid w:val="00DD553B"/>
    <w:rsid w:val="00E031E0"/>
    <w:rsid w:val="00E11DE7"/>
    <w:rsid w:val="00E14A01"/>
    <w:rsid w:val="00E164F0"/>
    <w:rsid w:val="00E247CE"/>
    <w:rsid w:val="00E657F3"/>
    <w:rsid w:val="00E97F3A"/>
    <w:rsid w:val="00EB6D02"/>
    <w:rsid w:val="00EC7B20"/>
    <w:rsid w:val="00ED108F"/>
    <w:rsid w:val="00ED720D"/>
    <w:rsid w:val="00EE286A"/>
    <w:rsid w:val="00EE4853"/>
    <w:rsid w:val="00EE6761"/>
    <w:rsid w:val="00EE7937"/>
    <w:rsid w:val="00EF34CF"/>
    <w:rsid w:val="00F10270"/>
    <w:rsid w:val="00F11B2D"/>
    <w:rsid w:val="00F4310C"/>
    <w:rsid w:val="00F43CE9"/>
    <w:rsid w:val="00F574E2"/>
    <w:rsid w:val="00F64006"/>
    <w:rsid w:val="00F80907"/>
    <w:rsid w:val="00F80B95"/>
    <w:rsid w:val="00F84A29"/>
    <w:rsid w:val="00F87BC9"/>
    <w:rsid w:val="00FD777E"/>
    <w:rsid w:val="00FE533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28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808"/>
    <w:rPr>
      <w:rFonts w:eastAsiaTheme="minorEastAsia"/>
    </w:rPr>
  </w:style>
  <w:style w:type="paragraph" w:styleId="Footer">
    <w:name w:val="footer"/>
    <w:basedOn w:val="Normal"/>
    <w:link w:val="FooterChar"/>
    <w:uiPriority w:val="99"/>
    <w:unhideWhenUsed/>
    <w:rsid w:val="00B628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808"/>
    <w:rPr>
      <w:rFonts w:eastAsiaTheme="minorEastAsia"/>
    </w:rPr>
  </w:style>
  <w:style w:type="paragraph" w:styleId="ListParagraph">
    <w:name w:val="List Paragraph"/>
    <w:basedOn w:val="Normal"/>
    <w:uiPriority w:val="34"/>
    <w:qFormat/>
    <w:rsid w:val="00C00767"/>
    <w:pPr>
      <w:ind w:left="720"/>
      <w:contextualSpacing/>
    </w:pPr>
  </w:style>
  <w:style w:type="character" w:styleId="CommentReference">
    <w:name w:val="annotation reference"/>
    <w:basedOn w:val="DefaultParagraphFont"/>
    <w:uiPriority w:val="99"/>
    <w:semiHidden/>
    <w:unhideWhenUsed/>
    <w:rsid w:val="006D3F22"/>
    <w:rPr>
      <w:sz w:val="16"/>
      <w:szCs w:val="16"/>
    </w:rPr>
  </w:style>
  <w:style w:type="paragraph" w:styleId="CommentText">
    <w:name w:val="annotation text"/>
    <w:basedOn w:val="Normal"/>
    <w:link w:val="CommentTextChar"/>
    <w:uiPriority w:val="99"/>
    <w:semiHidden/>
    <w:unhideWhenUsed/>
    <w:rsid w:val="006D3F22"/>
    <w:pPr>
      <w:spacing w:line="240" w:lineRule="auto"/>
    </w:pPr>
    <w:rPr>
      <w:sz w:val="20"/>
      <w:szCs w:val="20"/>
    </w:rPr>
  </w:style>
  <w:style w:type="character" w:customStyle="1" w:styleId="CommentTextChar">
    <w:name w:val="Comment Text Char"/>
    <w:basedOn w:val="DefaultParagraphFont"/>
    <w:link w:val="CommentText"/>
    <w:uiPriority w:val="99"/>
    <w:semiHidden/>
    <w:rsid w:val="006D3F22"/>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6D3F22"/>
    <w:rPr>
      <w:b/>
      <w:bCs/>
    </w:rPr>
  </w:style>
  <w:style w:type="character" w:customStyle="1" w:styleId="CommentSubjectChar">
    <w:name w:val="Comment Subject Char"/>
    <w:basedOn w:val="CommentTextChar"/>
    <w:link w:val="CommentSubject"/>
    <w:uiPriority w:val="99"/>
    <w:semiHidden/>
    <w:rsid w:val="006D3F22"/>
    <w:rPr>
      <w:rFonts w:eastAsiaTheme="minorEastAsia"/>
      <w:b/>
      <w:bCs/>
      <w:sz w:val="20"/>
      <w:szCs w:val="20"/>
    </w:rPr>
  </w:style>
  <w:style w:type="paragraph" w:styleId="BalloonText">
    <w:name w:val="Balloon Text"/>
    <w:basedOn w:val="Normal"/>
    <w:link w:val="BalloonTextChar"/>
    <w:uiPriority w:val="99"/>
    <w:semiHidden/>
    <w:unhideWhenUsed/>
    <w:rsid w:val="006D3F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3F22"/>
    <w:rPr>
      <w:rFonts w:ascii="Tahoma" w:eastAsiaTheme="minorEastAsia" w:hAnsi="Tahoma" w:cs="Tahoma"/>
      <w:sz w:val="16"/>
      <w:szCs w:val="16"/>
    </w:rPr>
  </w:style>
  <w:style w:type="character" w:customStyle="1" w:styleId="apple-converted-space">
    <w:name w:val="apple-converted-space"/>
    <w:basedOn w:val="DefaultParagraphFont"/>
    <w:rsid w:val="002E496D"/>
  </w:style>
  <w:style w:type="paragraph" w:styleId="NormalWeb">
    <w:name w:val="Normal (Web)"/>
    <w:basedOn w:val="Normal"/>
    <w:uiPriority w:val="99"/>
    <w:unhideWhenUsed/>
    <w:rsid w:val="002E496D"/>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280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808"/>
    <w:rPr>
      <w:rFonts w:eastAsiaTheme="minorEastAsia"/>
    </w:rPr>
  </w:style>
  <w:style w:type="paragraph" w:styleId="Footer">
    <w:name w:val="footer"/>
    <w:basedOn w:val="Normal"/>
    <w:link w:val="FooterChar"/>
    <w:uiPriority w:val="99"/>
    <w:unhideWhenUsed/>
    <w:rsid w:val="00B6280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808"/>
    <w:rPr>
      <w:rFonts w:eastAsiaTheme="minorEastAsia"/>
    </w:rPr>
  </w:style>
  <w:style w:type="paragraph" w:styleId="ListParagraph">
    <w:name w:val="List Paragraph"/>
    <w:basedOn w:val="Normal"/>
    <w:uiPriority w:val="34"/>
    <w:qFormat/>
    <w:rsid w:val="00C00767"/>
    <w:pPr>
      <w:ind w:left="720"/>
      <w:contextualSpacing/>
    </w:pPr>
  </w:style>
  <w:style w:type="character" w:styleId="CommentReference">
    <w:name w:val="annotation reference"/>
    <w:basedOn w:val="DefaultParagraphFont"/>
    <w:uiPriority w:val="99"/>
    <w:semiHidden/>
    <w:unhideWhenUsed/>
    <w:rsid w:val="006D3F22"/>
    <w:rPr>
      <w:sz w:val="16"/>
      <w:szCs w:val="16"/>
    </w:rPr>
  </w:style>
  <w:style w:type="paragraph" w:styleId="CommentText">
    <w:name w:val="annotation text"/>
    <w:basedOn w:val="Normal"/>
    <w:link w:val="CommentTextChar"/>
    <w:uiPriority w:val="99"/>
    <w:semiHidden/>
    <w:unhideWhenUsed/>
    <w:rsid w:val="006D3F22"/>
    <w:pPr>
      <w:spacing w:line="240" w:lineRule="auto"/>
    </w:pPr>
    <w:rPr>
      <w:sz w:val="20"/>
      <w:szCs w:val="20"/>
    </w:rPr>
  </w:style>
  <w:style w:type="character" w:customStyle="1" w:styleId="CommentTextChar">
    <w:name w:val="Comment Text Char"/>
    <w:basedOn w:val="DefaultParagraphFont"/>
    <w:link w:val="CommentText"/>
    <w:uiPriority w:val="99"/>
    <w:semiHidden/>
    <w:rsid w:val="006D3F22"/>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6D3F22"/>
    <w:rPr>
      <w:b/>
      <w:bCs/>
    </w:rPr>
  </w:style>
  <w:style w:type="character" w:customStyle="1" w:styleId="CommentSubjectChar">
    <w:name w:val="Comment Subject Char"/>
    <w:basedOn w:val="CommentTextChar"/>
    <w:link w:val="CommentSubject"/>
    <w:uiPriority w:val="99"/>
    <w:semiHidden/>
    <w:rsid w:val="006D3F22"/>
    <w:rPr>
      <w:rFonts w:eastAsiaTheme="minorEastAsia"/>
      <w:b/>
      <w:bCs/>
      <w:sz w:val="20"/>
      <w:szCs w:val="20"/>
    </w:rPr>
  </w:style>
  <w:style w:type="paragraph" w:styleId="BalloonText">
    <w:name w:val="Balloon Text"/>
    <w:basedOn w:val="Normal"/>
    <w:link w:val="BalloonTextChar"/>
    <w:uiPriority w:val="99"/>
    <w:semiHidden/>
    <w:unhideWhenUsed/>
    <w:rsid w:val="006D3F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3F22"/>
    <w:rPr>
      <w:rFonts w:ascii="Tahoma" w:eastAsiaTheme="minorEastAsia" w:hAnsi="Tahoma" w:cs="Tahoma"/>
      <w:sz w:val="16"/>
      <w:szCs w:val="16"/>
    </w:rPr>
  </w:style>
  <w:style w:type="character" w:customStyle="1" w:styleId="apple-converted-space">
    <w:name w:val="apple-converted-space"/>
    <w:basedOn w:val="DefaultParagraphFont"/>
    <w:rsid w:val="002E496D"/>
  </w:style>
  <w:style w:type="paragraph" w:styleId="NormalWeb">
    <w:name w:val="Normal (Web)"/>
    <w:basedOn w:val="Normal"/>
    <w:uiPriority w:val="99"/>
    <w:unhideWhenUsed/>
    <w:rsid w:val="002E496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02E9B52-BC74-4417-9E77-B249A2F1206E}"/>
</file>

<file path=customXml/itemProps2.xml><?xml version="1.0" encoding="utf-8"?>
<ds:datastoreItem xmlns:ds="http://schemas.openxmlformats.org/officeDocument/2006/customXml" ds:itemID="{5EBCABDC-0AAF-4E01-A253-EC4516048004}"/>
</file>

<file path=customXml/itemProps3.xml><?xml version="1.0" encoding="utf-8"?>
<ds:datastoreItem xmlns:ds="http://schemas.openxmlformats.org/officeDocument/2006/customXml" ds:itemID="{2440C530-BEE2-4707-9391-A97BB67627D0}"/>
</file>

<file path=docProps/app.xml><?xml version="1.0" encoding="utf-8"?>
<Properties xmlns="http://schemas.openxmlformats.org/officeDocument/2006/extended-properties" xmlns:vt="http://schemas.openxmlformats.org/officeDocument/2006/docPropsVTypes">
  <Template>Normal.dotm</Template>
  <TotalTime>0</TotalTime>
  <Pages>9</Pages>
  <Words>2108</Words>
  <Characters>12016</Characters>
  <Application>Microsoft Office Word</Application>
  <DocSecurity>4</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Girls Scouts of Western Washington</Company>
  <LinksUpToDate>false</LinksUpToDate>
  <CharactersWithSpaces>14096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Diaz, Marysol (DSHS/JRA)</dc:creator>
  <cp:lastModifiedBy>Diaz, Marysol (DSHS/JRA)</cp:lastModifiedBy>
  <cp:revision>2</cp:revision>
  <dcterms:created xsi:type="dcterms:W3CDTF">2016-04-12T19:07:00Z</dcterms:created>
  <dcterms:modified xsi:type="dcterms:W3CDTF">2016-04-12T19:07:00Z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