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D7323" w14:textId="152BB339" w:rsidR="00DC2AA2" w:rsidRDefault="009E7FA4">
      <w:r>
        <w:t>Student Name:</w:t>
      </w:r>
      <w:r w:rsidR="00175461">
        <w:t xml:space="preserve"> David Portugal</w:t>
      </w:r>
    </w:p>
    <w:p w14:paraId="0736CF4C" w14:textId="77777777" w:rsidR="00DC2AA2" w:rsidRDefault="00DC2AA2"/>
    <w:tbl>
      <w:tblPr>
        <w:tblStyle w:val="TableGrid"/>
        <w:tblW w:w="13945" w:type="dxa"/>
        <w:tblLook w:val="04A0" w:firstRow="1" w:lastRow="0" w:firstColumn="1" w:lastColumn="0" w:noHBand="0" w:noVBand="1"/>
      </w:tblPr>
      <w:tblGrid>
        <w:gridCol w:w="3955"/>
        <w:gridCol w:w="2227"/>
        <w:gridCol w:w="4433"/>
        <w:gridCol w:w="3330"/>
      </w:tblGrid>
      <w:tr w:rsidR="009612BA" w14:paraId="6E071B56" w14:textId="77777777" w:rsidTr="009612BA">
        <w:tc>
          <w:tcPr>
            <w:tcW w:w="3955" w:type="dxa"/>
          </w:tcPr>
          <w:p w14:paraId="5CBB5852" w14:textId="1E5E45DC" w:rsidR="009612BA" w:rsidRPr="00DC2AA2" w:rsidRDefault="009612BA" w:rsidP="00DC2AA2">
            <w:pPr>
              <w:jc w:val="center"/>
              <w:rPr>
                <w:b/>
              </w:rPr>
            </w:pPr>
            <w:r w:rsidRPr="00DC2AA2">
              <w:rPr>
                <w:b/>
              </w:rPr>
              <w:t>Outcome</w:t>
            </w:r>
            <w:r w:rsidR="008F5FF3">
              <w:rPr>
                <w:b/>
              </w:rPr>
              <w:t xml:space="preserve"> Statements and Indicators</w:t>
            </w:r>
          </w:p>
        </w:tc>
        <w:tc>
          <w:tcPr>
            <w:tcW w:w="2227" w:type="dxa"/>
          </w:tcPr>
          <w:p w14:paraId="1A382718" w14:textId="2A61A148" w:rsidR="009612BA" w:rsidRPr="00DC2AA2" w:rsidRDefault="009612BA" w:rsidP="00DC2AA2">
            <w:pPr>
              <w:jc w:val="center"/>
              <w:rPr>
                <w:b/>
              </w:rPr>
            </w:pPr>
            <w:r w:rsidRPr="00DC2AA2">
              <w:rPr>
                <w:b/>
              </w:rPr>
              <w:t>Tools</w:t>
            </w:r>
            <w:r>
              <w:rPr>
                <w:b/>
              </w:rPr>
              <w:t xml:space="preserve"> i.e., Methods of Data Collection</w:t>
            </w:r>
          </w:p>
        </w:tc>
        <w:tc>
          <w:tcPr>
            <w:tcW w:w="4433" w:type="dxa"/>
          </w:tcPr>
          <w:p w14:paraId="77408D5F" w14:textId="77777777" w:rsidR="009612BA" w:rsidRPr="00DC2AA2" w:rsidRDefault="009612BA" w:rsidP="00DC2AA2">
            <w:pPr>
              <w:jc w:val="center"/>
              <w:rPr>
                <w:b/>
              </w:rPr>
            </w:pPr>
            <w:r w:rsidRPr="00DC2AA2">
              <w:rPr>
                <w:b/>
              </w:rPr>
              <w:t>Data Collection Process</w:t>
            </w:r>
          </w:p>
        </w:tc>
        <w:tc>
          <w:tcPr>
            <w:tcW w:w="3330" w:type="dxa"/>
          </w:tcPr>
          <w:p w14:paraId="4CDB2976" w14:textId="3237C8D4" w:rsidR="009612BA" w:rsidRDefault="009612BA" w:rsidP="00DC2AA2">
            <w:pPr>
              <w:jc w:val="center"/>
              <w:rPr>
                <w:b/>
              </w:rPr>
            </w:pPr>
            <w:r>
              <w:rPr>
                <w:b/>
              </w:rPr>
              <w:t>Cultural and other Considerations for Evaluation</w:t>
            </w:r>
          </w:p>
          <w:p w14:paraId="792A7CEA" w14:textId="2C3DB189" w:rsidR="009612BA" w:rsidRPr="00DC2AA2" w:rsidRDefault="009612BA" w:rsidP="00DC2AA2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612BA" w14:paraId="1169BD2B" w14:textId="77777777" w:rsidTr="009612BA">
        <w:trPr>
          <w:trHeight w:val="4639"/>
        </w:trPr>
        <w:tc>
          <w:tcPr>
            <w:tcW w:w="3955" w:type="dxa"/>
          </w:tcPr>
          <w:p w14:paraId="00EB6EC9" w14:textId="5C9EF1D9" w:rsidR="009612BA" w:rsidRPr="007C563D" w:rsidRDefault="009612BA" w:rsidP="007C563D">
            <w:pPr>
              <w:rPr>
                <w:b/>
                <w:bCs/>
                <w:sz w:val="18"/>
                <w:szCs w:val="18"/>
              </w:rPr>
            </w:pPr>
            <w:r w:rsidRPr="00FD60A1">
              <w:rPr>
                <w:rFonts w:cs="Arial"/>
                <w:sz w:val="20"/>
              </w:rPr>
              <w:t xml:space="preserve">Outcome 1 </w:t>
            </w:r>
            <w:r w:rsidR="007C563D">
              <w:rPr>
                <w:sz w:val="16"/>
                <w:szCs w:val="16"/>
              </w:rPr>
              <w:t>H</w:t>
            </w:r>
            <w:r w:rsidR="007C563D" w:rsidRPr="00B37610">
              <w:rPr>
                <w:sz w:val="16"/>
                <w:szCs w:val="16"/>
              </w:rPr>
              <w:t>ousing providers understand/acknowledge the urgency of gathering and storing vital documents as a crucial first step</w:t>
            </w:r>
            <w:r w:rsidR="007C563D">
              <w:rPr>
                <w:sz w:val="16"/>
                <w:szCs w:val="16"/>
              </w:rPr>
              <w:t xml:space="preserve"> in aiding those facing chronic homelessness. </w:t>
            </w:r>
          </w:p>
          <w:p w14:paraId="6305C1E6" w14:textId="77777777" w:rsidR="009612BA" w:rsidRPr="00FD60A1" w:rsidRDefault="009612BA" w:rsidP="00DC2AA2">
            <w:pPr>
              <w:suppressAutoHyphens/>
              <w:ind w:left="65"/>
              <w:rPr>
                <w:rFonts w:cs="Arial"/>
                <w:sz w:val="16"/>
                <w:szCs w:val="16"/>
              </w:rPr>
            </w:pPr>
            <w:r w:rsidRPr="00FD60A1">
              <w:rPr>
                <w:rFonts w:cs="Arial"/>
                <w:sz w:val="20"/>
              </w:rPr>
              <w:t xml:space="preserve">   </w:t>
            </w:r>
          </w:p>
          <w:p w14:paraId="23E917ED" w14:textId="2F32439E" w:rsidR="009612BA" w:rsidRPr="007C563D" w:rsidRDefault="009612BA" w:rsidP="007C563D">
            <w:pPr>
              <w:pStyle w:val="ListParagraph"/>
              <w:numPr>
                <w:ilvl w:val="0"/>
                <w:numId w:val="1"/>
              </w:numPr>
              <w:suppressAutoHyphens/>
              <w:rPr>
                <w:rFonts w:cs="Arial"/>
                <w:sz w:val="20"/>
              </w:rPr>
            </w:pPr>
            <w:r w:rsidRPr="0018729B">
              <w:rPr>
                <w:rFonts w:cs="Arial"/>
                <w:sz w:val="20"/>
              </w:rPr>
              <w:t xml:space="preserve">Indicator A </w:t>
            </w:r>
            <w:r w:rsidR="007C563D" w:rsidRPr="000957D5">
              <w:rPr>
                <w:sz w:val="15"/>
                <w:szCs w:val="15"/>
              </w:rPr>
              <w:t>Within six months of completing training, 75% of housing providers will adopt and implement standardized procedures for collecting and securely storing vital records, ensuring individuals experiencing homelessness have the necessary documents readily available for housing placements.</w:t>
            </w:r>
          </w:p>
          <w:p w14:paraId="6B446387" w14:textId="65B425F3" w:rsidR="009612BA" w:rsidRPr="007C563D" w:rsidRDefault="009612BA" w:rsidP="007C563D">
            <w:pPr>
              <w:pStyle w:val="ListParagraph"/>
              <w:numPr>
                <w:ilvl w:val="0"/>
                <w:numId w:val="1"/>
              </w:numPr>
              <w:suppressAutoHyphens/>
              <w:rPr>
                <w:rFonts w:cs="Arial"/>
                <w:sz w:val="20"/>
              </w:rPr>
            </w:pPr>
            <w:r w:rsidRPr="0018729B">
              <w:rPr>
                <w:rFonts w:cs="Arial"/>
                <w:sz w:val="20"/>
              </w:rPr>
              <w:t xml:space="preserve">Indicator B </w:t>
            </w:r>
            <w:r w:rsidR="00B81998" w:rsidRPr="00F36E97">
              <w:rPr>
                <w:rFonts w:cs="Arial"/>
                <w:sz w:val="16"/>
                <w:szCs w:val="16"/>
              </w:rPr>
              <w:t>Number of housing providers that update their internal policies to prioritize vital document collection and storage within six months of training.</w:t>
            </w:r>
          </w:p>
          <w:p w14:paraId="2DBF6C09" w14:textId="77777777" w:rsidR="007C563D" w:rsidRDefault="007C563D" w:rsidP="007C563D">
            <w:pPr>
              <w:rPr>
                <w:rFonts w:cs="Arial"/>
                <w:sz w:val="20"/>
              </w:rPr>
            </w:pPr>
          </w:p>
          <w:p w14:paraId="15E836FE" w14:textId="26A58344" w:rsidR="009612BA" w:rsidRPr="007C563D" w:rsidRDefault="009612BA" w:rsidP="007C563D">
            <w:pPr>
              <w:rPr>
                <w:sz w:val="16"/>
                <w:szCs w:val="16"/>
              </w:rPr>
            </w:pPr>
            <w:r w:rsidRPr="00FD60A1">
              <w:rPr>
                <w:rFonts w:cs="Arial"/>
                <w:sz w:val="20"/>
              </w:rPr>
              <w:t xml:space="preserve">Outcome 2 </w:t>
            </w:r>
            <w:r w:rsidR="007C563D" w:rsidRPr="00637092">
              <w:rPr>
                <w:sz w:val="16"/>
                <w:szCs w:val="16"/>
              </w:rPr>
              <w:t>Individuals experiencing chronic homelessness will experience a 30% reduction in housing placement delays within one year due to proactive document collection and storage practices implemented by housing providers.</w:t>
            </w:r>
          </w:p>
          <w:p w14:paraId="73A8E3AF" w14:textId="1DDDFC15" w:rsidR="009612BA" w:rsidRPr="007C563D" w:rsidRDefault="009612BA" w:rsidP="007C563D">
            <w:pPr>
              <w:pStyle w:val="ListParagraph"/>
              <w:numPr>
                <w:ilvl w:val="0"/>
                <w:numId w:val="2"/>
              </w:numPr>
              <w:suppressAutoHyphens/>
              <w:rPr>
                <w:rFonts w:cs="Arial"/>
                <w:sz w:val="20"/>
              </w:rPr>
            </w:pPr>
            <w:r w:rsidRPr="0018729B">
              <w:rPr>
                <w:rFonts w:cs="Arial"/>
                <w:sz w:val="20"/>
              </w:rPr>
              <w:t>Indicator A</w:t>
            </w:r>
            <w:r w:rsidR="007C563D">
              <w:rPr>
                <w:rFonts w:cs="Arial"/>
                <w:sz w:val="20"/>
              </w:rPr>
              <w:t xml:space="preserve"> </w:t>
            </w:r>
            <w:r w:rsidR="007C563D" w:rsidRPr="00B62D65">
              <w:rPr>
                <w:sz w:val="16"/>
                <w:szCs w:val="16"/>
              </w:rPr>
              <w:t>The average number of days from housing placement offer to move-in decreases by 30% compared to the baseline (</w:t>
            </w:r>
            <w:r w:rsidR="007C563D">
              <w:rPr>
                <w:sz w:val="16"/>
                <w:szCs w:val="16"/>
              </w:rPr>
              <w:t xml:space="preserve">Built 4 Zero initiative </w:t>
            </w:r>
            <w:proofErr w:type="gramStart"/>
            <w:r w:rsidR="007C563D">
              <w:rPr>
                <w:sz w:val="16"/>
                <w:szCs w:val="16"/>
              </w:rPr>
              <w:t>stating</w:t>
            </w:r>
            <w:proofErr w:type="gramEnd"/>
            <w:r w:rsidR="007C563D">
              <w:rPr>
                <w:sz w:val="16"/>
                <w:szCs w:val="16"/>
              </w:rPr>
              <w:t xml:space="preserve"> the average length of homelessness is 18 months</w:t>
            </w:r>
            <w:r w:rsidR="007C563D" w:rsidRPr="00B62D65">
              <w:rPr>
                <w:sz w:val="16"/>
                <w:szCs w:val="16"/>
              </w:rPr>
              <w:t>)</w:t>
            </w:r>
            <w:r w:rsidR="007C563D">
              <w:rPr>
                <w:sz w:val="16"/>
                <w:szCs w:val="16"/>
              </w:rPr>
              <w:t>.</w:t>
            </w:r>
          </w:p>
          <w:p w14:paraId="5BD80988" w14:textId="0CE02CC1" w:rsidR="009612BA" w:rsidRPr="00A81961" w:rsidRDefault="009612BA" w:rsidP="00A81961">
            <w:pPr>
              <w:pStyle w:val="ListParagraph"/>
              <w:numPr>
                <w:ilvl w:val="0"/>
                <w:numId w:val="2"/>
              </w:numPr>
              <w:suppressAutoHyphens/>
              <w:rPr>
                <w:rFonts w:cs="Arial"/>
                <w:sz w:val="20"/>
              </w:rPr>
            </w:pPr>
            <w:r w:rsidRPr="0018729B">
              <w:rPr>
                <w:rFonts w:cs="Arial"/>
                <w:sz w:val="20"/>
              </w:rPr>
              <w:t xml:space="preserve">Indicator B </w:t>
            </w:r>
            <w:r w:rsidR="007C563D" w:rsidRPr="00F36E97">
              <w:rPr>
                <w:sz w:val="16"/>
                <w:szCs w:val="16"/>
              </w:rPr>
              <w:t xml:space="preserve">The percentage of individuals successfully housed within the designated </w:t>
            </w:r>
            <w:proofErr w:type="gramStart"/>
            <w:r w:rsidR="007C563D" w:rsidRPr="00F36E97">
              <w:rPr>
                <w:sz w:val="16"/>
                <w:szCs w:val="16"/>
              </w:rPr>
              <w:t>timeframe</w:t>
            </w:r>
            <w:proofErr w:type="gramEnd"/>
            <w:r w:rsidR="007C563D" w:rsidRPr="00F36E97">
              <w:rPr>
                <w:sz w:val="16"/>
                <w:szCs w:val="16"/>
              </w:rPr>
              <w:t xml:space="preserve"> (e.g., 30 days after being deemed eligible) demonstrates a 30% increase compared to the baseline established prior to the program's implementation.</w:t>
            </w:r>
          </w:p>
        </w:tc>
        <w:tc>
          <w:tcPr>
            <w:tcW w:w="2227" w:type="dxa"/>
          </w:tcPr>
          <w:p w14:paraId="2F1AC96D" w14:textId="726AA41A" w:rsidR="009612BA" w:rsidRPr="00686963" w:rsidRDefault="009612BA" w:rsidP="00175461">
            <w:pPr>
              <w:suppressAutoHyphens/>
              <w:rPr>
                <w:rFonts w:cs="Arial"/>
                <w:b/>
                <w:sz w:val="18"/>
                <w:szCs w:val="18"/>
              </w:rPr>
            </w:pPr>
            <w:r w:rsidRPr="00686963">
              <w:rPr>
                <w:rFonts w:cs="Arial"/>
                <w:b/>
                <w:bCs/>
                <w:sz w:val="18"/>
                <w:szCs w:val="18"/>
              </w:rPr>
              <w:t>Outcome 1:</w:t>
            </w:r>
            <w:r w:rsidRPr="00686963">
              <w:rPr>
                <w:rFonts w:cs="Arial"/>
                <w:b/>
                <w:sz w:val="18"/>
                <w:szCs w:val="18"/>
              </w:rPr>
              <w:t xml:space="preserve"> </w:t>
            </w:r>
            <w:r w:rsidR="00175461" w:rsidRPr="00686963">
              <w:rPr>
                <w:rFonts w:cs="Arial"/>
                <w:sz w:val="18"/>
                <w:szCs w:val="18"/>
              </w:rPr>
              <w:t>Pre- and Post-Training Surveys: To assess providers' understanding of the urgency of vital records collection.</w:t>
            </w:r>
          </w:p>
          <w:p w14:paraId="0E4B4662" w14:textId="184DBD71" w:rsidR="009612BA" w:rsidRPr="00686963" w:rsidRDefault="00175461" w:rsidP="00175461">
            <w:pPr>
              <w:suppressAutoHyphens/>
              <w:rPr>
                <w:rFonts w:cs="Arial"/>
                <w:sz w:val="18"/>
                <w:szCs w:val="18"/>
              </w:rPr>
            </w:pPr>
            <w:r w:rsidRPr="00686963">
              <w:rPr>
                <w:rFonts w:cs="Arial"/>
                <w:sz w:val="18"/>
                <w:szCs w:val="18"/>
              </w:rPr>
              <w:t>Interviews with Providers: Conduct structured interviews to understand how providers are implementing best practices</w:t>
            </w:r>
            <w:proofErr w:type="gramStart"/>
            <w:r w:rsidRPr="00686963">
              <w:rPr>
                <w:rFonts w:cs="Arial"/>
                <w:sz w:val="18"/>
                <w:szCs w:val="18"/>
              </w:rPr>
              <w:t>.</w:t>
            </w:r>
            <w:r w:rsidR="00686963">
              <w:rPr>
                <w:rFonts w:cs="Arial"/>
                <w:sz w:val="18"/>
                <w:szCs w:val="18"/>
              </w:rPr>
              <w:t xml:space="preserve"> </w:t>
            </w:r>
            <w:proofErr w:type="gramEnd"/>
            <w:r w:rsidR="00686963">
              <w:rPr>
                <w:rFonts w:cs="Arial"/>
                <w:sz w:val="18"/>
                <w:szCs w:val="18"/>
              </w:rPr>
              <w:t>Through phone or email</w:t>
            </w:r>
            <w:proofErr w:type="gramStart"/>
            <w:r w:rsidR="00A81961">
              <w:rPr>
                <w:rFonts w:cs="Arial"/>
                <w:sz w:val="18"/>
                <w:szCs w:val="18"/>
              </w:rPr>
              <w:t xml:space="preserve">. </w:t>
            </w:r>
            <w:proofErr w:type="gramEnd"/>
            <w:r w:rsidR="00A81961">
              <w:rPr>
                <w:rFonts w:cs="Arial"/>
                <w:sz w:val="18"/>
                <w:szCs w:val="18"/>
              </w:rPr>
              <w:t xml:space="preserve">Secure Google forms and Excel sheets for data collection shard only with Family Support Center. </w:t>
            </w:r>
          </w:p>
          <w:p w14:paraId="4D5AB4AF" w14:textId="19F1BA47" w:rsidR="009612BA" w:rsidRPr="00686963" w:rsidRDefault="009612BA" w:rsidP="005642D2">
            <w:pPr>
              <w:rPr>
                <w:rFonts w:cs="Arial"/>
                <w:sz w:val="18"/>
                <w:szCs w:val="18"/>
              </w:rPr>
            </w:pPr>
            <w:r w:rsidRPr="00686963">
              <w:rPr>
                <w:rFonts w:cs="Arial"/>
                <w:b/>
                <w:bCs/>
                <w:sz w:val="18"/>
                <w:szCs w:val="18"/>
              </w:rPr>
              <w:t>Outcome 2:</w:t>
            </w:r>
            <w:r w:rsidRPr="00686963">
              <w:rPr>
                <w:rFonts w:cs="Arial"/>
                <w:b/>
                <w:sz w:val="18"/>
                <w:szCs w:val="18"/>
              </w:rPr>
              <w:t xml:space="preserve"> </w:t>
            </w:r>
            <w:r w:rsidR="00175461" w:rsidRPr="00686963">
              <w:rPr>
                <w:rFonts w:cs="Arial"/>
                <w:sz w:val="18"/>
                <w:szCs w:val="18"/>
              </w:rPr>
              <w:t xml:space="preserve">Case Management System Data Review: Use existing homelessness tracking systems </w:t>
            </w:r>
            <w:r w:rsidR="00686963">
              <w:rPr>
                <w:rFonts w:cs="Arial"/>
                <w:sz w:val="18"/>
                <w:szCs w:val="18"/>
              </w:rPr>
              <w:t xml:space="preserve">(Ragic or HMIS) </w:t>
            </w:r>
            <w:r w:rsidR="00175461" w:rsidRPr="00686963">
              <w:rPr>
                <w:rFonts w:cs="Arial"/>
                <w:sz w:val="18"/>
                <w:szCs w:val="18"/>
              </w:rPr>
              <w:t>to analyze changes in placement timelines.</w:t>
            </w:r>
          </w:p>
          <w:p w14:paraId="45DD1CB9" w14:textId="063C7ADC" w:rsidR="00175461" w:rsidRPr="00686963" w:rsidRDefault="00175461" w:rsidP="005642D2">
            <w:pPr>
              <w:rPr>
                <w:sz w:val="18"/>
                <w:szCs w:val="18"/>
              </w:rPr>
            </w:pPr>
            <w:r w:rsidRPr="00686963">
              <w:rPr>
                <w:sz w:val="18"/>
                <w:szCs w:val="18"/>
              </w:rPr>
              <w:t>Provider-Reported Tracking Forms</w:t>
            </w:r>
            <w:proofErr w:type="gramStart"/>
            <w:r w:rsidR="00686963">
              <w:rPr>
                <w:sz w:val="18"/>
                <w:szCs w:val="18"/>
              </w:rPr>
              <w:t>.</w:t>
            </w:r>
            <w:r w:rsidRPr="00686963">
              <w:rPr>
                <w:sz w:val="18"/>
                <w:szCs w:val="18"/>
              </w:rPr>
              <w:t xml:space="preserve"> </w:t>
            </w:r>
            <w:proofErr w:type="gramEnd"/>
            <w:r w:rsidRPr="00686963">
              <w:rPr>
                <w:sz w:val="18"/>
                <w:szCs w:val="18"/>
              </w:rPr>
              <w:t>Require providers to report on the timing of placements</w:t>
            </w:r>
          </w:p>
          <w:p w14:paraId="78D7E7ED" w14:textId="12BA2482" w:rsidR="00175461" w:rsidRPr="00175461" w:rsidRDefault="00175461" w:rsidP="005642D2">
            <w:proofErr w:type="gramStart"/>
            <w:r w:rsidRPr="00686963">
              <w:rPr>
                <w:sz w:val="18"/>
                <w:szCs w:val="18"/>
              </w:rPr>
              <w:t>impacted</w:t>
            </w:r>
            <w:proofErr w:type="gramEnd"/>
            <w:r w:rsidRPr="00686963">
              <w:rPr>
                <w:sz w:val="18"/>
                <w:szCs w:val="18"/>
              </w:rPr>
              <w:t xml:space="preserve"> their placement speed.</w:t>
            </w:r>
            <w:r w:rsidR="00686963">
              <w:rPr>
                <w:sz w:val="18"/>
                <w:szCs w:val="18"/>
              </w:rPr>
              <w:t xml:space="preserve"> During weekly case conferencing meetings, collect firsthand updates on successful final record collection</w:t>
            </w:r>
            <w:proofErr w:type="gramStart"/>
            <w:r w:rsidR="00686963">
              <w:rPr>
                <w:sz w:val="18"/>
                <w:szCs w:val="18"/>
              </w:rPr>
              <w:t xml:space="preserve">. </w:t>
            </w:r>
            <w:proofErr w:type="gramEnd"/>
          </w:p>
        </w:tc>
        <w:tc>
          <w:tcPr>
            <w:tcW w:w="4433" w:type="dxa"/>
          </w:tcPr>
          <w:p w14:paraId="5073A24E" w14:textId="77777777" w:rsidR="009612BA" w:rsidRPr="00FD60A1" w:rsidRDefault="009612BA" w:rsidP="005642D2">
            <w:pPr>
              <w:suppressAutoHyphens/>
              <w:ind w:left="101"/>
              <w:rPr>
                <w:rFonts w:cs="Arial"/>
                <w:sz w:val="20"/>
              </w:rPr>
            </w:pPr>
          </w:p>
          <w:p w14:paraId="20081E5D" w14:textId="0258C672" w:rsidR="009612BA" w:rsidRDefault="009612BA" w:rsidP="00175461">
            <w:pPr>
              <w:suppressAutoHyphens/>
              <w:ind w:left="101"/>
              <w:rPr>
                <w:rFonts w:cs="Arial"/>
                <w:b/>
                <w:sz w:val="20"/>
              </w:rPr>
            </w:pPr>
            <w:r w:rsidRPr="00A81961">
              <w:rPr>
                <w:rFonts w:cs="Arial"/>
                <w:b/>
                <w:bCs/>
                <w:sz w:val="20"/>
              </w:rPr>
              <w:t xml:space="preserve">Who </w:t>
            </w:r>
            <w:r w:rsidR="00175461">
              <w:rPr>
                <w:rFonts w:cs="Arial"/>
                <w:sz w:val="20"/>
              </w:rPr>
              <w:t xml:space="preserve">- </w:t>
            </w:r>
            <w:r w:rsidR="00175461" w:rsidRPr="00175461">
              <w:rPr>
                <w:rFonts w:cs="Arial"/>
                <w:bCs/>
                <w:sz w:val="20"/>
              </w:rPr>
              <w:t>Case managers and housing coordinators will input data into the tracking system</w:t>
            </w:r>
            <w:proofErr w:type="gramStart"/>
            <w:r w:rsidR="00175461" w:rsidRPr="00175461">
              <w:rPr>
                <w:rFonts w:cs="Arial"/>
                <w:bCs/>
                <w:sz w:val="20"/>
              </w:rPr>
              <w:t xml:space="preserve">. </w:t>
            </w:r>
            <w:proofErr w:type="gramEnd"/>
            <w:r w:rsidR="00175461" w:rsidRPr="00175461">
              <w:rPr>
                <w:rFonts w:cs="Arial"/>
                <w:bCs/>
                <w:sz w:val="20"/>
              </w:rPr>
              <w:t>Program evaluators will analyze trends and conduct interviews.</w:t>
            </w:r>
          </w:p>
          <w:p w14:paraId="711C42BF" w14:textId="79E3AF71" w:rsidR="009612BA" w:rsidRPr="00FD60A1" w:rsidRDefault="009612BA" w:rsidP="005642D2">
            <w:pPr>
              <w:suppressAutoHyphens/>
              <w:ind w:left="101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 xml:space="preserve">Who will be the source of your data? </w:t>
            </w:r>
          </w:p>
          <w:p w14:paraId="2F6D3B44" w14:textId="0772E970" w:rsidR="009612BA" w:rsidRPr="00FD60A1" w:rsidRDefault="00175461" w:rsidP="00175461">
            <w:pPr>
              <w:suppressAutoHyphens/>
              <w:ind w:left="101"/>
              <w:rPr>
                <w:rFonts w:cs="Arial"/>
                <w:sz w:val="20"/>
              </w:rPr>
            </w:pPr>
            <w:r w:rsidRPr="00175461">
              <w:rPr>
                <w:rFonts w:cs="Arial"/>
                <w:sz w:val="20"/>
              </w:rPr>
              <w:t>Housing case management databases</w:t>
            </w:r>
            <w:proofErr w:type="gramStart"/>
            <w:r w:rsidRPr="00175461">
              <w:rPr>
                <w:rFonts w:cs="Arial"/>
                <w:sz w:val="20"/>
              </w:rPr>
              <w:t>.</w:t>
            </w:r>
            <w:r>
              <w:rPr>
                <w:rFonts w:cs="Arial"/>
                <w:sz w:val="20"/>
              </w:rPr>
              <w:t xml:space="preserve"> </w:t>
            </w:r>
            <w:proofErr w:type="gramEnd"/>
            <w:r w:rsidRPr="00175461">
              <w:rPr>
                <w:rFonts w:cs="Arial"/>
                <w:sz w:val="20"/>
              </w:rPr>
              <w:t>Housing providers’ placement records</w:t>
            </w:r>
            <w:proofErr w:type="gramStart"/>
            <w:r w:rsidRPr="00175461">
              <w:rPr>
                <w:rFonts w:cs="Arial"/>
                <w:sz w:val="20"/>
              </w:rPr>
              <w:t>.</w:t>
            </w:r>
            <w:r>
              <w:rPr>
                <w:rFonts w:cs="Arial"/>
                <w:sz w:val="20"/>
              </w:rPr>
              <w:t xml:space="preserve"> </w:t>
            </w:r>
            <w:proofErr w:type="gramEnd"/>
            <w:r w:rsidRPr="00175461">
              <w:rPr>
                <w:rFonts w:cs="Arial"/>
                <w:sz w:val="20"/>
              </w:rPr>
              <w:t>Individuals experiencing chronic homelessness (through exit interviews).</w:t>
            </w:r>
          </w:p>
          <w:p w14:paraId="0C8759A0" w14:textId="77777777" w:rsidR="009612BA" w:rsidRPr="00A81961" w:rsidRDefault="009612BA" w:rsidP="005642D2">
            <w:pPr>
              <w:suppressAutoHyphens/>
              <w:ind w:left="101"/>
              <w:rPr>
                <w:rFonts w:cs="Arial"/>
                <w:sz w:val="20"/>
              </w:rPr>
            </w:pPr>
            <w:r w:rsidRPr="00A81961">
              <w:rPr>
                <w:rFonts w:cs="Arial"/>
                <w:b/>
                <w:bCs/>
                <w:sz w:val="20"/>
              </w:rPr>
              <w:t>When – At what points in time is the data collected?</w:t>
            </w:r>
          </w:p>
          <w:p w14:paraId="1B631797" w14:textId="118DF3DA" w:rsidR="009612BA" w:rsidRDefault="00175461" w:rsidP="005642D2">
            <w:pPr>
              <w:suppressAutoHyphens/>
              <w:ind w:left="101"/>
              <w:rPr>
                <w:rFonts w:cs="Arial"/>
                <w:sz w:val="20"/>
              </w:rPr>
            </w:pPr>
            <w:r w:rsidRPr="00175461">
              <w:rPr>
                <w:rFonts w:cs="Arial"/>
                <w:sz w:val="20"/>
              </w:rPr>
              <w:t>Baseline data collection: Before training implementation.</w:t>
            </w:r>
          </w:p>
          <w:p w14:paraId="678394CE" w14:textId="09AA1162" w:rsidR="00175461" w:rsidRDefault="00175461" w:rsidP="005642D2">
            <w:pPr>
              <w:suppressAutoHyphens/>
              <w:ind w:left="101"/>
              <w:rPr>
                <w:rFonts w:cs="Arial"/>
                <w:sz w:val="20"/>
              </w:rPr>
            </w:pPr>
            <w:r w:rsidRPr="00175461">
              <w:rPr>
                <w:rFonts w:cs="Arial"/>
                <w:sz w:val="20"/>
              </w:rPr>
              <w:t>Quarterly monitoring: Every three months post-training.</w:t>
            </w:r>
          </w:p>
          <w:p w14:paraId="60B7D3A2" w14:textId="2DBE8F2A" w:rsidR="00175461" w:rsidRPr="00175461" w:rsidRDefault="00175461" w:rsidP="005642D2">
            <w:pPr>
              <w:suppressAutoHyphens/>
              <w:ind w:left="101"/>
              <w:rPr>
                <w:rFonts w:cs="Arial"/>
                <w:sz w:val="20"/>
              </w:rPr>
            </w:pPr>
            <w:r w:rsidRPr="00175461">
              <w:rPr>
                <w:rFonts w:cs="Arial"/>
                <w:sz w:val="20"/>
              </w:rPr>
              <w:t>Annual evaluation: Compare pre- and post-program data one year after implementation.</w:t>
            </w:r>
          </w:p>
          <w:p w14:paraId="41594AC9" w14:textId="77777777" w:rsidR="00A81961" w:rsidRDefault="00A81961" w:rsidP="00A81961">
            <w:pPr>
              <w:suppressAutoHyphens/>
              <w:rPr>
                <w:rFonts w:cs="Arial"/>
                <w:b/>
                <w:sz w:val="20"/>
              </w:rPr>
            </w:pPr>
          </w:p>
          <w:p w14:paraId="2ACD9121" w14:textId="284D87A3" w:rsidR="009612BA" w:rsidRPr="00FD60A1" w:rsidRDefault="009612BA" w:rsidP="00A81961">
            <w:pPr>
              <w:suppressAutoHyphens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Other Details: (e.g., do you gather data on ALL program recipients/clients</w:t>
            </w:r>
            <w:proofErr w:type="gramStart"/>
            <w:r>
              <w:rPr>
                <w:rFonts w:cs="Arial"/>
                <w:b/>
                <w:sz w:val="20"/>
              </w:rPr>
              <w:t xml:space="preserve">? </w:t>
            </w:r>
            <w:proofErr w:type="gramEnd"/>
            <w:r>
              <w:rPr>
                <w:rFonts w:cs="Arial"/>
                <w:b/>
                <w:sz w:val="20"/>
              </w:rPr>
              <w:t>If no, what is your sampling strategy?)</w:t>
            </w:r>
          </w:p>
          <w:p w14:paraId="205ABCF0" w14:textId="507B69BD" w:rsidR="009612BA" w:rsidRPr="00A81961" w:rsidRDefault="00B81998" w:rsidP="00A81961">
            <w:pPr>
              <w:suppressAutoHyphens/>
              <w:rPr>
                <w:rFonts w:cs="Arial"/>
                <w:sz w:val="20"/>
              </w:rPr>
            </w:pPr>
            <w:r w:rsidRPr="00B81998">
              <w:rPr>
                <w:rFonts w:cs="Arial"/>
                <w:sz w:val="20"/>
              </w:rPr>
              <w:t>To account for racial and socioeconomic disparities, we will analyze data by demographic groups, compare trends across populations, and adjust outreach efforts to ensure underrepresented groups are included</w:t>
            </w:r>
            <w:proofErr w:type="gramStart"/>
            <w:r w:rsidRPr="00B81998">
              <w:rPr>
                <w:rFonts w:cs="Arial"/>
                <w:sz w:val="20"/>
              </w:rPr>
              <w:t xml:space="preserve">. </w:t>
            </w:r>
            <w:proofErr w:type="gramEnd"/>
            <w:r w:rsidRPr="00B81998">
              <w:rPr>
                <w:rFonts w:cs="Arial"/>
                <w:sz w:val="20"/>
              </w:rPr>
              <w:t>We will also engage culturally responsive peer navigators to improve participation and accuracy in reporting.</w:t>
            </w:r>
          </w:p>
        </w:tc>
        <w:tc>
          <w:tcPr>
            <w:tcW w:w="3330" w:type="dxa"/>
          </w:tcPr>
          <w:p w14:paraId="0BD27949" w14:textId="371F0609" w:rsidR="003F178C" w:rsidRPr="00686963" w:rsidRDefault="003F178C">
            <w:pPr>
              <w:rPr>
                <w:sz w:val="20"/>
                <w:szCs w:val="20"/>
              </w:rPr>
            </w:pPr>
            <w:r w:rsidRPr="00686963">
              <w:rPr>
                <w:sz w:val="20"/>
                <w:szCs w:val="20"/>
              </w:rPr>
              <w:t xml:space="preserve">Being that his program involves the collection of sensitive data information, there are many safely steps that must be integrated to ensure that </w:t>
            </w:r>
            <w:r w:rsidR="00686963" w:rsidRPr="00686963">
              <w:rPr>
                <w:sz w:val="20"/>
                <w:szCs w:val="20"/>
              </w:rPr>
              <w:t>confidentiality</w:t>
            </w:r>
            <w:r w:rsidRPr="00686963">
              <w:rPr>
                <w:sz w:val="20"/>
                <w:szCs w:val="20"/>
              </w:rPr>
              <w:t xml:space="preserve"> </w:t>
            </w:r>
            <w:r w:rsidR="00686963" w:rsidRPr="00686963">
              <w:rPr>
                <w:sz w:val="20"/>
                <w:szCs w:val="20"/>
              </w:rPr>
              <w:t xml:space="preserve">is </w:t>
            </w:r>
            <w:r w:rsidRPr="00686963">
              <w:rPr>
                <w:sz w:val="20"/>
                <w:szCs w:val="20"/>
              </w:rPr>
              <w:t>paramount</w:t>
            </w:r>
            <w:proofErr w:type="gramStart"/>
            <w:r w:rsidRPr="00686963">
              <w:rPr>
                <w:sz w:val="20"/>
                <w:szCs w:val="20"/>
              </w:rPr>
              <w:t xml:space="preserve">. </w:t>
            </w:r>
            <w:proofErr w:type="gramEnd"/>
            <w:r w:rsidRPr="00686963">
              <w:rPr>
                <w:sz w:val="20"/>
                <w:szCs w:val="20"/>
              </w:rPr>
              <w:t xml:space="preserve">Below is a list of </w:t>
            </w:r>
            <w:r w:rsidR="00686963" w:rsidRPr="00686963">
              <w:rPr>
                <w:sz w:val="20"/>
                <w:szCs w:val="20"/>
              </w:rPr>
              <w:t>such</w:t>
            </w:r>
            <w:r w:rsidRPr="00686963">
              <w:rPr>
                <w:sz w:val="20"/>
                <w:szCs w:val="20"/>
              </w:rPr>
              <w:t xml:space="preserve"> considerations.</w:t>
            </w:r>
          </w:p>
          <w:p w14:paraId="30D7E067" w14:textId="77777777" w:rsidR="00686963" w:rsidRDefault="00686963" w:rsidP="003F178C">
            <w:pPr>
              <w:rPr>
                <w:sz w:val="20"/>
                <w:szCs w:val="20"/>
              </w:rPr>
            </w:pPr>
          </w:p>
          <w:p w14:paraId="661FD307" w14:textId="41869BEE" w:rsidR="003F178C" w:rsidRPr="003F178C" w:rsidRDefault="003F178C" w:rsidP="003F178C">
            <w:pPr>
              <w:rPr>
                <w:sz w:val="20"/>
                <w:szCs w:val="20"/>
              </w:rPr>
            </w:pPr>
            <w:r w:rsidRPr="003F178C">
              <w:rPr>
                <w:sz w:val="20"/>
                <w:szCs w:val="20"/>
              </w:rPr>
              <w:t>Use trauma-informed, culturally responsive surveys and interviews</w:t>
            </w:r>
            <w:proofErr w:type="gramStart"/>
            <w:r w:rsidRPr="003F178C">
              <w:rPr>
                <w:sz w:val="20"/>
                <w:szCs w:val="20"/>
              </w:rPr>
              <w:t>.</w:t>
            </w:r>
            <w:r w:rsidR="00A81961">
              <w:rPr>
                <w:sz w:val="20"/>
                <w:szCs w:val="20"/>
              </w:rPr>
              <w:t xml:space="preserve"> </w:t>
            </w:r>
            <w:proofErr w:type="gramEnd"/>
            <w:r w:rsidRPr="003F178C">
              <w:rPr>
                <w:sz w:val="20"/>
                <w:szCs w:val="20"/>
              </w:rPr>
              <w:t>Offer materials in multiple languages and accessible formats</w:t>
            </w:r>
            <w:proofErr w:type="gramStart"/>
            <w:r w:rsidRPr="003F178C">
              <w:rPr>
                <w:sz w:val="20"/>
                <w:szCs w:val="20"/>
              </w:rPr>
              <w:t>.</w:t>
            </w:r>
            <w:r w:rsidR="00A81961">
              <w:rPr>
                <w:sz w:val="20"/>
                <w:szCs w:val="20"/>
              </w:rPr>
              <w:t xml:space="preserve"> </w:t>
            </w:r>
            <w:proofErr w:type="gramEnd"/>
            <w:r w:rsidR="00A81961" w:rsidRPr="003F178C">
              <w:rPr>
                <w:sz w:val="20"/>
                <w:szCs w:val="20"/>
              </w:rPr>
              <w:t>Account for racial and socioeconomic disparities in data analysis.</w:t>
            </w:r>
          </w:p>
          <w:p w14:paraId="6381A6D4" w14:textId="77777777" w:rsidR="00686963" w:rsidRDefault="00686963" w:rsidP="003F178C">
            <w:pPr>
              <w:rPr>
                <w:sz w:val="20"/>
                <w:szCs w:val="20"/>
              </w:rPr>
            </w:pPr>
          </w:p>
          <w:p w14:paraId="650F4E67" w14:textId="5580896A" w:rsidR="003F178C" w:rsidRPr="003F178C" w:rsidRDefault="003F178C" w:rsidP="003F178C">
            <w:pPr>
              <w:rPr>
                <w:sz w:val="20"/>
                <w:szCs w:val="20"/>
              </w:rPr>
            </w:pPr>
            <w:r w:rsidRPr="003F178C">
              <w:rPr>
                <w:sz w:val="20"/>
                <w:szCs w:val="20"/>
              </w:rPr>
              <w:t>Ensure confidentiality and informed consent in data collection</w:t>
            </w:r>
            <w:r w:rsidR="00A81961">
              <w:rPr>
                <w:sz w:val="20"/>
                <w:szCs w:val="20"/>
              </w:rPr>
              <w:t xml:space="preserve"> (consent refused)</w:t>
            </w:r>
            <w:r w:rsidRPr="003F178C">
              <w:rPr>
                <w:sz w:val="20"/>
                <w:szCs w:val="20"/>
              </w:rPr>
              <w:t>.</w:t>
            </w:r>
          </w:p>
          <w:p w14:paraId="4EC8615B" w14:textId="77777777" w:rsidR="00686963" w:rsidRDefault="00686963" w:rsidP="003F178C">
            <w:pPr>
              <w:rPr>
                <w:sz w:val="20"/>
                <w:szCs w:val="20"/>
              </w:rPr>
            </w:pPr>
          </w:p>
          <w:p w14:paraId="65A8F5A2" w14:textId="6F8771F2" w:rsidR="003F178C" w:rsidRPr="003F178C" w:rsidRDefault="003F178C" w:rsidP="003F178C">
            <w:pPr>
              <w:rPr>
                <w:sz w:val="20"/>
                <w:szCs w:val="20"/>
              </w:rPr>
            </w:pPr>
            <w:r w:rsidRPr="003F178C">
              <w:rPr>
                <w:sz w:val="20"/>
                <w:szCs w:val="20"/>
              </w:rPr>
              <w:t>Engage peer navigators or community partners</w:t>
            </w:r>
            <w:r w:rsidR="00A81961">
              <w:rPr>
                <w:sz w:val="20"/>
                <w:szCs w:val="20"/>
              </w:rPr>
              <w:t xml:space="preserve"> (street teams)</w:t>
            </w:r>
            <w:r w:rsidRPr="003F178C">
              <w:rPr>
                <w:sz w:val="20"/>
                <w:szCs w:val="20"/>
              </w:rPr>
              <w:t xml:space="preserve"> for evaluation.</w:t>
            </w:r>
          </w:p>
          <w:p w14:paraId="0249BF58" w14:textId="77777777" w:rsidR="00686963" w:rsidRDefault="00686963" w:rsidP="003F178C">
            <w:pPr>
              <w:rPr>
                <w:sz w:val="20"/>
                <w:szCs w:val="20"/>
              </w:rPr>
            </w:pPr>
          </w:p>
          <w:p w14:paraId="12629F0A" w14:textId="5610B309" w:rsidR="00A81961" w:rsidRPr="003F178C" w:rsidRDefault="003F178C" w:rsidP="003F178C">
            <w:pPr>
              <w:rPr>
                <w:sz w:val="20"/>
                <w:szCs w:val="20"/>
              </w:rPr>
            </w:pPr>
            <w:r w:rsidRPr="003F178C">
              <w:rPr>
                <w:sz w:val="20"/>
                <w:szCs w:val="20"/>
              </w:rPr>
              <w:t>Adapt data collection methods to fit providers’ tech access and</w:t>
            </w:r>
            <w:r w:rsidR="00A81961">
              <w:rPr>
                <w:sz w:val="20"/>
                <w:szCs w:val="20"/>
              </w:rPr>
              <w:t xml:space="preserve"> </w:t>
            </w:r>
            <w:r w:rsidRPr="003F178C">
              <w:rPr>
                <w:sz w:val="20"/>
                <w:szCs w:val="20"/>
              </w:rPr>
              <w:t>preferences</w:t>
            </w:r>
            <w:r w:rsidR="00A81961">
              <w:rPr>
                <w:sz w:val="20"/>
                <w:szCs w:val="20"/>
              </w:rPr>
              <w:t xml:space="preserve"> (Family Support Center)</w:t>
            </w:r>
            <w:proofErr w:type="gramStart"/>
            <w:r w:rsidR="00A81961">
              <w:rPr>
                <w:sz w:val="20"/>
                <w:szCs w:val="20"/>
              </w:rPr>
              <w:t xml:space="preserve">. </w:t>
            </w:r>
            <w:proofErr w:type="gramEnd"/>
            <w:r w:rsidR="00A81961">
              <w:rPr>
                <w:sz w:val="20"/>
                <w:szCs w:val="20"/>
              </w:rPr>
              <w:t>Lastly be aware of the limited time those working in direct practice have</w:t>
            </w:r>
            <w:proofErr w:type="gramStart"/>
            <w:r w:rsidR="00A81961">
              <w:rPr>
                <w:sz w:val="20"/>
                <w:szCs w:val="20"/>
              </w:rPr>
              <w:t xml:space="preserve">. </w:t>
            </w:r>
            <w:proofErr w:type="gramEnd"/>
            <w:r w:rsidR="00A81961">
              <w:rPr>
                <w:sz w:val="20"/>
                <w:szCs w:val="20"/>
              </w:rPr>
              <w:t xml:space="preserve">Keep interview brief and incentivized. </w:t>
            </w:r>
          </w:p>
          <w:p w14:paraId="4B51850A" w14:textId="0F32BB71" w:rsidR="009612BA" w:rsidRPr="00686963" w:rsidRDefault="003F178C" w:rsidP="00DC2AA2">
            <w:pPr>
              <w:rPr>
                <w:sz w:val="20"/>
                <w:szCs w:val="20"/>
              </w:rPr>
            </w:pPr>
            <w:r w:rsidRPr="00686963">
              <w:rPr>
                <w:sz w:val="20"/>
                <w:szCs w:val="20"/>
              </w:rPr>
              <w:t xml:space="preserve"> </w:t>
            </w:r>
          </w:p>
        </w:tc>
      </w:tr>
    </w:tbl>
    <w:p w14:paraId="3E0114EA" w14:textId="4DB7C205" w:rsidR="00DC2AA2" w:rsidRDefault="00DC2AA2" w:rsidP="00FE00CA"/>
    <w:p w14:paraId="702D0817" w14:textId="7275806F" w:rsidR="00912EF0" w:rsidRDefault="00912EF0" w:rsidP="00FE00CA">
      <w:r>
        <w:lastRenderedPageBreak/>
        <w:t xml:space="preserve">Below are some ways that I can </w:t>
      </w:r>
      <w:proofErr w:type="gramStart"/>
      <w:r>
        <w:t>test</w:t>
      </w:r>
      <w:proofErr w:type="gramEnd"/>
      <w:r>
        <w:t xml:space="preserve"> the reliability and validity to ensure that the data I am collecting is a true reflection of the progress of this project. </w:t>
      </w:r>
    </w:p>
    <w:p w14:paraId="10D5114C" w14:textId="77777777" w:rsidR="00912EF0" w:rsidRDefault="00912EF0" w:rsidP="00FE00CA"/>
    <w:p w14:paraId="05DF2491" w14:textId="571A7AA3" w:rsidR="00912EF0" w:rsidRDefault="00912EF0" w:rsidP="00912EF0">
      <w:pPr>
        <w:numPr>
          <w:ilvl w:val="0"/>
          <w:numId w:val="3"/>
        </w:numPr>
      </w:pPr>
      <w:r>
        <w:t>P</w:t>
      </w:r>
      <w:r w:rsidRPr="00912EF0">
        <w:t xml:space="preserve">ilot surveys will be conducted </w:t>
      </w:r>
      <w:r>
        <w:t xml:space="preserve">one month </w:t>
      </w:r>
      <w:r w:rsidRPr="00912EF0">
        <w:t xml:space="preserve">before full implementation </w:t>
      </w:r>
      <w:r>
        <w:t xml:space="preserve">to ensure consistency, </w:t>
      </w:r>
      <w:r w:rsidRPr="00912EF0">
        <w:t>to refine questions</w:t>
      </w:r>
      <w:r>
        <w:t>,</w:t>
      </w:r>
      <w:r w:rsidRPr="00912EF0">
        <w:t xml:space="preserve"> and </w:t>
      </w:r>
      <w:r>
        <w:t xml:space="preserve">to </w:t>
      </w:r>
      <w:r w:rsidRPr="00912EF0">
        <w:t>assess reliability.</w:t>
      </w:r>
      <w:r w:rsidR="00873A40">
        <w:t xml:space="preserve"> Again, this is with the understanding that those in direct practices often have large caseloads. </w:t>
      </w:r>
    </w:p>
    <w:p w14:paraId="770A6DCB" w14:textId="77777777" w:rsidR="00912EF0" w:rsidRPr="00912EF0" w:rsidRDefault="00912EF0" w:rsidP="00912EF0">
      <w:pPr>
        <w:ind w:left="720"/>
      </w:pPr>
    </w:p>
    <w:p w14:paraId="5C8A8D64" w14:textId="56CCD9BD" w:rsidR="00912EF0" w:rsidRDefault="00912EF0" w:rsidP="00912EF0">
      <w:pPr>
        <w:numPr>
          <w:ilvl w:val="0"/>
          <w:numId w:val="3"/>
        </w:numPr>
      </w:pPr>
      <w:r w:rsidRPr="00912EF0">
        <w:t xml:space="preserve">Policy reviews will follow standardized criteria to </w:t>
      </w:r>
      <w:proofErr w:type="gramStart"/>
      <w:r w:rsidRPr="00912EF0">
        <w:t>maintain</w:t>
      </w:r>
      <w:proofErr w:type="gramEnd"/>
      <w:r w:rsidRPr="00912EF0">
        <w:t xml:space="preserve"> inter-rater reliability across different evaluators</w:t>
      </w:r>
      <w:r>
        <w:t xml:space="preserve">, such as the intake policies regarding those flying domestic violence or those who may be undocumented. A rubric can be created to ensure everyone has the same training going forward. </w:t>
      </w:r>
    </w:p>
    <w:p w14:paraId="0CB8C7AE" w14:textId="77777777" w:rsidR="00912EF0" w:rsidRPr="00912EF0" w:rsidRDefault="00912EF0" w:rsidP="00912EF0"/>
    <w:p w14:paraId="41B7FD32" w14:textId="65F1D1EA" w:rsidR="00912EF0" w:rsidRPr="00912EF0" w:rsidRDefault="00912EF0" w:rsidP="00912EF0">
      <w:pPr>
        <w:numPr>
          <w:ilvl w:val="0"/>
          <w:numId w:val="3"/>
        </w:numPr>
      </w:pPr>
      <w:r w:rsidRPr="00912EF0">
        <w:t xml:space="preserve">Structured interview guides will </w:t>
      </w:r>
      <w:r>
        <w:t>guarante</w:t>
      </w:r>
      <w:r w:rsidRPr="00912EF0">
        <w:t>e consistent data collection a</w:t>
      </w:r>
      <w:r>
        <w:t>mong</w:t>
      </w:r>
      <w:r w:rsidRPr="00912EF0">
        <w:t xml:space="preserve"> all participants</w:t>
      </w:r>
      <w:proofErr w:type="gramStart"/>
      <w:r w:rsidRPr="00912EF0">
        <w:t>.</w:t>
      </w:r>
      <w:r>
        <w:t xml:space="preserve"> </w:t>
      </w:r>
      <w:proofErr w:type="gramEnd"/>
      <w:r>
        <w:t>Each</w:t>
      </w:r>
      <w:r w:rsidRPr="00912EF0">
        <w:t xml:space="preserve"> interview will </w:t>
      </w:r>
      <w:r>
        <w:t>adhere to</w:t>
      </w:r>
      <w:r w:rsidRPr="00912EF0">
        <w:t xml:space="preserve"> a predefined guide to </w:t>
      </w:r>
      <w:proofErr w:type="gramStart"/>
      <w:r>
        <w:t>maintain</w:t>
      </w:r>
      <w:proofErr w:type="gramEnd"/>
      <w:r w:rsidRPr="00912EF0">
        <w:t xml:space="preserve"> uniformity in </w:t>
      </w:r>
      <w:r>
        <w:t xml:space="preserve">the </w:t>
      </w:r>
      <w:r w:rsidRPr="00912EF0">
        <w:t>questions asked and</w:t>
      </w:r>
      <w:r>
        <w:t xml:space="preserve"> the</w:t>
      </w:r>
      <w:r w:rsidRPr="00912EF0">
        <w:t xml:space="preserve"> data collected, </w:t>
      </w:r>
      <w:r>
        <w:t>which allows for</w:t>
      </w:r>
      <w:r w:rsidRPr="00912EF0">
        <w:t xml:space="preserve"> reliable comparisons across participants.</w:t>
      </w:r>
    </w:p>
    <w:p w14:paraId="4A5F1BF0" w14:textId="4A792E6C" w:rsidR="00912EF0" w:rsidRDefault="00912EF0" w:rsidP="00912EF0">
      <w:pPr>
        <w:ind w:left="720"/>
      </w:pPr>
    </w:p>
    <w:p w14:paraId="75037463" w14:textId="77777777" w:rsidR="00912EF0" w:rsidRPr="00912EF0" w:rsidRDefault="00912EF0" w:rsidP="00912EF0">
      <w:pPr>
        <w:ind w:left="720"/>
      </w:pPr>
    </w:p>
    <w:p w14:paraId="3DBFA246" w14:textId="065E4421" w:rsidR="00912EF0" w:rsidRPr="00912EF0" w:rsidRDefault="00912EF0" w:rsidP="00912EF0">
      <w:pPr>
        <w:numPr>
          <w:ilvl w:val="0"/>
          <w:numId w:val="3"/>
        </w:numPr>
      </w:pPr>
      <w:r w:rsidRPr="00912EF0">
        <w:t>Data validity will be strengthened through triangulation, comparing survey results, policy updates, and interview findings for accuracy and alignment</w:t>
      </w:r>
      <w:proofErr w:type="gramStart"/>
      <w:r w:rsidRPr="00912EF0">
        <w:t>.</w:t>
      </w:r>
      <w:r>
        <w:t xml:space="preserve"> </w:t>
      </w:r>
      <w:proofErr w:type="gramEnd"/>
      <w:r>
        <w:t>This will be done twice a year</w:t>
      </w:r>
      <w:r w:rsidR="00873A40">
        <w:t xml:space="preserve">, </w:t>
      </w:r>
      <w:r>
        <w:t>before</w:t>
      </w:r>
      <w:r w:rsidR="00873A40">
        <w:t xml:space="preserve"> and</w:t>
      </w:r>
      <w:r>
        <w:t xml:space="preserve"> after the Point in Time count (PIT Count)</w:t>
      </w:r>
      <w:r w:rsidR="00873A40">
        <w:t xml:space="preserve"> every January,</w:t>
      </w:r>
      <w:r>
        <w:t xml:space="preserve"> with </w:t>
      </w:r>
      <w:r w:rsidR="00873A40">
        <w:t xml:space="preserve">a </w:t>
      </w:r>
      <w:r>
        <w:t xml:space="preserve">data specialist at </w:t>
      </w:r>
      <w:r w:rsidR="00873A40">
        <w:t xml:space="preserve">the </w:t>
      </w:r>
      <w:r>
        <w:t xml:space="preserve">Family Support Center. </w:t>
      </w:r>
    </w:p>
    <w:p w14:paraId="3C4DD7EE" w14:textId="77777777" w:rsidR="00912EF0" w:rsidRDefault="00912EF0" w:rsidP="00FE00CA"/>
    <w:sectPr w:rsidR="00912EF0" w:rsidSect="00DC2AA2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C8BD6" w14:textId="77777777" w:rsidR="00247312" w:rsidRDefault="00247312" w:rsidP="00DC2AA2">
      <w:r>
        <w:separator/>
      </w:r>
    </w:p>
  </w:endnote>
  <w:endnote w:type="continuationSeparator" w:id="0">
    <w:p w14:paraId="046E4C89" w14:textId="77777777" w:rsidR="00247312" w:rsidRDefault="00247312" w:rsidP="00DC2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2A280" w14:textId="77777777" w:rsidR="00247312" w:rsidRDefault="00247312" w:rsidP="00DC2AA2">
      <w:r>
        <w:separator/>
      </w:r>
    </w:p>
  </w:footnote>
  <w:footnote w:type="continuationSeparator" w:id="0">
    <w:p w14:paraId="402401B1" w14:textId="77777777" w:rsidR="00247312" w:rsidRDefault="00247312" w:rsidP="00DC2A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CC6C2F" w14:textId="77777777" w:rsidR="00DC2AA2" w:rsidRDefault="00DC2AA2" w:rsidP="00DC2AA2">
    <w:pPr>
      <w:pStyle w:val="Heading1"/>
    </w:pPr>
    <w:r>
      <w:t>T SOCW 533</w:t>
    </w:r>
    <w:r>
      <w:tab/>
      <w:t>Data Collection Worksheet</w:t>
    </w:r>
  </w:p>
  <w:p w14:paraId="5D5F02F1" w14:textId="77777777" w:rsidR="00DC2AA2" w:rsidRDefault="00DC2AA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CC49AD"/>
    <w:multiLevelType w:val="multilevel"/>
    <w:tmpl w:val="726E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6613753"/>
    <w:multiLevelType w:val="hybridMultilevel"/>
    <w:tmpl w:val="363CF51C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7EC23F35"/>
    <w:multiLevelType w:val="hybridMultilevel"/>
    <w:tmpl w:val="389AD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6173169">
    <w:abstractNumId w:val="1"/>
  </w:num>
  <w:num w:numId="2" w16cid:durableId="1045064443">
    <w:abstractNumId w:val="2"/>
  </w:num>
  <w:num w:numId="3" w16cid:durableId="564726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MzMzU2Nzc1sjAwNzBX0lEKTi0uzszPAykwqgUAszk/+iwAAAA="/>
  </w:docVars>
  <w:rsids>
    <w:rsidRoot w:val="00DC2AA2"/>
    <w:rsid w:val="000174B7"/>
    <w:rsid w:val="00072759"/>
    <w:rsid w:val="000A197B"/>
    <w:rsid w:val="000F274C"/>
    <w:rsid w:val="001018D2"/>
    <w:rsid w:val="001232F2"/>
    <w:rsid w:val="00160F67"/>
    <w:rsid w:val="00175461"/>
    <w:rsid w:val="0018729B"/>
    <w:rsid w:val="00247312"/>
    <w:rsid w:val="00270EE6"/>
    <w:rsid w:val="002E5F2A"/>
    <w:rsid w:val="002F1AB3"/>
    <w:rsid w:val="003F178C"/>
    <w:rsid w:val="003F6361"/>
    <w:rsid w:val="004A7C85"/>
    <w:rsid w:val="005050E0"/>
    <w:rsid w:val="005642D2"/>
    <w:rsid w:val="00564DB2"/>
    <w:rsid w:val="00581E9F"/>
    <w:rsid w:val="00614617"/>
    <w:rsid w:val="00683DE8"/>
    <w:rsid w:val="00686963"/>
    <w:rsid w:val="00692206"/>
    <w:rsid w:val="007C2844"/>
    <w:rsid w:val="007C563D"/>
    <w:rsid w:val="00873A40"/>
    <w:rsid w:val="00896C4E"/>
    <w:rsid w:val="008E2EAF"/>
    <w:rsid w:val="008F5FF3"/>
    <w:rsid w:val="00912EF0"/>
    <w:rsid w:val="009612BA"/>
    <w:rsid w:val="009E7FA4"/>
    <w:rsid w:val="00A06AEB"/>
    <w:rsid w:val="00A13142"/>
    <w:rsid w:val="00A32A03"/>
    <w:rsid w:val="00A81961"/>
    <w:rsid w:val="00B81998"/>
    <w:rsid w:val="00BB4B26"/>
    <w:rsid w:val="00C31246"/>
    <w:rsid w:val="00C6046E"/>
    <w:rsid w:val="00CB7DC1"/>
    <w:rsid w:val="00D8051C"/>
    <w:rsid w:val="00DA4E00"/>
    <w:rsid w:val="00DC2AA2"/>
    <w:rsid w:val="00E421E0"/>
    <w:rsid w:val="00E8762C"/>
    <w:rsid w:val="00ED6F50"/>
    <w:rsid w:val="00F0728C"/>
    <w:rsid w:val="00F36E97"/>
    <w:rsid w:val="00F9249A"/>
    <w:rsid w:val="00FE0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2BD023"/>
  <w14:defaultImageDpi w14:val="32767"/>
  <w15:chartTrackingRefBased/>
  <w15:docId w15:val="{B28882DF-BC7D-7648-B6B4-F2E398444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2AA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2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C2AA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2AA2"/>
  </w:style>
  <w:style w:type="paragraph" w:styleId="Footer">
    <w:name w:val="footer"/>
    <w:basedOn w:val="Normal"/>
    <w:link w:val="FooterChar"/>
    <w:uiPriority w:val="99"/>
    <w:unhideWhenUsed/>
    <w:rsid w:val="00DC2AA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2AA2"/>
  </w:style>
  <w:style w:type="character" w:customStyle="1" w:styleId="Heading1Char">
    <w:name w:val="Heading 1 Char"/>
    <w:basedOn w:val="DefaultParagraphFont"/>
    <w:link w:val="Heading1"/>
    <w:uiPriority w:val="9"/>
    <w:rsid w:val="00DC2A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18729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12EF0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348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3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0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B847FBE-DB70-476D-94AB-8CA527EE3D6E}"/>
</file>

<file path=customXml/itemProps2.xml><?xml version="1.0" encoding="utf-8"?>
<ds:datastoreItem xmlns:ds="http://schemas.openxmlformats.org/officeDocument/2006/customXml" ds:itemID="{4CE0F067-CAFF-4169-ACD3-FCA5CD86B9CA}"/>
</file>

<file path=customXml/itemProps3.xml><?xml version="1.0" encoding="utf-8"?>
<ds:datastoreItem xmlns:ds="http://schemas.openxmlformats.org/officeDocument/2006/customXml" ds:itemID="{B7C65DDD-8B7C-45DA-956B-C06D7AA7358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793</Words>
  <Characters>4526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JR Kim</dc:creator>
  <cp:keywords/>
  <dc:description/>
  <cp:lastModifiedBy>David J. Portugal</cp:lastModifiedBy>
  <cp:revision>8</cp:revision>
  <dcterms:created xsi:type="dcterms:W3CDTF">2025-02-07T05:06:00Z</dcterms:created>
  <dcterms:modified xsi:type="dcterms:W3CDTF">2025-02-14T06:20:00Z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