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/Relationships>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:space="preserve">
  <w:body>
    <w:p>
      <w:pPr>
        <w:spacing w:before="64" w:after="0" w:line="372" w:lineRule="auto"/>
        <w:ind w:left="240" w:right="6644"/>
        <w:jc w:val="both"/>
        <w:rPr>
          <w:rFonts w:ascii="Calibri" w:hAnsi="Calibri" w:cs="Calibri" w:eastAsia="Calibri"/>
          <w:sz w:val="22"/>
          <w:szCs w:val="22"/>
        </w:rPr>
      </w:pPr>
      <w:rPr/>
      <w:r>
        <w:rPr>
          <w:rFonts w:ascii="Calibri" w:hAnsi="Calibri" w:cs="Calibri" w:eastAsia="Calibri"/>
          <w:sz w:val="22"/>
          <w:szCs w:val="22"/>
          <w:spacing w:val="0"/>
          <w:w w:val="100"/>
        </w:rPr>
        <w:t>Narrator:</w:t>
      </w:r>
      <w:r>
        <w:rPr>
          <w:rFonts w:ascii="Calibri" w:hAnsi="Calibri" w:cs="Calibri" w:eastAsia="Calibri"/>
          <w:sz w:val="22"/>
          <w:szCs w:val="22"/>
          <w:spacing w:val="-8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Ann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Forest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Burns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Interviewer:</w:t>
      </w:r>
      <w:r>
        <w:rPr>
          <w:rFonts w:ascii="Calibri" w:hAnsi="Calibri" w:cs="Calibri" w:eastAsia="Calibri"/>
          <w:sz w:val="22"/>
          <w:szCs w:val="22"/>
          <w:spacing w:val="-11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Bob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Edmonds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Date</w:t>
      </w:r>
      <w:r>
        <w:rPr>
          <w:rFonts w:ascii="Calibri" w:hAnsi="Calibri" w:cs="Calibri" w:eastAsia="Calibri"/>
          <w:sz w:val="22"/>
          <w:szCs w:val="22"/>
          <w:spacing w:val="-4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of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Interview: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</w:r>
    </w:p>
    <w:p>
      <w:pPr>
        <w:spacing w:before="7" w:after="0" w:line="280" w:lineRule="exact"/>
        <w:jc w:val="left"/>
        <w:rPr>
          <w:sz w:val="28"/>
          <w:szCs w:val="28"/>
        </w:rPr>
      </w:pPr>
      <w:rPr/>
      <w:r>
        <w:rPr>
          <w:sz w:val="28"/>
          <w:szCs w:val="28"/>
        </w:rPr>
      </w:r>
    </w:p>
    <w:tbl>
      <w:tblPr>
        <w:tblW w:w="0" w:type="auto"/>
        <w:tblLook w:val="01E0"/>
        <w:tblLayout w:type="fixed"/>
        <w:tblCellMar>
          <w:left w:w="0" w:type="dxa"/>
          <w:right w:w="0" w:type="dxa"/>
          <w:bottom w:w="0" w:type="dxa"/>
          <w:top w:w="0" w:type="dxa"/>
        </w:tblCellMar>
        <w:jc w:val="left"/>
        <w:tblInd w:w="105.000019" w:type="dxa"/>
      </w:tblPr>
      <w:tblGrid/>
      <w:tr>
        <w:trPr>
          <w:trHeight w:val="402" w:hRule="exact"/>
        </w:trPr>
        <w:tc>
          <w:tcPr>
            <w:tcW w:w="88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>
              <w:spacing w:before="4" w:after="0" w:line="240" w:lineRule="auto"/>
              <w:ind w:left="-8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TIME</w:t>
            </w:r>
          </w:p>
        </w:tc>
        <w:tc>
          <w:tcPr>
            <w:tcW w:w="823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>
              <w:spacing w:before="4" w:after="0" w:line="240" w:lineRule="auto"/>
              <w:ind w:left="-8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TOPIC</w:t>
            </w:r>
          </w:p>
        </w:tc>
      </w:tr>
      <w:tr>
        <w:trPr>
          <w:trHeight w:val="402" w:hRule="exact"/>
        </w:trPr>
        <w:tc>
          <w:tcPr>
            <w:tcW w:w="88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>
              <w:spacing w:before="4" w:after="0" w:line="240" w:lineRule="auto"/>
              <w:ind w:left="-8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00:00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  <w:tc>
          <w:tcPr>
            <w:tcW w:w="823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>
              <w:spacing w:before="4" w:after="0" w:line="240" w:lineRule="auto"/>
              <w:ind w:left="-8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Introduction</w:t>
            </w:r>
          </w:p>
        </w:tc>
      </w:tr>
      <w:tr>
        <w:trPr>
          <w:trHeight w:val="402" w:hRule="exact"/>
        </w:trPr>
        <w:tc>
          <w:tcPr>
            <w:tcW w:w="88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>
              <w:spacing w:before="4" w:after="0" w:line="240" w:lineRule="auto"/>
              <w:ind w:left="-8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00:26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  <w:tc>
          <w:tcPr>
            <w:tcW w:w="823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>
              <w:spacing w:before="4" w:after="0" w:line="240" w:lineRule="auto"/>
              <w:ind w:left="-8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Growing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up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in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Yakima,</w:t>
            </w:r>
            <w:r>
              <w:rPr>
                <w:rFonts w:ascii="Calibri" w:hAnsi="Calibri" w:cs="Calibri" w:eastAsia="Calibri"/>
                <w:sz w:val="22"/>
                <w:szCs w:val="22"/>
                <w:spacing w:val="-7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move</w:t>
            </w:r>
            <w:r>
              <w:rPr>
                <w:rFonts w:ascii="Calibri" w:hAnsi="Calibri" w:cs="Calibri" w:eastAsia="Calibri"/>
                <w:sz w:val="22"/>
                <w:szCs w:val="22"/>
                <w:spacing w:val="-5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to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Sequim</w:t>
            </w:r>
          </w:p>
        </w:tc>
      </w:tr>
      <w:tr>
        <w:trPr>
          <w:trHeight w:val="402" w:hRule="exact"/>
        </w:trPr>
        <w:tc>
          <w:tcPr>
            <w:tcW w:w="88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>
              <w:spacing w:before="4" w:after="0" w:line="240" w:lineRule="auto"/>
              <w:ind w:left="-8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03:31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  <w:tc>
          <w:tcPr>
            <w:tcW w:w="823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>
              <w:spacing w:before="4" w:after="0" w:line="240" w:lineRule="auto"/>
              <w:ind w:left="-8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Talking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with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mother’s</w:t>
            </w:r>
            <w:r>
              <w:rPr>
                <w:rFonts w:ascii="Calibri" w:hAnsi="Calibri" w:cs="Calibri" w:eastAsia="Calibri"/>
                <w:sz w:val="22"/>
                <w:szCs w:val="22"/>
                <w:spacing w:val="-8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law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clients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(loggers)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</w:tr>
      <w:tr>
        <w:trPr>
          <w:trHeight w:val="402" w:hRule="exact"/>
        </w:trPr>
        <w:tc>
          <w:tcPr>
            <w:tcW w:w="88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>
              <w:spacing w:before="4" w:after="0" w:line="240" w:lineRule="auto"/>
              <w:ind w:left="-8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04:35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  <w:tc>
          <w:tcPr>
            <w:tcW w:w="823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>
              <w:spacing w:before="4" w:after="0" w:line="240" w:lineRule="auto"/>
              <w:ind w:left="-8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Degrees</w:t>
            </w:r>
            <w:r>
              <w:rPr>
                <w:rFonts w:ascii="Calibri" w:hAnsi="Calibri" w:cs="Calibri" w:eastAsia="Calibri"/>
                <w:sz w:val="22"/>
                <w:szCs w:val="22"/>
                <w:spacing w:val="-7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earned</w:t>
            </w:r>
            <w:r>
              <w:rPr>
                <w:rFonts w:ascii="Calibri" w:hAnsi="Calibri" w:cs="Calibri" w:eastAsia="Calibri"/>
                <w:sz w:val="22"/>
                <w:szCs w:val="22"/>
                <w:spacing w:val="-6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from</w:t>
            </w:r>
            <w:r>
              <w:rPr>
                <w:rFonts w:ascii="Calibri" w:hAnsi="Calibri" w:cs="Calibri" w:eastAsia="Calibri"/>
                <w:sz w:val="22"/>
                <w:szCs w:val="22"/>
                <w:spacing w:val="-4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UW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</w:tr>
      <w:tr>
        <w:trPr>
          <w:trHeight w:val="402" w:hRule="exact"/>
        </w:trPr>
        <w:tc>
          <w:tcPr>
            <w:tcW w:w="88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>
              <w:spacing w:before="4" w:after="0" w:line="240" w:lineRule="auto"/>
              <w:ind w:left="-8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06:06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  <w:tc>
          <w:tcPr>
            <w:tcW w:w="823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>
              <w:spacing w:before="4" w:after="0" w:line="240" w:lineRule="auto"/>
              <w:ind w:left="-8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DNR</w:t>
            </w:r>
            <w:r>
              <w:rPr>
                <w:rFonts w:ascii="Calibri" w:hAnsi="Calibri" w:cs="Calibri" w:eastAsia="Calibri"/>
                <w:sz w:val="22"/>
                <w:szCs w:val="22"/>
                <w:spacing w:val="-4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timber</w:t>
            </w:r>
            <w:r>
              <w:rPr>
                <w:rFonts w:ascii="Calibri" w:hAnsi="Calibri" w:cs="Calibri" w:eastAsia="Calibri"/>
                <w:sz w:val="22"/>
                <w:szCs w:val="22"/>
                <w:spacing w:val="-6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sale</w:t>
            </w:r>
          </w:p>
        </w:tc>
      </w:tr>
      <w:tr>
        <w:trPr>
          <w:trHeight w:val="402" w:hRule="exact"/>
        </w:trPr>
        <w:tc>
          <w:tcPr>
            <w:tcW w:w="88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>
              <w:spacing w:before="4" w:after="0" w:line="240" w:lineRule="auto"/>
              <w:ind w:left="-8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06:53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  <w:tc>
          <w:tcPr>
            <w:tcW w:w="823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>
              <w:spacing w:before="4" w:after="0" w:line="240" w:lineRule="auto"/>
              <w:ind w:left="-8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Attempt</w:t>
            </w:r>
            <w:r>
              <w:rPr>
                <w:rFonts w:ascii="Calibri" w:hAnsi="Calibri" w:cs="Calibri" w:eastAsia="Calibri"/>
                <w:sz w:val="22"/>
                <w:szCs w:val="22"/>
                <w:spacing w:val="-7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to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take</w:t>
            </w:r>
            <w:r>
              <w:rPr>
                <w:rFonts w:ascii="Calibri" w:hAnsi="Calibri" w:cs="Calibri" w:eastAsia="Calibri"/>
                <w:sz w:val="22"/>
                <w:szCs w:val="22"/>
                <w:spacing w:val="-4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Forestry</w:t>
            </w:r>
            <w:r>
              <w:rPr>
                <w:rFonts w:ascii="Calibri" w:hAnsi="Calibri" w:cs="Calibri" w:eastAsia="Calibri"/>
                <w:sz w:val="22"/>
                <w:szCs w:val="22"/>
                <w:spacing w:val="-7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101,</w:t>
            </w:r>
            <w:r>
              <w:rPr>
                <w:rFonts w:ascii="Calibri" w:hAnsi="Calibri" w:cs="Calibri" w:eastAsia="Calibri"/>
                <w:sz w:val="22"/>
                <w:szCs w:val="22"/>
                <w:spacing w:val="-4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not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allowed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to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declare</w:t>
            </w:r>
            <w:r>
              <w:rPr>
                <w:rFonts w:ascii="Calibri" w:hAnsi="Calibri" w:cs="Calibri" w:eastAsia="Calibri"/>
                <w:sz w:val="22"/>
                <w:szCs w:val="22"/>
                <w:spacing w:val="-7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major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because</w:t>
            </w:r>
            <w:r>
              <w:rPr>
                <w:rFonts w:ascii="Calibri" w:hAnsi="Calibri" w:cs="Calibri" w:eastAsia="Calibri"/>
                <w:sz w:val="22"/>
                <w:szCs w:val="22"/>
                <w:spacing w:val="-7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of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gender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</w:tr>
      <w:tr>
        <w:trPr>
          <w:trHeight w:val="402" w:hRule="exact"/>
        </w:trPr>
        <w:tc>
          <w:tcPr>
            <w:tcW w:w="88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>
              <w:spacing w:before="4" w:after="0" w:line="240" w:lineRule="auto"/>
              <w:ind w:left="-8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08:40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  <w:tc>
          <w:tcPr>
            <w:tcW w:w="823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>
              <w:spacing w:before="4" w:after="0" w:line="240" w:lineRule="auto"/>
              <w:ind w:left="-8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Dave</w:t>
            </w:r>
            <w:r>
              <w:rPr>
                <w:rFonts w:ascii="Calibri" w:hAnsi="Calibri" w:cs="Calibri" w:eastAsia="Calibri"/>
                <w:sz w:val="22"/>
                <w:szCs w:val="22"/>
                <w:spacing w:val="-4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Scott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(Assoc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Dean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for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Undergrads)</w:t>
            </w:r>
            <w:r>
              <w:rPr>
                <w:rFonts w:ascii="Calibri" w:hAnsi="Calibri" w:cs="Calibri" w:eastAsia="Calibri"/>
                <w:sz w:val="22"/>
                <w:szCs w:val="22"/>
                <w:spacing w:val="-11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signed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course</w:t>
            </w:r>
            <w:r>
              <w:rPr>
                <w:rFonts w:ascii="Calibri" w:hAnsi="Calibri" w:cs="Calibri" w:eastAsia="Calibri"/>
                <w:sz w:val="22"/>
                <w:szCs w:val="22"/>
                <w:spacing w:val="-6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entry</w:t>
            </w:r>
            <w:r>
              <w:rPr>
                <w:rFonts w:ascii="Calibri" w:hAnsi="Calibri" w:cs="Calibri" w:eastAsia="Calibri"/>
                <w:sz w:val="22"/>
                <w:szCs w:val="22"/>
                <w:spacing w:val="-5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card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</w:tr>
      <w:tr>
        <w:trPr>
          <w:trHeight w:val="402" w:hRule="exact"/>
        </w:trPr>
        <w:tc>
          <w:tcPr>
            <w:tcW w:w="88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>
              <w:spacing w:before="4" w:after="0" w:line="240" w:lineRule="auto"/>
              <w:ind w:left="-8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10:34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  <w:tc>
          <w:tcPr>
            <w:tcW w:w="823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>
              <w:spacing w:before="4" w:after="0" w:line="240" w:lineRule="auto"/>
              <w:ind w:left="-8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Law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school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at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Willamette</w:t>
            </w:r>
            <w:r>
              <w:rPr>
                <w:rFonts w:ascii="Calibri" w:hAnsi="Calibri" w:cs="Calibri" w:eastAsia="Calibri"/>
                <w:sz w:val="22"/>
                <w:szCs w:val="22"/>
                <w:spacing w:val="-1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University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</w:tr>
      <w:tr>
        <w:trPr>
          <w:trHeight w:val="402" w:hRule="exact"/>
        </w:trPr>
        <w:tc>
          <w:tcPr>
            <w:tcW w:w="88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>
              <w:spacing w:before="4" w:after="0" w:line="240" w:lineRule="auto"/>
              <w:ind w:left="-8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12:01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  <w:tc>
          <w:tcPr>
            <w:tcW w:w="823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>
              <w:spacing w:before="4" w:after="0" w:line="240" w:lineRule="auto"/>
              <w:ind w:left="-8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Post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grad,</w:t>
            </w:r>
            <w:r>
              <w:rPr>
                <w:rFonts w:ascii="Calibri" w:hAnsi="Calibri" w:cs="Calibri" w:eastAsia="Calibri"/>
                <w:sz w:val="22"/>
                <w:szCs w:val="22"/>
                <w:spacing w:val="-5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opening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own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practice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</w:tr>
      <w:tr>
        <w:trPr>
          <w:trHeight w:val="402" w:hRule="exact"/>
        </w:trPr>
        <w:tc>
          <w:tcPr>
            <w:tcW w:w="88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>
              <w:spacing w:before="4" w:after="0" w:line="240" w:lineRule="auto"/>
              <w:ind w:left="-8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14:35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  <w:tc>
          <w:tcPr>
            <w:tcW w:w="823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>
              <w:spacing w:before="4" w:after="0" w:line="240" w:lineRule="auto"/>
              <w:ind w:left="-8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Work</w:t>
            </w:r>
            <w:r>
              <w:rPr>
                <w:rFonts w:ascii="Calibri" w:hAnsi="Calibri" w:cs="Calibri" w:eastAsia="Calibri"/>
                <w:sz w:val="22"/>
                <w:szCs w:val="22"/>
                <w:spacing w:val="-5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for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Burlington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Northern</w:t>
            </w:r>
            <w:r>
              <w:rPr>
                <w:rFonts w:ascii="Calibri" w:hAnsi="Calibri" w:cs="Calibri" w:eastAsia="Calibri"/>
                <w:sz w:val="22"/>
                <w:szCs w:val="22"/>
                <w:spacing w:val="-8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in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Seattle,</w:t>
            </w:r>
            <w:r>
              <w:rPr>
                <w:rFonts w:ascii="Calibri" w:hAnsi="Calibri" w:cs="Calibri" w:eastAsia="Calibri"/>
                <w:sz w:val="22"/>
                <w:szCs w:val="22"/>
                <w:spacing w:val="-7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1976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</w:tr>
      <w:tr>
        <w:trPr>
          <w:trHeight w:val="402" w:hRule="exact"/>
        </w:trPr>
        <w:tc>
          <w:tcPr>
            <w:tcW w:w="88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>
              <w:spacing w:before="4" w:after="0" w:line="240" w:lineRule="auto"/>
              <w:ind w:left="-8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14:55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  <w:tc>
          <w:tcPr>
            <w:tcW w:w="823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>
              <w:spacing w:before="4" w:after="0" w:line="240" w:lineRule="auto"/>
              <w:ind w:left="-8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1978</w:t>
            </w:r>
            <w:r>
              <w:rPr>
                <w:rFonts w:ascii="Calibri" w:hAnsi="Calibri" w:cs="Calibri" w:eastAsia="Calibri"/>
                <w:sz w:val="22"/>
                <w:szCs w:val="22"/>
                <w:spacing w:val="-4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‐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CFR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hiring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for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full‐time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policy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professor</w:t>
            </w:r>
          </w:p>
        </w:tc>
      </w:tr>
      <w:tr>
        <w:trPr>
          <w:trHeight w:val="402" w:hRule="exact"/>
        </w:trPr>
        <w:tc>
          <w:tcPr>
            <w:tcW w:w="88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>
              <w:spacing w:before="4" w:after="0" w:line="240" w:lineRule="auto"/>
              <w:ind w:left="-8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16:00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  <w:tc>
          <w:tcPr>
            <w:tcW w:w="823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>
              <w:spacing w:before="4" w:after="0" w:line="240" w:lineRule="auto"/>
              <w:ind w:left="-8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Joined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faculty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despite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pregnancy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</w:tr>
      <w:tr>
        <w:trPr>
          <w:trHeight w:val="402" w:hRule="exact"/>
        </w:trPr>
        <w:tc>
          <w:tcPr>
            <w:tcW w:w="88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>
              <w:spacing w:before="4" w:after="0" w:line="240" w:lineRule="auto"/>
              <w:ind w:left="-8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16:45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  <w:tc>
          <w:tcPr>
            <w:tcW w:w="823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>
              <w:spacing w:before="4" w:after="0" w:line="240" w:lineRule="auto"/>
              <w:ind w:left="-8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Left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after</w:t>
            </w:r>
            <w:r>
              <w:rPr>
                <w:rFonts w:ascii="Calibri" w:hAnsi="Calibri" w:cs="Calibri" w:eastAsia="Calibri"/>
                <w:sz w:val="22"/>
                <w:szCs w:val="22"/>
                <w:spacing w:val="-4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2</w:t>
            </w:r>
            <w:r>
              <w:rPr>
                <w:rFonts w:ascii="Calibri" w:hAnsi="Calibri" w:cs="Calibri" w:eastAsia="Calibri"/>
                <w:sz w:val="22"/>
                <w:szCs w:val="22"/>
                <w:spacing w:val="-1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years</w:t>
            </w:r>
            <w:r>
              <w:rPr>
                <w:rFonts w:ascii="Calibri" w:hAnsi="Calibri" w:cs="Calibri" w:eastAsia="Calibri"/>
                <w:sz w:val="22"/>
                <w:szCs w:val="22"/>
                <w:spacing w:val="-5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to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return</w:t>
            </w:r>
            <w:r>
              <w:rPr>
                <w:rFonts w:ascii="Calibri" w:hAnsi="Calibri" w:cs="Calibri" w:eastAsia="Calibri"/>
                <w:sz w:val="22"/>
                <w:szCs w:val="22"/>
                <w:spacing w:val="-6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to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private</w:t>
            </w:r>
            <w:r>
              <w:rPr>
                <w:rFonts w:ascii="Calibri" w:hAnsi="Calibri" w:cs="Calibri" w:eastAsia="Calibri"/>
                <w:sz w:val="22"/>
                <w:szCs w:val="22"/>
                <w:spacing w:val="-6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practice,</w:t>
            </w:r>
            <w:r>
              <w:rPr>
                <w:rFonts w:ascii="Calibri" w:hAnsi="Calibri" w:cs="Calibri" w:eastAsia="Calibri"/>
                <w:sz w:val="22"/>
                <w:szCs w:val="22"/>
                <w:spacing w:val="-8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1981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</w:tr>
      <w:tr>
        <w:trPr>
          <w:trHeight w:val="402" w:hRule="exact"/>
        </w:trPr>
        <w:tc>
          <w:tcPr>
            <w:tcW w:w="88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>
              <w:spacing w:before="4" w:after="0" w:line="240" w:lineRule="auto"/>
              <w:ind w:left="-8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17:53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  <w:tc>
          <w:tcPr>
            <w:tcW w:w="823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>
              <w:spacing w:before="4" w:after="0" w:line="240" w:lineRule="auto"/>
              <w:ind w:left="-8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Left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in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1988,</w:t>
            </w:r>
            <w:r>
              <w:rPr>
                <w:rFonts w:ascii="Calibri" w:hAnsi="Calibri" w:cs="Calibri" w:eastAsia="Calibri"/>
                <w:sz w:val="22"/>
                <w:szCs w:val="22"/>
                <w:spacing w:val="-5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opened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own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forestry‐related,</w:t>
            </w:r>
            <w:r>
              <w:rPr>
                <w:rFonts w:ascii="Calibri" w:hAnsi="Calibri" w:cs="Calibri" w:eastAsia="Calibri"/>
                <w:sz w:val="22"/>
                <w:szCs w:val="22"/>
                <w:spacing w:val="-15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joined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by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husband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in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1993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</w:tr>
      <w:tr>
        <w:trPr>
          <w:trHeight w:val="402" w:hRule="exact"/>
        </w:trPr>
        <w:tc>
          <w:tcPr>
            <w:tcW w:w="88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>
              <w:spacing w:before="4" w:after="0" w:line="240" w:lineRule="auto"/>
              <w:ind w:left="-8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18:14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  <w:tc>
          <w:tcPr>
            <w:tcW w:w="823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>
              <w:spacing w:before="4" w:after="0" w:line="240" w:lineRule="auto"/>
              <w:ind w:left="-8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Closed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practice</w:t>
            </w:r>
            <w:r>
              <w:rPr>
                <w:rFonts w:ascii="Calibri" w:hAnsi="Calibri" w:cs="Calibri" w:eastAsia="Calibri"/>
                <w:sz w:val="22"/>
                <w:szCs w:val="22"/>
                <w:spacing w:val="-7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in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2006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</w:tr>
      <w:tr>
        <w:trPr>
          <w:trHeight w:val="402" w:hRule="exact"/>
        </w:trPr>
        <w:tc>
          <w:tcPr>
            <w:tcW w:w="88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>
              <w:spacing w:before="4" w:after="0" w:line="240" w:lineRule="auto"/>
              <w:ind w:left="-8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19:03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  <w:tc>
          <w:tcPr>
            <w:tcW w:w="823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>
              <w:spacing w:before="4" w:after="0" w:line="240" w:lineRule="auto"/>
              <w:ind w:left="-8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Work</w:t>
            </w:r>
            <w:r>
              <w:rPr>
                <w:rFonts w:ascii="Calibri" w:hAnsi="Calibri" w:cs="Calibri" w:eastAsia="Calibri"/>
                <w:sz w:val="22"/>
                <w:szCs w:val="22"/>
                <w:spacing w:val="-5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for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Great</w:t>
            </w:r>
            <w:r>
              <w:rPr>
                <w:rFonts w:ascii="Calibri" w:hAnsi="Calibri" w:cs="Calibri" w:eastAsia="Calibri"/>
                <w:sz w:val="22"/>
                <w:szCs w:val="22"/>
                <w:spacing w:val="-5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Lakes</w:t>
            </w:r>
            <w:r>
              <w:rPr>
                <w:rFonts w:ascii="Calibri" w:hAnsi="Calibri" w:cs="Calibri" w:eastAsia="Calibri"/>
                <w:sz w:val="22"/>
                <w:szCs w:val="22"/>
                <w:spacing w:val="-5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Timber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Professionals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Association,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(Wisconsin)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in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2006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</w:tr>
      <w:tr>
        <w:trPr>
          <w:trHeight w:val="402" w:hRule="exact"/>
        </w:trPr>
        <w:tc>
          <w:tcPr>
            <w:tcW w:w="88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>
              <w:spacing w:before="4" w:after="0" w:line="240" w:lineRule="auto"/>
              <w:ind w:left="-8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19:40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  <w:tc>
          <w:tcPr>
            <w:tcW w:w="823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>
              <w:spacing w:before="4" w:after="0" w:line="240" w:lineRule="auto"/>
              <w:ind w:left="-8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Became</w:t>
            </w:r>
            <w:r>
              <w:rPr>
                <w:rFonts w:ascii="Calibri" w:hAnsi="Calibri" w:cs="Calibri" w:eastAsia="Calibri"/>
                <w:sz w:val="22"/>
                <w:szCs w:val="22"/>
                <w:spacing w:val="-7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VP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of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American</w:t>
            </w:r>
            <w:r>
              <w:rPr>
                <w:rFonts w:ascii="Calibri" w:hAnsi="Calibri" w:cs="Calibri" w:eastAsia="Calibri"/>
                <w:sz w:val="22"/>
                <w:szCs w:val="22"/>
                <w:spacing w:val="-9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Forest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Resource</w:t>
            </w:r>
            <w:r>
              <w:rPr>
                <w:rFonts w:ascii="Calibri" w:hAnsi="Calibri" w:cs="Calibri" w:eastAsia="Calibri"/>
                <w:sz w:val="22"/>
                <w:szCs w:val="22"/>
                <w:spacing w:val="-8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Council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in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2008,</w:t>
            </w:r>
            <w:r>
              <w:rPr>
                <w:rFonts w:ascii="Calibri" w:hAnsi="Calibri" w:cs="Calibri" w:eastAsia="Calibri"/>
                <w:sz w:val="22"/>
                <w:szCs w:val="22"/>
                <w:spacing w:val="-5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(Portland,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OR)</w:t>
            </w:r>
          </w:p>
        </w:tc>
      </w:tr>
      <w:tr>
        <w:trPr>
          <w:trHeight w:val="402" w:hRule="exact"/>
        </w:trPr>
        <w:tc>
          <w:tcPr>
            <w:tcW w:w="88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>
              <w:spacing w:before="4" w:after="0" w:line="240" w:lineRule="auto"/>
              <w:ind w:left="-8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20:55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  <w:tc>
          <w:tcPr>
            <w:tcW w:w="823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>
              <w:spacing w:before="4" w:after="0" w:line="240" w:lineRule="auto"/>
              <w:ind w:left="-8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Involvement</w:t>
            </w:r>
            <w:r>
              <w:rPr>
                <w:rFonts w:ascii="Calibri" w:hAnsi="Calibri" w:cs="Calibri" w:eastAsia="Calibri"/>
                <w:sz w:val="22"/>
                <w:szCs w:val="22"/>
                <w:spacing w:val="-11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with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CFR: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joining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SAF</w:t>
            </w:r>
          </w:p>
        </w:tc>
      </w:tr>
      <w:tr>
        <w:trPr>
          <w:trHeight w:val="402" w:hRule="exact"/>
        </w:trPr>
        <w:tc>
          <w:tcPr>
            <w:tcW w:w="88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>
              <w:spacing w:before="4" w:after="0" w:line="240" w:lineRule="auto"/>
              <w:ind w:left="-8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23:28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  <w:tc>
          <w:tcPr>
            <w:tcW w:w="823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>
              <w:spacing w:before="4" w:after="0" w:line="240" w:lineRule="auto"/>
              <w:ind w:left="-8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Became</w:t>
            </w:r>
            <w:r>
              <w:rPr>
                <w:rFonts w:ascii="Calibri" w:hAnsi="Calibri" w:cs="Calibri" w:eastAsia="Calibri"/>
                <w:sz w:val="22"/>
                <w:szCs w:val="22"/>
                <w:spacing w:val="-7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Chair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of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State</w:t>
            </w:r>
            <w:r>
              <w:rPr>
                <w:rFonts w:ascii="Calibri" w:hAnsi="Calibri" w:cs="Calibri" w:eastAsia="Calibri"/>
                <w:sz w:val="22"/>
                <w:szCs w:val="22"/>
                <w:spacing w:val="-5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Society,</w:t>
            </w:r>
            <w:r>
              <w:rPr>
                <w:rFonts w:ascii="Calibri" w:hAnsi="Calibri" w:cs="Calibri" w:eastAsia="Calibri"/>
                <w:sz w:val="22"/>
                <w:szCs w:val="22"/>
                <w:spacing w:val="-7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ran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for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BoD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of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SAF</w:t>
            </w:r>
          </w:p>
        </w:tc>
      </w:tr>
      <w:tr>
        <w:trPr>
          <w:trHeight w:val="402" w:hRule="exact"/>
        </w:trPr>
        <w:tc>
          <w:tcPr>
            <w:tcW w:w="88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>
              <w:spacing w:before="4" w:after="0" w:line="240" w:lineRule="auto"/>
              <w:ind w:left="-8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25:45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  <w:tc>
          <w:tcPr>
            <w:tcW w:w="823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>
              <w:spacing w:before="4" w:after="0" w:line="240" w:lineRule="auto"/>
              <w:ind w:left="-8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Unique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perspective</w:t>
            </w:r>
            <w:r>
              <w:rPr>
                <w:rFonts w:ascii="Calibri" w:hAnsi="Calibri" w:cs="Calibri" w:eastAsia="Calibri"/>
                <w:sz w:val="22"/>
                <w:szCs w:val="22"/>
                <w:spacing w:val="-1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on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forestry</w:t>
            </w:r>
            <w:r>
              <w:rPr>
                <w:rFonts w:ascii="Calibri" w:hAnsi="Calibri" w:cs="Calibri" w:eastAsia="Calibri"/>
                <w:sz w:val="22"/>
                <w:szCs w:val="22"/>
                <w:spacing w:val="-7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from</w:t>
            </w:r>
            <w:r>
              <w:rPr>
                <w:rFonts w:ascii="Calibri" w:hAnsi="Calibri" w:cs="Calibri" w:eastAsia="Calibri"/>
                <w:sz w:val="22"/>
                <w:szCs w:val="22"/>
                <w:spacing w:val="-4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PNW,</w:t>
            </w:r>
            <w:r>
              <w:rPr>
                <w:rFonts w:ascii="Calibri" w:hAnsi="Calibri" w:cs="Calibri" w:eastAsia="Calibri"/>
                <w:sz w:val="22"/>
                <w:szCs w:val="22"/>
                <w:spacing w:val="-5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small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community</w:t>
            </w:r>
          </w:p>
        </w:tc>
      </w:tr>
      <w:tr>
        <w:trPr>
          <w:trHeight w:val="402" w:hRule="exact"/>
        </w:trPr>
        <w:tc>
          <w:tcPr>
            <w:tcW w:w="88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>
              <w:spacing w:before="4" w:after="0" w:line="240" w:lineRule="auto"/>
              <w:ind w:left="-8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27:35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  <w:tc>
          <w:tcPr>
            <w:tcW w:w="823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>
              <w:spacing w:before="4" w:after="0" w:line="240" w:lineRule="auto"/>
              <w:ind w:left="-8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On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being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a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woman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in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a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predominantly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male</w:t>
            </w:r>
            <w:r>
              <w:rPr>
                <w:rFonts w:ascii="Calibri" w:hAnsi="Calibri" w:cs="Calibri" w:eastAsia="Calibri"/>
                <w:sz w:val="22"/>
                <w:szCs w:val="22"/>
                <w:spacing w:val="-4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profession</w:t>
            </w:r>
          </w:p>
        </w:tc>
      </w:tr>
      <w:tr>
        <w:trPr>
          <w:trHeight w:val="402" w:hRule="exact"/>
        </w:trPr>
        <w:tc>
          <w:tcPr>
            <w:tcW w:w="88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>
              <w:spacing w:before="4" w:after="0" w:line="240" w:lineRule="auto"/>
              <w:ind w:left="-8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31:07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  <w:tc>
          <w:tcPr>
            <w:tcW w:w="823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>
              <w:spacing w:before="4" w:after="0" w:line="240" w:lineRule="auto"/>
              <w:ind w:left="-8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Memories</w:t>
            </w:r>
            <w:r>
              <w:rPr>
                <w:rFonts w:ascii="Calibri" w:hAnsi="Calibri" w:cs="Calibri" w:eastAsia="Calibri"/>
                <w:sz w:val="22"/>
                <w:szCs w:val="22"/>
                <w:spacing w:val="-9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of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being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a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student: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trip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to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Pack</w:t>
            </w:r>
            <w:r>
              <w:rPr>
                <w:rFonts w:ascii="Calibri" w:hAnsi="Calibri" w:cs="Calibri" w:eastAsia="Calibri"/>
                <w:sz w:val="22"/>
                <w:szCs w:val="22"/>
                <w:spacing w:val="-4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Forest</w:t>
            </w:r>
          </w:p>
        </w:tc>
      </w:tr>
      <w:tr>
        <w:trPr>
          <w:trHeight w:val="402" w:hRule="exact"/>
        </w:trPr>
        <w:tc>
          <w:tcPr>
            <w:tcW w:w="88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>
              <w:spacing w:before="4" w:after="0" w:line="240" w:lineRule="auto"/>
              <w:ind w:left="-8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34:43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  <w:tc>
          <w:tcPr>
            <w:tcW w:w="823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>
              <w:spacing w:before="4" w:after="0" w:line="240" w:lineRule="auto"/>
              <w:ind w:left="-8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Memories</w:t>
            </w:r>
            <w:r>
              <w:rPr>
                <w:rFonts w:ascii="Calibri" w:hAnsi="Calibri" w:cs="Calibri" w:eastAsia="Calibri"/>
                <w:sz w:val="22"/>
                <w:szCs w:val="22"/>
                <w:spacing w:val="-9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of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being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a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student: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Bob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Gara</w:t>
            </w:r>
            <w:r>
              <w:rPr>
                <w:rFonts w:ascii="Calibri" w:hAnsi="Calibri" w:cs="Calibri" w:eastAsia="Calibri"/>
                <w:sz w:val="22"/>
                <w:szCs w:val="22"/>
                <w:spacing w:val="-4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and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other</w:t>
            </w:r>
            <w:r>
              <w:rPr>
                <w:rFonts w:ascii="Calibri" w:hAnsi="Calibri" w:cs="Calibri" w:eastAsia="Calibri"/>
                <w:sz w:val="22"/>
                <w:szCs w:val="22"/>
                <w:spacing w:val="-5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faculty</w:t>
            </w:r>
          </w:p>
        </w:tc>
      </w:tr>
      <w:tr>
        <w:trPr>
          <w:trHeight w:val="402" w:hRule="exact"/>
        </w:trPr>
        <w:tc>
          <w:tcPr>
            <w:tcW w:w="88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>
              <w:spacing w:before="4" w:after="0" w:line="240" w:lineRule="auto"/>
              <w:ind w:left="-8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36:51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  <w:tc>
          <w:tcPr>
            <w:tcW w:w="823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>
              <w:spacing w:before="4" w:after="0" w:line="240" w:lineRule="auto"/>
              <w:ind w:left="-8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On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technological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improvements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</w:tr>
      <w:tr>
        <w:trPr>
          <w:trHeight w:val="402" w:hRule="exact"/>
        </w:trPr>
        <w:tc>
          <w:tcPr>
            <w:tcW w:w="88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>
              <w:spacing w:before="4" w:after="0" w:line="240" w:lineRule="auto"/>
              <w:ind w:left="-8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39:08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  <w:tc>
          <w:tcPr>
            <w:tcW w:w="823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>
              <w:spacing w:before="4" w:after="0" w:line="240" w:lineRule="auto"/>
              <w:ind w:left="-8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Professor</w:t>
            </w:r>
            <w:r>
              <w:rPr>
                <w:rFonts w:ascii="Calibri" w:hAnsi="Calibri" w:cs="Calibri" w:eastAsia="Calibri"/>
                <w:sz w:val="22"/>
                <w:szCs w:val="22"/>
                <w:spacing w:val="-8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Turnbull</w:t>
            </w:r>
          </w:p>
        </w:tc>
      </w:tr>
      <w:tr>
        <w:trPr>
          <w:trHeight w:val="402" w:hRule="exact"/>
        </w:trPr>
        <w:tc>
          <w:tcPr>
            <w:tcW w:w="88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>
              <w:spacing w:before="4" w:after="0" w:line="240" w:lineRule="auto"/>
              <w:ind w:left="-8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39:48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  <w:tc>
          <w:tcPr>
            <w:tcW w:w="823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>
              <w:spacing w:before="4" w:after="0" w:line="240" w:lineRule="auto"/>
              <w:ind w:left="-8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Lack</w:t>
            </w:r>
            <w:r>
              <w:rPr>
                <w:rFonts w:ascii="Calibri" w:hAnsi="Calibri" w:cs="Calibri" w:eastAsia="Calibri"/>
                <w:sz w:val="22"/>
                <w:szCs w:val="22"/>
                <w:spacing w:val="-4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of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“characters”</w:t>
            </w:r>
            <w:r>
              <w:rPr>
                <w:rFonts w:ascii="Calibri" w:hAnsi="Calibri" w:cs="Calibri" w:eastAsia="Calibri"/>
                <w:sz w:val="22"/>
                <w:szCs w:val="22"/>
                <w:spacing w:val="-11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in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modern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SEFS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faculty,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changing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norms</w:t>
            </w:r>
          </w:p>
        </w:tc>
      </w:tr>
      <w:tr>
        <w:trPr>
          <w:trHeight w:val="402" w:hRule="exact"/>
        </w:trPr>
        <w:tc>
          <w:tcPr>
            <w:tcW w:w="88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>
              <w:spacing w:before="4" w:after="0" w:line="240" w:lineRule="auto"/>
              <w:ind w:left="-8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43:40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  <w:tc>
          <w:tcPr>
            <w:tcW w:w="823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>
              <w:spacing w:before="4" w:after="0" w:line="240" w:lineRule="auto"/>
              <w:ind w:left="-8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Thoughts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on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forestry</w:t>
            </w:r>
            <w:r>
              <w:rPr>
                <w:rFonts w:ascii="Calibri" w:hAnsi="Calibri" w:cs="Calibri" w:eastAsia="Calibri"/>
                <w:sz w:val="22"/>
                <w:szCs w:val="22"/>
                <w:spacing w:val="-7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education: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WA</w:t>
            </w:r>
            <w:r>
              <w:rPr>
                <w:rFonts w:ascii="Calibri" w:hAnsi="Calibri" w:cs="Calibri" w:eastAsia="Calibri"/>
                <w:sz w:val="22"/>
                <w:szCs w:val="22"/>
                <w:spacing w:val="-3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&amp;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OR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working</w:t>
            </w:r>
            <w:r>
              <w:rPr>
                <w:rFonts w:ascii="Calibri" w:hAnsi="Calibri" w:cs="Calibri" w:eastAsia="Calibri"/>
                <w:sz w:val="22"/>
                <w:szCs w:val="22"/>
                <w:spacing w:val="-7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together,</w:t>
            </w:r>
            <w:r>
              <w:rPr>
                <w:rFonts w:ascii="Calibri" w:hAnsi="Calibri" w:cs="Calibri" w:eastAsia="Calibri"/>
                <w:sz w:val="22"/>
                <w:szCs w:val="22"/>
                <w:spacing w:val="-8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useful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major</w:t>
            </w:r>
          </w:p>
        </w:tc>
      </w:tr>
    </w:tbl>
    <w:p>
      <w:pPr>
        <w:jc w:val="left"/>
        <w:spacing w:after="0"/>
        <w:sectPr>
          <w:type w:val="continuous"/>
          <w:pgSz w:w="12240" w:h="15840"/>
          <w:pgMar w:top="1380" w:bottom="280" w:left="1200" w:right="1680"/>
        </w:sectPr>
      </w:pPr>
      <w:rPr/>
    </w:p>
    <w:p>
      <w:pPr>
        <w:spacing w:before="3" w:after="0" w:line="90" w:lineRule="exact"/>
        <w:jc w:val="left"/>
        <w:rPr>
          <w:sz w:val="9"/>
          <w:szCs w:val="9"/>
        </w:rPr>
      </w:pPr>
      <w:rPr/>
      <w:r>
        <w:rPr>
          <w:sz w:val="9"/>
          <w:szCs w:val="9"/>
        </w:rPr>
      </w:r>
    </w:p>
    <w:tbl>
      <w:tblPr>
        <w:tblW w:w="0" w:type="auto"/>
        <w:tblLook w:val="01E0"/>
        <w:tblLayout w:type="fixed"/>
        <w:tblCellMar>
          <w:left w:w="0" w:type="dxa"/>
          <w:right w:w="0" w:type="dxa"/>
          <w:bottom w:w="0" w:type="dxa"/>
          <w:top w:w="0" w:type="dxa"/>
        </w:tblCellMar>
        <w:jc w:val="left"/>
        <w:tblInd w:w="105.000019" w:type="dxa"/>
      </w:tblPr>
      <w:tblGrid/>
      <w:tr>
        <w:trPr>
          <w:trHeight w:val="402" w:hRule="exact"/>
        </w:trPr>
        <w:tc>
          <w:tcPr>
            <w:tcW w:w="88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>
              <w:spacing w:before="0" w:after="0" w:line="265" w:lineRule="exact"/>
              <w:ind w:left="-8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48:29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823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>
              <w:spacing w:before="0" w:after="0" w:line="265" w:lineRule="exact"/>
              <w:ind w:left="-8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Changed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current</w:t>
            </w:r>
            <w:r>
              <w:rPr>
                <w:rFonts w:ascii="Calibri" w:hAnsi="Calibri" w:cs="Calibri" w:eastAsia="Calibri"/>
                <w:sz w:val="22"/>
                <w:szCs w:val="22"/>
                <w:spacing w:val="-7"/>
                <w:w w:val="100"/>
                <w:position w:val="1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curriculum,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possibility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of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retaking</w:t>
            </w:r>
            <w:r>
              <w:rPr>
                <w:rFonts w:ascii="Calibri" w:hAnsi="Calibri" w:cs="Calibri" w:eastAsia="Calibri"/>
                <w:sz w:val="22"/>
                <w:szCs w:val="22"/>
                <w:spacing w:val="-7"/>
                <w:w w:val="100"/>
                <w:position w:val="1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as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an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auditor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</w:tr>
      <w:tr>
        <w:trPr>
          <w:trHeight w:val="402" w:hRule="exact"/>
        </w:trPr>
        <w:tc>
          <w:tcPr>
            <w:tcW w:w="88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>
              <w:spacing w:before="4" w:after="0" w:line="240" w:lineRule="auto"/>
              <w:ind w:left="-8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50:38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  <w:tc>
          <w:tcPr>
            <w:tcW w:w="823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>
              <w:spacing w:before="4" w:after="0" w:line="240" w:lineRule="auto"/>
              <w:ind w:left="-8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Change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in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student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background: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fewer</w:t>
            </w:r>
            <w:r>
              <w:rPr>
                <w:rFonts w:ascii="Calibri" w:hAnsi="Calibri" w:cs="Calibri" w:eastAsia="Calibri"/>
                <w:sz w:val="22"/>
                <w:szCs w:val="22"/>
                <w:spacing w:val="-5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from</w:t>
            </w:r>
            <w:r>
              <w:rPr>
                <w:rFonts w:ascii="Calibri" w:hAnsi="Calibri" w:cs="Calibri" w:eastAsia="Calibri"/>
                <w:sz w:val="22"/>
                <w:szCs w:val="22"/>
                <w:spacing w:val="-4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rural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environments</w:t>
            </w:r>
          </w:p>
        </w:tc>
      </w:tr>
      <w:tr>
        <w:trPr>
          <w:trHeight w:val="402" w:hRule="exact"/>
        </w:trPr>
        <w:tc>
          <w:tcPr>
            <w:tcW w:w="88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>
              <w:spacing w:before="4" w:after="0" w:line="240" w:lineRule="auto"/>
              <w:ind w:left="-8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53:48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  <w:tc>
          <w:tcPr>
            <w:tcW w:w="823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>
              <w:spacing w:before="4" w:after="0" w:line="240" w:lineRule="auto"/>
              <w:ind w:left="-8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Influential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people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early</w:t>
            </w:r>
            <w:r>
              <w:rPr>
                <w:rFonts w:ascii="Calibri" w:hAnsi="Calibri" w:cs="Calibri" w:eastAsia="Calibri"/>
                <w:sz w:val="22"/>
                <w:szCs w:val="22"/>
                <w:spacing w:val="-4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in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her</w:t>
            </w:r>
            <w:r>
              <w:rPr>
                <w:rFonts w:ascii="Calibri" w:hAnsi="Calibri" w:cs="Calibri" w:eastAsia="Calibri"/>
                <w:sz w:val="22"/>
                <w:szCs w:val="22"/>
                <w:spacing w:val="-3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career:</w:t>
            </w:r>
            <w:r>
              <w:rPr>
                <w:rFonts w:ascii="Calibri" w:hAnsi="Calibri" w:cs="Calibri" w:eastAsia="Calibri"/>
                <w:sz w:val="22"/>
                <w:szCs w:val="22"/>
                <w:spacing w:val="-6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Ed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Heacox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</w:tr>
      <w:tr>
        <w:trPr>
          <w:trHeight w:val="402" w:hRule="exact"/>
        </w:trPr>
        <w:tc>
          <w:tcPr>
            <w:tcW w:w="88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>
              <w:spacing w:before="4" w:after="0" w:line="240" w:lineRule="auto"/>
              <w:ind w:left="-8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57:32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  <w:tc>
          <w:tcPr>
            <w:tcW w:w="823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>
              <w:spacing w:before="4" w:after="0" w:line="240" w:lineRule="auto"/>
              <w:ind w:left="-8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Closing</w:t>
            </w:r>
          </w:p>
        </w:tc>
      </w:tr>
      <w:tr>
        <w:trPr>
          <w:trHeight w:val="402" w:hRule="exact"/>
        </w:trPr>
        <w:tc>
          <w:tcPr>
            <w:tcW w:w="88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>
              <w:spacing w:before="4" w:after="0" w:line="240" w:lineRule="auto"/>
              <w:ind w:left="-8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57:58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  <w:tc>
          <w:tcPr>
            <w:tcW w:w="823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>
              <w:spacing w:before="4" w:after="0" w:line="240" w:lineRule="auto"/>
              <w:ind w:left="-8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End</w:t>
            </w:r>
          </w:p>
        </w:tc>
      </w:tr>
      <w:tr>
        <w:trPr>
          <w:trHeight w:val="379" w:hRule="exact"/>
        </w:trPr>
        <w:tc>
          <w:tcPr>
            <w:tcW w:w="88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/>
            <w:rPr/>
          </w:p>
        </w:tc>
        <w:tc>
          <w:tcPr>
            <w:tcW w:w="823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/>
            <w:rPr/>
          </w:p>
        </w:tc>
      </w:tr>
      <w:tr>
        <w:trPr>
          <w:trHeight w:val="379" w:hRule="exact"/>
        </w:trPr>
        <w:tc>
          <w:tcPr>
            <w:tcW w:w="88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/>
            <w:rPr/>
          </w:p>
        </w:tc>
        <w:tc>
          <w:tcPr>
            <w:tcW w:w="823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/>
            <w:rPr/>
          </w:p>
        </w:tc>
      </w:tr>
      <w:tr>
        <w:trPr>
          <w:trHeight w:val="379" w:hRule="exact"/>
        </w:trPr>
        <w:tc>
          <w:tcPr>
            <w:tcW w:w="88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/>
            <w:rPr/>
          </w:p>
        </w:tc>
        <w:tc>
          <w:tcPr>
            <w:tcW w:w="823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/>
            <w:rPr/>
          </w:p>
        </w:tc>
      </w:tr>
      <w:tr>
        <w:trPr>
          <w:trHeight w:val="379" w:hRule="exact"/>
        </w:trPr>
        <w:tc>
          <w:tcPr>
            <w:tcW w:w="88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/>
            <w:rPr/>
          </w:p>
        </w:tc>
        <w:tc>
          <w:tcPr>
            <w:tcW w:w="823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/>
            <w:rPr/>
          </w:p>
        </w:tc>
      </w:tr>
      <w:tr>
        <w:trPr>
          <w:trHeight w:val="379" w:hRule="exact"/>
        </w:trPr>
        <w:tc>
          <w:tcPr>
            <w:tcW w:w="88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/>
            <w:rPr/>
          </w:p>
        </w:tc>
        <w:tc>
          <w:tcPr>
            <w:tcW w:w="823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/>
            <w:rPr/>
          </w:p>
        </w:tc>
      </w:tr>
      <w:tr>
        <w:trPr>
          <w:trHeight w:val="379" w:hRule="exact"/>
        </w:trPr>
        <w:tc>
          <w:tcPr>
            <w:tcW w:w="88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/>
            <w:rPr/>
          </w:p>
        </w:tc>
        <w:tc>
          <w:tcPr>
            <w:tcW w:w="823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/>
            <w:rPr/>
          </w:p>
        </w:tc>
      </w:tr>
      <w:tr>
        <w:trPr>
          <w:trHeight w:val="379" w:hRule="exact"/>
        </w:trPr>
        <w:tc>
          <w:tcPr>
            <w:tcW w:w="88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/>
            <w:rPr/>
          </w:p>
        </w:tc>
        <w:tc>
          <w:tcPr>
            <w:tcW w:w="823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/>
            <w:rPr/>
          </w:p>
        </w:tc>
      </w:tr>
      <w:tr>
        <w:trPr>
          <w:trHeight w:val="379" w:hRule="exact"/>
        </w:trPr>
        <w:tc>
          <w:tcPr>
            <w:tcW w:w="88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/>
            <w:rPr/>
          </w:p>
        </w:tc>
        <w:tc>
          <w:tcPr>
            <w:tcW w:w="823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/>
            <w:rPr/>
          </w:p>
        </w:tc>
      </w:tr>
      <w:tr>
        <w:trPr>
          <w:trHeight w:val="379" w:hRule="exact"/>
        </w:trPr>
        <w:tc>
          <w:tcPr>
            <w:tcW w:w="88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/>
            <w:rPr/>
          </w:p>
        </w:tc>
        <w:tc>
          <w:tcPr>
            <w:tcW w:w="823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/>
            <w:rPr/>
          </w:p>
        </w:tc>
      </w:tr>
      <w:tr>
        <w:trPr>
          <w:trHeight w:val="379" w:hRule="exact"/>
        </w:trPr>
        <w:tc>
          <w:tcPr>
            <w:tcW w:w="88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/>
            <w:rPr/>
          </w:p>
        </w:tc>
        <w:tc>
          <w:tcPr>
            <w:tcW w:w="823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/>
            <w:rPr/>
          </w:p>
        </w:tc>
      </w:tr>
      <w:tr>
        <w:trPr>
          <w:trHeight w:val="379" w:hRule="exact"/>
        </w:trPr>
        <w:tc>
          <w:tcPr>
            <w:tcW w:w="88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/>
            <w:rPr/>
          </w:p>
        </w:tc>
        <w:tc>
          <w:tcPr>
            <w:tcW w:w="823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/>
            <w:rPr/>
          </w:p>
        </w:tc>
      </w:tr>
      <w:tr>
        <w:trPr>
          <w:trHeight w:val="379" w:hRule="exact"/>
        </w:trPr>
        <w:tc>
          <w:tcPr>
            <w:tcW w:w="88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/>
            <w:rPr/>
          </w:p>
        </w:tc>
        <w:tc>
          <w:tcPr>
            <w:tcW w:w="823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/>
            <w:rPr/>
          </w:p>
        </w:tc>
      </w:tr>
      <w:tr>
        <w:trPr>
          <w:trHeight w:val="379" w:hRule="exact"/>
        </w:trPr>
        <w:tc>
          <w:tcPr>
            <w:tcW w:w="88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/>
            <w:rPr/>
          </w:p>
        </w:tc>
        <w:tc>
          <w:tcPr>
            <w:tcW w:w="823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/>
            <w:rPr/>
          </w:p>
        </w:tc>
      </w:tr>
      <w:tr>
        <w:trPr>
          <w:trHeight w:val="379" w:hRule="exact"/>
        </w:trPr>
        <w:tc>
          <w:tcPr>
            <w:tcW w:w="88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/>
            <w:rPr/>
          </w:p>
        </w:tc>
        <w:tc>
          <w:tcPr>
            <w:tcW w:w="823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/>
            <w:rPr/>
          </w:p>
        </w:tc>
      </w:tr>
      <w:tr>
        <w:trPr>
          <w:trHeight w:val="379" w:hRule="exact"/>
        </w:trPr>
        <w:tc>
          <w:tcPr>
            <w:tcW w:w="88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/>
            <w:rPr/>
          </w:p>
        </w:tc>
        <w:tc>
          <w:tcPr>
            <w:tcW w:w="823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/>
            <w:rPr/>
          </w:p>
        </w:tc>
      </w:tr>
      <w:tr>
        <w:trPr>
          <w:trHeight w:val="379" w:hRule="exact"/>
        </w:trPr>
        <w:tc>
          <w:tcPr>
            <w:tcW w:w="88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/>
            <w:rPr/>
          </w:p>
        </w:tc>
        <w:tc>
          <w:tcPr>
            <w:tcW w:w="823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/>
            <w:rPr/>
          </w:p>
        </w:tc>
      </w:tr>
      <w:tr>
        <w:trPr>
          <w:trHeight w:val="379" w:hRule="exact"/>
        </w:trPr>
        <w:tc>
          <w:tcPr>
            <w:tcW w:w="88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/>
            <w:rPr/>
          </w:p>
        </w:tc>
        <w:tc>
          <w:tcPr>
            <w:tcW w:w="823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/>
            <w:rPr/>
          </w:p>
        </w:tc>
      </w:tr>
      <w:tr>
        <w:trPr>
          <w:trHeight w:val="379" w:hRule="exact"/>
        </w:trPr>
        <w:tc>
          <w:tcPr>
            <w:tcW w:w="88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/>
            <w:rPr/>
          </w:p>
        </w:tc>
        <w:tc>
          <w:tcPr>
            <w:tcW w:w="823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/>
            <w:rPr/>
          </w:p>
        </w:tc>
      </w:tr>
      <w:tr>
        <w:trPr>
          <w:trHeight w:val="379" w:hRule="exact"/>
        </w:trPr>
        <w:tc>
          <w:tcPr>
            <w:tcW w:w="88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/>
            <w:rPr/>
          </w:p>
        </w:tc>
        <w:tc>
          <w:tcPr>
            <w:tcW w:w="823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/>
            <w:rPr/>
          </w:p>
        </w:tc>
      </w:tr>
      <w:tr>
        <w:trPr>
          <w:trHeight w:val="379" w:hRule="exact"/>
        </w:trPr>
        <w:tc>
          <w:tcPr>
            <w:tcW w:w="88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/>
            <w:rPr/>
          </w:p>
        </w:tc>
        <w:tc>
          <w:tcPr>
            <w:tcW w:w="823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/>
            <w:rPr/>
          </w:p>
        </w:tc>
      </w:tr>
      <w:tr>
        <w:trPr>
          <w:trHeight w:val="379" w:hRule="exact"/>
        </w:trPr>
        <w:tc>
          <w:tcPr>
            <w:tcW w:w="88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/>
            <w:rPr/>
          </w:p>
        </w:tc>
        <w:tc>
          <w:tcPr>
            <w:tcW w:w="823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/>
            <w:rPr/>
          </w:p>
        </w:tc>
      </w:tr>
      <w:tr>
        <w:trPr>
          <w:trHeight w:val="379" w:hRule="exact"/>
        </w:trPr>
        <w:tc>
          <w:tcPr>
            <w:tcW w:w="88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/>
            <w:rPr/>
          </w:p>
        </w:tc>
        <w:tc>
          <w:tcPr>
            <w:tcW w:w="823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/>
            <w:rPr/>
          </w:p>
        </w:tc>
      </w:tr>
      <w:tr>
        <w:trPr>
          <w:trHeight w:val="379" w:hRule="exact"/>
        </w:trPr>
        <w:tc>
          <w:tcPr>
            <w:tcW w:w="88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/>
            <w:rPr/>
          </w:p>
        </w:tc>
        <w:tc>
          <w:tcPr>
            <w:tcW w:w="823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/>
            <w:rPr/>
          </w:p>
        </w:tc>
      </w:tr>
      <w:tr>
        <w:trPr>
          <w:trHeight w:val="379" w:hRule="exact"/>
        </w:trPr>
        <w:tc>
          <w:tcPr>
            <w:tcW w:w="88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/>
            <w:rPr/>
          </w:p>
        </w:tc>
        <w:tc>
          <w:tcPr>
            <w:tcW w:w="823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/>
            <w:rPr/>
          </w:p>
        </w:tc>
      </w:tr>
      <w:tr>
        <w:trPr>
          <w:trHeight w:val="379" w:hRule="exact"/>
        </w:trPr>
        <w:tc>
          <w:tcPr>
            <w:tcW w:w="88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/>
            <w:rPr/>
          </w:p>
        </w:tc>
        <w:tc>
          <w:tcPr>
            <w:tcW w:w="823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/>
            <w:rPr/>
          </w:p>
        </w:tc>
      </w:tr>
      <w:tr>
        <w:trPr>
          <w:trHeight w:val="379" w:hRule="exact"/>
        </w:trPr>
        <w:tc>
          <w:tcPr>
            <w:tcW w:w="88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/>
            <w:rPr/>
          </w:p>
        </w:tc>
        <w:tc>
          <w:tcPr>
            <w:tcW w:w="823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/>
            <w:rPr/>
          </w:p>
        </w:tc>
      </w:tr>
      <w:tr>
        <w:trPr>
          <w:trHeight w:val="379" w:hRule="exact"/>
        </w:trPr>
        <w:tc>
          <w:tcPr>
            <w:tcW w:w="88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/>
            <w:rPr/>
          </w:p>
        </w:tc>
        <w:tc>
          <w:tcPr>
            <w:tcW w:w="823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/>
            <w:rPr/>
          </w:p>
        </w:tc>
      </w:tr>
      <w:tr>
        <w:trPr>
          <w:trHeight w:val="306" w:hRule="exact"/>
        </w:trPr>
        <w:tc>
          <w:tcPr>
            <w:tcW w:w="88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/>
            <w:rPr/>
          </w:p>
        </w:tc>
        <w:tc>
          <w:tcPr>
            <w:tcW w:w="823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/>
            <w:rPr/>
          </w:p>
        </w:tc>
      </w:tr>
      <w:tr>
        <w:trPr>
          <w:trHeight w:val="306" w:hRule="exact"/>
        </w:trPr>
        <w:tc>
          <w:tcPr>
            <w:tcW w:w="88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/>
            <w:rPr/>
          </w:p>
        </w:tc>
        <w:tc>
          <w:tcPr>
            <w:tcW w:w="823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/>
            <w:rPr/>
          </w:p>
        </w:tc>
      </w:tr>
      <w:tr>
        <w:trPr>
          <w:trHeight w:val="99" w:hRule="exact"/>
        </w:trPr>
        <w:tc>
          <w:tcPr>
            <w:tcW w:w="88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/>
            <w:rPr/>
          </w:p>
        </w:tc>
        <w:tc>
          <w:tcPr>
            <w:tcW w:w="823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/>
            <w:rPr/>
          </w:p>
        </w:tc>
      </w:tr>
    </w:tbl>
    <w:p>
      <w:pPr>
        <w:spacing w:after="0"/>
        <w:sectPr>
          <w:pgSz w:w="12240" w:h="15840"/>
          <w:pgMar w:top="1340" w:bottom="280" w:left="1200" w:right="1680"/>
        </w:sectPr>
      </w:pPr>
      <w:rPr/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20" w:after="0" w:line="220" w:lineRule="exact"/>
        <w:jc w:val="left"/>
        <w:rPr>
          <w:sz w:val="22"/>
          <w:szCs w:val="22"/>
        </w:rPr>
      </w:pPr>
      <w:rPr/>
      <w:r>
        <w:rPr>
          <w:sz w:val="22"/>
          <w:szCs w:val="22"/>
        </w:rPr>
      </w:r>
    </w:p>
    <w:p>
      <w:pPr>
        <w:spacing w:before="0" w:after="0" w:line="796" w:lineRule="exact"/>
        <w:ind w:left="110" w:right="-42"/>
        <w:jc w:val="left"/>
        <w:tabs>
          <w:tab w:pos="980" w:val="left"/>
          <w:tab w:pos="9240" w:val="left"/>
        </w:tabs>
        <w:rPr>
          <w:rFonts w:ascii="Arial" w:hAnsi="Arial" w:cs="Arial" w:eastAsia="Arial"/>
          <w:sz w:val="72"/>
          <w:szCs w:val="72"/>
        </w:rPr>
      </w:pPr>
      <w:rPr/>
      <w:r>
        <w:rPr/>
        <w:pict>
          <v:group style="position:absolute;margin-left:65.519997pt;margin-top:-23.988644pt;width:457.2pt;height:.1pt;mso-position-horizontal-relative:page;mso-position-vertical-relative:paragraph;z-index:-353" coordorigin="1310,-480" coordsize="9144,2">
            <v:shape style="position:absolute;left:1310;top:-480;width:9144;height:2" coordorigin="1310,-480" coordsize="9144,0" path="m1310,-480l10454,-480e" filled="f" stroked="t" strokeweight="1.44pt" strokecolor="#000000">
              <v:path arrowok="t"/>
            </v:shape>
          </v:group>
          <w10:wrap type="none"/>
        </w:pict>
      </w:r>
      <w:r>
        <w:rPr/>
        <w:pict>
          <v:group style="position:absolute;margin-left:110.879997pt;margin-top:-13.728644pt;width:411.84pt;height:.1pt;mso-position-horizontal-relative:page;mso-position-vertical-relative:paragraph;z-index:-352" coordorigin="2218,-275" coordsize="8237,2">
            <v:shape style="position:absolute;left:2218;top:-275;width:8237;height:2" coordorigin="2218,-275" coordsize="8237,0" path="m2218,-275l10454,-275e" filled="f" stroked="t" strokeweight="1.08pt" strokecolor="#000000">
              <v:path arrowok="t"/>
            </v:shape>
          </v:group>
          <w10:wrap type="none"/>
        </w:pict>
      </w:r>
      <w:r>
        <w:rPr/>
        <w:pict>
          <v:group style="position:absolute;margin-left:110.879997pt;margin-top:1.751356pt;width:411.84pt;height:.1pt;mso-position-horizontal-relative:page;mso-position-vertical-relative:paragraph;z-index:-351" coordorigin="2218,35" coordsize="8237,2">
            <v:shape style="position:absolute;left:2218;top:35;width:8237;height:2" coordorigin="2218,35" coordsize="8237,0" path="m2218,35l10454,35e" filled="f" stroked="t" strokeweight="1.08pt" strokecolor="#000000">
              <v:path arrowok="t"/>
            </v:shape>
          </v:group>
          <w10:wrap type="none"/>
        </w:pict>
      </w:r>
      <w:r>
        <w:rPr>
          <w:rFonts w:ascii="Arial" w:hAnsi="Arial" w:cs="Arial" w:eastAsia="Arial"/>
          <w:sz w:val="72"/>
          <w:szCs w:val="72"/>
          <w:w w:val="41"/>
          <w:position w:val="-1"/>
        </w:rPr>
      </w:r>
      <w:r>
        <w:rPr>
          <w:rFonts w:ascii="Arial" w:hAnsi="Arial" w:cs="Arial" w:eastAsia="Arial"/>
          <w:sz w:val="72"/>
          <w:szCs w:val="72"/>
          <w:w w:val="41"/>
          <w:u w:val="thick" w:color="000000"/>
          <w:position w:val="-1"/>
        </w:rPr>
        <w:t>I</w:t>
      </w:r>
      <w:r>
        <w:rPr>
          <w:rFonts w:ascii="Arial" w:hAnsi="Arial" w:cs="Arial" w:eastAsia="Arial"/>
          <w:sz w:val="72"/>
          <w:szCs w:val="72"/>
          <w:w w:val="41"/>
          <w:u w:val="thick" w:color="000000"/>
          <w:position w:val="-1"/>
        </w:rPr>
      </w:r>
      <w:r>
        <w:rPr>
          <w:rFonts w:ascii="Arial" w:hAnsi="Arial" w:cs="Arial" w:eastAsia="Arial"/>
          <w:sz w:val="72"/>
          <w:szCs w:val="72"/>
          <w:w w:val="99"/>
          <w:u w:val="thick" w:color="000000"/>
          <w:position w:val="-1"/>
        </w:rPr>
        <w:t> </w:t>
      </w:r>
      <w:r>
        <w:rPr>
          <w:rFonts w:ascii="Arial" w:hAnsi="Arial" w:cs="Arial" w:eastAsia="Arial"/>
          <w:sz w:val="72"/>
          <w:szCs w:val="72"/>
          <w:w w:val="100"/>
          <w:u w:val="thick" w:color="000000"/>
          <w:position w:val="-1"/>
        </w:rPr>
        <w:tab/>
      </w:r>
      <w:r>
        <w:rPr>
          <w:rFonts w:ascii="Arial" w:hAnsi="Arial" w:cs="Arial" w:eastAsia="Arial"/>
          <w:sz w:val="72"/>
          <w:szCs w:val="72"/>
          <w:w w:val="100"/>
          <w:u w:val="thick" w:color="000000"/>
          <w:position w:val="-1"/>
        </w:rPr>
      </w:r>
      <w:r>
        <w:rPr>
          <w:rFonts w:ascii="Arial" w:hAnsi="Arial" w:cs="Arial" w:eastAsia="Arial"/>
          <w:sz w:val="72"/>
          <w:szCs w:val="72"/>
          <w:w w:val="41"/>
          <w:u w:val="thick" w:color="000000"/>
          <w:position w:val="-1"/>
        </w:rPr>
      </w:r>
      <w:r>
        <w:rPr>
          <w:rFonts w:ascii="Arial" w:hAnsi="Arial" w:cs="Arial" w:eastAsia="Arial"/>
          <w:sz w:val="72"/>
          <w:szCs w:val="72"/>
          <w:w w:val="41"/>
          <w:u w:val="thick" w:color="000000"/>
          <w:strike/>
          <w:position w:val="-1"/>
        </w:rPr>
        <w:t>I</w:t>
      </w:r>
      <w:r>
        <w:rPr>
          <w:rFonts w:ascii="Arial" w:hAnsi="Arial" w:cs="Arial" w:eastAsia="Arial"/>
          <w:sz w:val="72"/>
          <w:szCs w:val="72"/>
          <w:w w:val="41"/>
          <w:u w:val="thick" w:color="000000"/>
          <w:strike/>
          <w:position w:val="-1"/>
        </w:rPr>
      </w:r>
      <w:r>
        <w:rPr>
          <w:rFonts w:ascii="Arial" w:hAnsi="Arial" w:cs="Arial" w:eastAsia="Arial"/>
          <w:sz w:val="72"/>
          <w:szCs w:val="72"/>
          <w:w w:val="99"/>
          <w:u w:val="thick" w:color="000000"/>
          <w:strike/>
          <w:position w:val="-1"/>
        </w:rPr>
        <w:t> </w:t>
      </w:r>
      <w:r>
        <w:rPr>
          <w:rFonts w:ascii="Arial" w:hAnsi="Arial" w:cs="Arial" w:eastAsia="Arial"/>
          <w:sz w:val="72"/>
          <w:szCs w:val="72"/>
          <w:w w:val="100"/>
          <w:u w:val="thick" w:color="000000"/>
          <w:strike/>
          <w:position w:val="-1"/>
        </w:rPr>
        <w:tab/>
      </w:r>
      <w:r>
        <w:rPr>
          <w:rFonts w:ascii="Arial" w:hAnsi="Arial" w:cs="Arial" w:eastAsia="Arial"/>
          <w:sz w:val="72"/>
          <w:szCs w:val="72"/>
          <w:w w:val="100"/>
          <w:u w:val="thick" w:color="000000"/>
          <w:strike/>
          <w:position w:val="-1"/>
        </w:rPr>
      </w:r>
      <w:r>
        <w:rPr>
          <w:rFonts w:ascii="Arial" w:hAnsi="Arial" w:cs="Arial" w:eastAsia="Arial"/>
          <w:sz w:val="72"/>
          <w:szCs w:val="72"/>
          <w:w w:val="100"/>
          <w:strike/>
          <w:position w:val="-1"/>
        </w:rPr>
      </w:r>
      <w:r>
        <w:rPr>
          <w:rFonts w:ascii="Arial" w:hAnsi="Arial" w:cs="Arial" w:eastAsia="Arial"/>
          <w:sz w:val="72"/>
          <w:szCs w:val="72"/>
          <w:w w:val="100"/>
          <w:position w:val="0"/>
        </w:rPr>
      </w:r>
    </w:p>
    <w:sectPr>
      <w:pgSz w:w="12240" w:h="15840"/>
      <w:pgMar w:top="1480" w:bottom="280" w:left="1200" w:right="168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0"/>
    <w:family w:val="roman"/>
    <w:pitch w:val="variable"/>
  </w:font>
  <w:font w:name="Arial">
    <w:altName w:val="Arial"/>
    <w:charset w:val="0"/>
    <w:family w:val="swiss"/>
    <w:pitch w:val="variable"/>
  </w:font>
  <w:font w:name="Calibri">
    <w:altName w:val="Calibri"/>
    <w:charset w:val="0"/>
    <w:family w:val="swiss"/>
    <w:pitch w:val="variable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3102B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/Relationships>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0</TotalTime>
  <Application>Microsoft Office Outlook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2018-03-20T10:33:44Z</dcterms:created>
  <dcterms:modified xsi:type="dcterms:W3CDTF">2018-03-20T10:33:44Z</dcterms:modified>
</cp:coreProperties>
</file>