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page" w:horzAnchor="margin" w:tblpY="1501"/>
        <w:tblW w:w="0" w:type="auto"/>
        <w:tblLook w:val="04A0" w:firstRow="1" w:lastRow="0" w:firstColumn="1" w:lastColumn="0" w:noHBand="0" w:noVBand="1"/>
      </w:tblPr>
      <w:tblGrid>
        <w:gridCol w:w="3724"/>
        <w:gridCol w:w="1327"/>
        <w:gridCol w:w="1848"/>
        <w:gridCol w:w="1401"/>
        <w:gridCol w:w="1440"/>
        <w:gridCol w:w="1950"/>
        <w:gridCol w:w="1260"/>
      </w:tblGrid>
      <w:tr w:rsidR="00C5432D" w:rsidRPr="00366F2B" w14:paraId="15F347C4" w14:textId="77777777" w:rsidTr="003A0537">
        <w:tc>
          <w:tcPr>
            <w:tcW w:w="12950" w:type="dxa"/>
            <w:gridSpan w:val="7"/>
          </w:tcPr>
          <w:p w14:paraId="5C045A9F" w14:textId="7BC5FE8C" w:rsidR="00C5432D" w:rsidRPr="00366F2B" w:rsidRDefault="00C5432D" w:rsidP="00366F2B">
            <w:pPr>
              <w:rPr>
                <w:rFonts w:ascii="Times New Roman" w:hAnsi="Times New Roman" w:cs="Times New Roman"/>
              </w:rPr>
            </w:pPr>
            <w:r w:rsidRPr="00366F2B">
              <w:rPr>
                <w:rFonts w:ascii="Times New Roman" w:hAnsi="Times New Roman" w:cs="Times New Roman"/>
              </w:rPr>
              <w:t xml:space="preserve">Needs Statement: </w:t>
            </w:r>
            <w:r w:rsidR="002A1CB5" w:rsidRPr="00366F2B">
              <w:rPr>
                <w:rFonts w:ascii="Times New Roman" w:hAnsi="Times New Roman" w:cs="Times New Roman"/>
              </w:rPr>
              <w:t>Community mental health workers need organizational support to reduce compassion fatigue and burnout.</w:t>
            </w:r>
          </w:p>
          <w:p w14:paraId="2E156CA4" w14:textId="77777777" w:rsidR="00C5432D" w:rsidRPr="00366F2B" w:rsidRDefault="00C5432D" w:rsidP="00366F2B">
            <w:pPr>
              <w:rPr>
                <w:rFonts w:ascii="Times New Roman" w:hAnsi="Times New Roman" w:cs="Times New Roman"/>
              </w:rPr>
            </w:pPr>
          </w:p>
          <w:p w14:paraId="06F5921E" w14:textId="77777777" w:rsidR="00C5432D" w:rsidRPr="00366F2B" w:rsidRDefault="00C5432D" w:rsidP="00366F2B">
            <w:pPr>
              <w:rPr>
                <w:rFonts w:ascii="Times New Roman" w:hAnsi="Times New Roman" w:cs="Times New Roman"/>
              </w:rPr>
            </w:pPr>
          </w:p>
        </w:tc>
      </w:tr>
      <w:tr w:rsidR="00B208B7" w:rsidRPr="00366F2B" w14:paraId="70C622E7" w14:textId="77777777" w:rsidTr="00366F2B">
        <w:tc>
          <w:tcPr>
            <w:tcW w:w="2699" w:type="dxa"/>
          </w:tcPr>
          <w:p w14:paraId="3114ECE4" w14:textId="5A7A06E8" w:rsidR="00982480" w:rsidRPr="00366F2B" w:rsidRDefault="00B418E4" w:rsidP="00366F2B">
            <w:pPr>
              <w:rPr>
                <w:rFonts w:ascii="Times New Roman" w:hAnsi="Times New Roman" w:cs="Times New Roman"/>
              </w:rPr>
            </w:pPr>
            <w:r w:rsidRPr="00366F2B">
              <w:rPr>
                <w:rFonts w:ascii="Times New Roman" w:hAnsi="Times New Roman" w:cs="Times New Roman"/>
              </w:rPr>
              <w:t>Theory</w:t>
            </w:r>
            <w:r w:rsidR="00A22600">
              <w:rPr>
                <w:rFonts w:ascii="Times New Roman" w:hAnsi="Times New Roman" w:cs="Times New Roman"/>
              </w:rPr>
              <w:t>:</w:t>
            </w:r>
          </w:p>
        </w:tc>
        <w:tc>
          <w:tcPr>
            <w:tcW w:w="1412" w:type="dxa"/>
          </w:tcPr>
          <w:p w14:paraId="0AD0B3A2" w14:textId="77777777" w:rsidR="00B418E4" w:rsidRPr="00366F2B" w:rsidRDefault="00B418E4" w:rsidP="00366F2B">
            <w:pPr>
              <w:rPr>
                <w:rFonts w:ascii="Times New Roman" w:hAnsi="Times New Roman" w:cs="Times New Roman"/>
              </w:rPr>
            </w:pPr>
            <w:r w:rsidRPr="00366F2B">
              <w:rPr>
                <w:rFonts w:ascii="Times New Roman" w:hAnsi="Times New Roman" w:cs="Times New Roman"/>
              </w:rPr>
              <w:t>Resources</w:t>
            </w:r>
          </w:p>
        </w:tc>
        <w:tc>
          <w:tcPr>
            <w:tcW w:w="2144" w:type="dxa"/>
          </w:tcPr>
          <w:p w14:paraId="14B3192A" w14:textId="1639C22A" w:rsidR="00B418E4" w:rsidRPr="00366F2B" w:rsidRDefault="00B418E4" w:rsidP="00366F2B">
            <w:pPr>
              <w:rPr>
                <w:rFonts w:ascii="Times New Roman" w:hAnsi="Times New Roman" w:cs="Times New Roman"/>
              </w:rPr>
            </w:pPr>
            <w:r w:rsidRPr="00366F2B">
              <w:rPr>
                <w:rFonts w:ascii="Times New Roman" w:hAnsi="Times New Roman" w:cs="Times New Roman"/>
              </w:rPr>
              <w:t xml:space="preserve">Activities </w:t>
            </w:r>
          </w:p>
        </w:tc>
        <w:tc>
          <w:tcPr>
            <w:tcW w:w="1452" w:type="dxa"/>
          </w:tcPr>
          <w:p w14:paraId="63D40519" w14:textId="2EA7C19C" w:rsidR="00B418E4" w:rsidRPr="00366F2B" w:rsidRDefault="00B418E4" w:rsidP="00366F2B">
            <w:pPr>
              <w:rPr>
                <w:rFonts w:ascii="Times New Roman" w:hAnsi="Times New Roman" w:cs="Times New Roman"/>
              </w:rPr>
            </w:pPr>
            <w:r w:rsidRPr="00366F2B">
              <w:rPr>
                <w:rFonts w:ascii="Times New Roman" w:hAnsi="Times New Roman" w:cs="Times New Roman"/>
              </w:rPr>
              <w:t xml:space="preserve">Outputs </w:t>
            </w:r>
          </w:p>
        </w:tc>
        <w:tc>
          <w:tcPr>
            <w:tcW w:w="1684" w:type="dxa"/>
          </w:tcPr>
          <w:p w14:paraId="0B7D2E13" w14:textId="114339AC" w:rsidR="00B418E4" w:rsidRPr="00366F2B" w:rsidRDefault="006739D7" w:rsidP="00366F2B">
            <w:pPr>
              <w:rPr>
                <w:rFonts w:ascii="Times New Roman" w:hAnsi="Times New Roman" w:cs="Times New Roman"/>
              </w:rPr>
            </w:pPr>
            <w:r w:rsidRPr="00366F2B">
              <w:rPr>
                <w:rFonts w:ascii="Times New Roman" w:hAnsi="Times New Roman" w:cs="Times New Roman"/>
              </w:rPr>
              <w:t>Outcome Statements</w:t>
            </w:r>
          </w:p>
        </w:tc>
        <w:tc>
          <w:tcPr>
            <w:tcW w:w="2242" w:type="dxa"/>
          </w:tcPr>
          <w:p w14:paraId="5C5D37D0" w14:textId="2D00D129" w:rsidR="00B418E4" w:rsidRPr="00366F2B" w:rsidRDefault="00B418E4" w:rsidP="00366F2B">
            <w:pPr>
              <w:rPr>
                <w:rFonts w:ascii="Times New Roman" w:hAnsi="Times New Roman" w:cs="Times New Roman"/>
              </w:rPr>
            </w:pPr>
            <w:r w:rsidRPr="00366F2B">
              <w:rPr>
                <w:rFonts w:ascii="Times New Roman" w:hAnsi="Times New Roman" w:cs="Times New Roman"/>
              </w:rPr>
              <w:t>Outcome Indicators</w:t>
            </w:r>
          </w:p>
          <w:p w14:paraId="1364E3A5" w14:textId="43DCCA41" w:rsidR="005E7E6C" w:rsidRPr="00366F2B" w:rsidRDefault="005E7E6C" w:rsidP="00366F2B">
            <w:pPr>
              <w:rPr>
                <w:rFonts w:ascii="Times New Roman" w:hAnsi="Times New Roman" w:cs="Times New Roman"/>
              </w:rPr>
            </w:pPr>
          </w:p>
          <w:p w14:paraId="7F330724" w14:textId="74BB4D78" w:rsidR="00B418E4" w:rsidRPr="00366F2B" w:rsidRDefault="00B418E4" w:rsidP="00366F2B">
            <w:pPr>
              <w:rPr>
                <w:rFonts w:ascii="Times New Roman" w:hAnsi="Times New Roman" w:cs="Times New Roman"/>
              </w:rPr>
            </w:pPr>
          </w:p>
        </w:tc>
        <w:tc>
          <w:tcPr>
            <w:tcW w:w="1317" w:type="dxa"/>
          </w:tcPr>
          <w:p w14:paraId="63A5F573" w14:textId="77777777" w:rsidR="00B418E4" w:rsidRPr="00366F2B" w:rsidRDefault="00B418E4" w:rsidP="00366F2B">
            <w:pPr>
              <w:rPr>
                <w:rFonts w:ascii="Times New Roman" w:hAnsi="Times New Roman" w:cs="Times New Roman"/>
              </w:rPr>
            </w:pPr>
            <w:r w:rsidRPr="00366F2B">
              <w:rPr>
                <w:rFonts w:ascii="Times New Roman" w:hAnsi="Times New Roman" w:cs="Times New Roman"/>
              </w:rPr>
              <w:t>Long Term Goal</w:t>
            </w:r>
          </w:p>
        </w:tc>
      </w:tr>
      <w:tr w:rsidR="00B208B7" w:rsidRPr="00366F2B" w14:paraId="38FEA996" w14:textId="77777777" w:rsidTr="00366F2B">
        <w:tc>
          <w:tcPr>
            <w:tcW w:w="2699" w:type="dxa"/>
          </w:tcPr>
          <w:p w14:paraId="5A746CF6" w14:textId="4E7F3DD3" w:rsidR="00982480" w:rsidRDefault="003263C7" w:rsidP="00366F2B">
            <w:pPr>
              <w:rPr>
                <w:rFonts w:ascii="Times New Roman" w:hAnsi="Times New Roman" w:cs="Times New Roman"/>
              </w:rPr>
            </w:pPr>
            <w:r>
              <w:rPr>
                <w:rFonts w:ascii="Times New Roman" w:hAnsi="Times New Roman" w:cs="Times New Roman"/>
              </w:rPr>
              <w:t>Organizational support theory</w:t>
            </w:r>
          </w:p>
          <w:p w14:paraId="6B088333" w14:textId="77777777" w:rsidR="00982480" w:rsidRDefault="00982480" w:rsidP="00366F2B">
            <w:pPr>
              <w:rPr>
                <w:rFonts w:ascii="Times New Roman" w:hAnsi="Times New Roman" w:cs="Times New Roman"/>
              </w:rPr>
            </w:pPr>
          </w:p>
          <w:p w14:paraId="2E3DD7ED" w14:textId="77777777" w:rsidR="00843A70" w:rsidRPr="00366F2B" w:rsidRDefault="00843A70" w:rsidP="00366F2B">
            <w:pPr>
              <w:rPr>
                <w:rFonts w:ascii="Times New Roman" w:hAnsi="Times New Roman" w:cs="Times New Roman"/>
              </w:rPr>
            </w:pPr>
          </w:p>
          <w:p w14:paraId="5C0F448F" w14:textId="669D90FF" w:rsidR="00654918" w:rsidRPr="006C7089" w:rsidRDefault="00A315A4" w:rsidP="006C7089">
            <w:pPr>
              <w:rPr>
                <w:rFonts w:ascii="Times New Roman" w:hAnsi="Times New Roman" w:cs="Times New Roman"/>
                <w:b/>
                <w:bCs/>
              </w:rPr>
            </w:pPr>
            <w:r w:rsidRPr="00A315A4">
              <w:rPr>
                <w:rFonts w:ascii="Times New Roman" w:hAnsi="Times New Roman" w:cs="Times New Roman"/>
              </w:rPr>
              <w:t>Organizational Support Theory (OST)</w:t>
            </w:r>
            <w:r w:rsidR="00501E16">
              <w:rPr>
                <w:rFonts w:ascii="Times New Roman" w:hAnsi="Times New Roman" w:cs="Times New Roman"/>
              </w:rPr>
              <w:t>,</w:t>
            </w:r>
            <w:r w:rsidRPr="00A315A4">
              <w:rPr>
                <w:rFonts w:ascii="Times New Roman" w:hAnsi="Times New Roman" w:cs="Times New Roman"/>
              </w:rPr>
              <w:t xml:space="preserve"> </w:t>
            </w:r>
            <w:r w:rsidR="00501E16" w:rsidRPr="00A315A4">
              <w:rPr>
                <w:rFonts w:ascii="Times New Roman" w:hAnsi="Times New Roman" w:cs="Times New Roman"/>
              </w:rPr>
              <w:t>developed by Robert Eisenberger and colleagues</w:t>
            </w:r>
            <w:r w:rsidR="00501E16">
              <w:rPr>
                <w:rFonts w:ascii="Times New Roman" w:hAnsi="Times New Roman" w:cs="Times New Roman"/>
              </w:rPr>
              <w:t>,</w:t>
            </w:r>
            <w:r w:rsidR="00501E16" w:rsidRPr="00A315A4">
              <w:rPr>
                <w:rFonts w:ascii="Times New Roman" w:hAnsi="Times New Roman" w:cs="Times New Roman"/>
              </w:rPr>
              <w:t xml:space="preserve"> </w:t>
            </w:r>
            <w:r w:rsidRPr="00A315A4">
              <w:rPr>
                <w:rFonts w:ascii="Times New Roman" w:hAnsi="Times New Roman" w:cs="Times New Roman"/>
              </w:rPr>
              <w:t>is a framework in organizational psychology that explains how employees’ perceptions of their organization’s support affect their attitudes, behaviors, and overall well-being at work</w:t>
            </w:r>
            <w:r w:rsidR="00501E16" w:rsidRPr="00A315A4">
              <w:rPr>
                <w:rFonts w:ascii="Times New Roman" w:hAnsi="Times New Roman" w:cs="Times New Roman"/>
              </w:rPr>
              <w:t>. It builds on social exchange theory by suggesting that the relationship between an employee and the organization is reciprocal—when the organization provides support, employees are more inclined to offer their best work in return.</w:t>
            </w:r>
            <w:r w:rsidR="006C7089">
              <w:rPr>
                <w:rFonts w:ascii="Times New Roman" w:hAnsi="Times New Roman" w:cs="Times New Roman"/>
              </w:rPr>
              <w:t xml:space="preserve">  </w:t>
            </w:r>
            <w:r w:rsidRPr="00A315A4">
              <w:rPr>
                <w:rFonts w:ascii="Times New Roman" w:hAnsi="Times New Roman" w:cs="Times New Roman"/>
              </w:rPr>
              <w:t>Impact on Work Outcomes</w:t>
            </w:r>
            <w:r w:rsidR="006C7089">
              <w:rPr>
                <w:rFonts w:ascii="Times New Roman" w:hAnsi="Times New Roman" w:cs="Times New Roman"/>
              </w:rPr>
              <w:t xml:space="preserve"> include i</w:t>
            </w:r>
            <w:r w:rsidRPr="006C7089">
              <w:rPr>
                <w:rFonts w:ascii="Times New Roman" w:hAnsi="Times New Roman" w:cs="Times New Roman"/>
              </w:rPr>
              <w:t xml:space="preserve">ncreased </w:t>
            </w:r>
            <w:r w:rsidR="006C7089">
              <w:rPr>
                <w:rFonts w:ascii="Times New Roman" w:hAnsi="Times New Roman" w:cs="Times New Roman"/>
              </w:rPr>
              <w:t>j</w:t>
            </w:r>
            <w:r w:rsidRPr="006C7089">
              <w:rPr>
                <w:rFonts w:ascii="Times New Roman" w:hAnsi="Times New Roman" w:cs="Times New Roman"/>
              </w:rPr>
              <w:t xml:space="preserve">ob </w:t>
            </w:r>
            <w:r w:rsidR="006C7089">
              <w:rPr>
                <w:rFonts w:ascii="Times New Roman" w:hAnsi="Times New Roman" w:cs="Times New Roman"/>
              </w:rPr>
              <w:t>s</w:t>
            </w:r>
            <w:r w:rsidRPr="006C7089">
              <w:rPr>
                <w:rFonts w:ascii="Times New Roman" w:hAnsi="Times New Roman" w:cs="Times New Roman"/>
              </w:rPr>
              <w:t>atisfaction</w:t>
            </w:r>
            <w:r w:rsidR="006C7089">
              <w:rPr>
                <w:rFonts w:ascii="Times New Roman" w:hAnsi="Times New Roman" w:cs="Times New Roman"/>
              </w:rPr>
              <w:t>, e</w:t>
            </w:r>
            <w:r w:rsidRPr="006C7089">
              <w:rPr>
                <w:rFonts w:ascii="Times New Roman" w:hAnsi="Times New Roman" w:cs="Times New Roman"/>
              </w:rPr>
              <w:t xml:space="preserve">nhanced </w:t>
            </w:r>
            <w:r w:rsidR="006C7089">
              <w:rPr>
                <w:rFonts w:ascii="Times New Roman" w:hAnsi="Times New Roman" w:cs="Times New Roman"/>
              </w:rPr>
              <w:t>p</w:t>
            </w:r>
            <w:r w:rsidRPr="006C7089">
              <w:rPr>
                <w:rFonts w:ascii="Times New Roman" w:hAnsi="Times New Roman" w:cs="Times New Roman"/>
              </w:rPr>
              <w:t>erformance</w:t>
            </w:r>
            <w:r w:rsidR="006C7089">
              <w:rPr>
                <w:rFonts w:ascii="Times New Roman" w:hAnsi="Times New Roman" w:cs="Times New Roman"/>
              </w:rPr>
              <w:t xml:space="preserve"> r</w:t>
            </w:r>
            <w:r w:rsidRPr="006C7089">
              <w:rPr>
                <w:rFonts w:ascii="Times New Roman" w:hAnsi="Times New Roman" w:cs="Times New Roman"/>
              </w:rPr>
              <w:t xml:space="preserve">educed </w:t>
            </w:r>
            <w:r w:rsidR="006C7089">
              <w:rPr>
                <w:rFonts w:ascii="Times New Roman" w:hAnsi="Times New Roman" w:cs="Times New Roman"/>
              </w:rPr>
              <w:t>t</w:t>
            </w:r>
            <w:r w:rsidRPr="006C7089">
              <w:rPr>
                <w:rFonts w:ascii="Times New Roman" w:hAnsi="Times New Roman" w:cs="Times New Roman"/>
              </w:rPr>
              <w:t>urnover</w:t>
            </w:r>
            <w:r w:rsidR="006C7089">
              <w:rPr>
                <w:rFonts w:ascii="Times New Roman" w:hAnsi="Times New Roman" w:cs="Times New Roman"/>
              </w:rPr>
              <w:t>, and l</w:t>
            </w:r>
            <w:r w:rsidRPr="006C7089">
              <w:rPr>
                <w:rFonts w:ascii="Times New Roman" w:hAnsi="Times New Roman" w:cs="Times New Roman"/>
              </w:rPr>
              <w:t xml:space="preserve">ower </w:t>
            </w:r>
            <w:r w:rsidR="006C7089">
              <w:rPr>
                <w:rFonts w:ascii="Times New Roman" w:hAnsi="Times New Roman" w:cs="Times New Roman"/>
              </w:rPr>
              <w:t>s</w:t>
            </w:r>
            <w:r w:rsidRPr="006C7089">
              <w:rPr>
                <w:rFonts w:ascii="Times New Roman" w:hAnsi="Times New Roman" w:cs="Times New Roman"/>
              </w:rPr>
              <w:t xml:space="preserve">tress and </w:t>
            </w:r>
            <w:r w:rsidR="006C7089">
              <w:rPr>
                <w:rFonts w:ascii="Times New Roman" w:hAnsi="Times New Roman" w:cs="Times New Roman"/>
              </w:rPr>
              <w:t>b</w:t>
            </w:r>
            <w:r w:rsidRPr="006C7089">
              <w:rPr>
                <w:rFonts w:ascii="Times New Roman" w:hAnsi="Times New Roman" w:cs="Times New Roman"/>
              </w:rPr>
              <w:t>urnout</w:t>
            </w:r>
            <w:r w:rsidR="006C7089">
              <w:rPr>
                <w:rFonts w:ascii="Times New Roman" w:hAnsi="Times New Roman" w:cs="Times New Roman"/>
              </w:rPr>
              <w:t>.</w:t>
            </w:r>
          </w:p>
          <w:p w14:paraId="05817797" w14:textId="77777777" w:rsidR="00B418E4" w:rsidRDefault="00B418E4" w:rsidP="00366F2B">
            <w:pPr>
              <w:rPr>
                <w:rFonts w:ascii="Times New Roman" w:hAnsi="Times New Roman" w:cs="Times New Roman"/>
              </w:rPr>
            </w:pPr>
          </w:p>
          <w:p w14:paraId="5B54F535" w14:textId="77777777" w:rsidR="00982480" w:rsidRDefault="00982480" w:rsidP="00366F2B">
            <w:pPr>
              <w:rPr>
                <w:rFonts w:ascii="Times New Roman" w:hAnsi="Times New Roman" w:cs="Times New Roman"/>
              </w:rPr>
            </w:pPr>
            <w:r w:rsidRPr="00982480">
              <w:rPr>
                <w:rFonts w:ascii="Times New Roman" w:hAnsi="Times New Roman" w:cs="Times New Roman"/>
              </w:rPr>
              <w:t>Christina Maslach’s Theory of Burnout</w:t>
            </w:r>
          </w:p>
          <w:p w14:paraId="453DD963" w14:textId="77777777" w:rsidR="00982480" w:rsidRDefault="00982480" w:rsidP="00366F2B">
            <w:pPr>
              <w:rPr>
                <w:rFonts w:ascii="Times New Roman" w:hAnsi="Times New Roman" w:cs="Times New Roman"/>
              </w:rPr>
            </w:pPr>
          </w:p>
          <w:p w14:paraId="44815877" w14:textId="77777777" w:rsidR="00982480" w:rsidRDefault="00982480" w:rsidP="00366F2B">
            <w:pPr>
              <w:rPr>
                <w:rFonts w:ascii="Times New Roman" w:hAnsi="Times New Roman" w:cs="Times New Roman"/>
              </w:rPr>
            </w:pPr>
            <w:r>
              <w:rPr>
                <w:rFonts w:ascii="Times New Roman" w:hAnsi="Times New Roman" w:cs="Times New Roman"/>
              </w:rPr>
              <w:t>“</w:t>
            </w:r>
            <w:r w:rsidRPr="00982480">
              <w:rPr>
                <w:rFonts w:ascii="Times New Roman" w:hAnsi="Times New Roman" w:cs="Times New Roman"/>
              </w:rPr>
              <w:t xml:space="preserve">Job burnout is a prolonged response to chronic interpersonal stressors on the job. The three key dimensions of this response are an overwhelming exhaustion; feelings of cynicism and </w:t>
            </w:r>
            <w:r w:rsidRPr="00982480">
              <w:rPr>
                <w:rFonts w:ascii="Times New Roman" w:hAnsi="Times New Roman" w:cs="Times New Roman"/>
              </w:rPr>
              <w:lastRenderedPageBreak/>
              <w:t>detachment from the job; and a sense of ineffectiveness and failure.</w:t>
            </w:r>
            <w:r>
              <w:rPr>
                <w:rFonts w:ascii="Times New Roman" w:hAnsi="Times New Roman" w:cs="Times New Roman"/>
              </w:rPr>
              <w:t>”</w:t>
            </w:r>
          </w:p>
          <w:p w14:paraId="7108E27A" w14:textId="77777777" w:rsidR="00D73C06" w:rsidRDefault="00D73C06" w:rsidP="00366F2B">
            <w:pPr>
              <w:rPr>
                <w:rFonts w:ascii="Times New Roman" w:hAnsi="Times New Roman" w:cs="Times New Roman"/>
              </w:rPr>
            </w:pPr>
          </w:p>
          <w:p w14:paraId="389AF711" w14:textId="14D2987E" w:rsidR="00D73C06" w:rsidRPr="00366F2B" w:rsidRDefault="00D73C06" w:rsidP="00366F2B">
            <w:pPr>
              <w:rPr>
                <w:rFonts w:ascii="Times New Roman" w:hAnsi="Times New Roman" w:cs="Times New Roman"/>
              </w:rPr>
            </w:pPr>
            <w:r w:rsidRPr="00D73C06">
              <w:rPr>
                <w:rFonts w:ascii="Times New Roman" w:hAnsi="Times New Roman" w:cs="Times New Roman"/>
              </w:rPr>
              <w:t>Maslach, Christina. (1998). A Multidimensional Theory of Burnout. 10.1093/</w:t>
            </w:r>
            <w:proofErr w:type="spellStart"/>
            <w:r w:rsidRPr="00D73C06">
              <w:rPr>
                <w:rFonts w:ascii="Times New Roman" w:hAnsi="Times New Roman" w:cs="Times New Roman"/>
              </w:rPr>
              <w:t>oso</w:t>
            </w:r>
            <w:proofErr w:type="spellEnd"/>
            <w:r w:rsidRPr="00D73C06">
              <w:rPr>
                <w:rFonts w:ascii="Times New Roman" w:hAnsi="Times New Roman" w:cs="Times New Roman"/>
              </w:rPr>
              <w:t>/9780198522799.003.0004.</w:t>
            </w:r>
          </w:p>
        </w:tc>
        <w:tc>
          <w:tcPr>
            <w:tcW w:w="1412" w:type="dxa"/>
          </w:tcPr>
          <w:p w14:paraId="4EADA86B" w14:textId="16EA9B53" w:rsidR="00B418E4" w:rsidRPr="00366F2B" w:rsidRDefault="00D44025" w:rsidP="00366F2B">
            <w:pPr>
              <w:rPr>
                <w:rFonts w:ascii="Times New Roman" w:hAnsi="Times New Roman" w:cs="Times New Roman"/>
              </w:rPr>
            </w:pPr>
            <w:r w:rsidRPr="00366F2B">
              <w:rPr>
                <w:rFonts w:ascii="Times New Roman" w:hAnsi="Times New Roman" w:cs="Times New Roman"/>
              </w:rPr>
              <w:lastRenderedPageBreak/>
              <w:t xml:space="preserve">Planning </w:t>
            </w:r>
            <w:r w:rsidR="00492F38" w:rsidRPr="00366F2B">
              <w:rPr>
                <w:rFonts w:ascii="Times New Roman" w:hAnsi="Times New Roman" w:cs="Times New Roman"/>
              </w:rPr>
              <w:t>time</w:t>
            </w:r>
            <w:r w:rsidR="007607B2">
              <w:rPr>
                <w:rFonts w:ascii="Times New Roman" w:hAnsi="Times New Roman" w:cs="Times New Roman"/>
              </w:rPr>
              <w:t>.</w:t>
            </w:r>
          </w:p>
          <w:p w14:paraId="14A9963A" w14:textId="77777777" w:rsidR="00492F38" w:rsidRPr="00366F2B" w:rsidRDefault="00492F38" w:rsidP="00366F2B">
            <w:pPr>
              <w:rPr>
                <w:rFonts w:ascii="Times New Roman" w:hAnsi="Times New Roman" w:cs="Times New Roman"/>
              </w:rPr>
            </w:pPr>
          </w:p>
          <w:p w14:paraId="15B9975B" w14:textId="39A0B877" w:rsidR="00492F38" w:rsidRPr="00366F2B" w:rsidRDefault="00492F38" w:rsidP="00366F2B">
            <w:pPr>
              <w:rPr>
                <w:rFonts w:ascii="Times New Roman" w:hAnsi="Times New Roman" w:cs="Times New Roman"/>
              </w:rPr>
            </w:pPr>
            <w:r w:rsidRPr="00366F2B">
              <w:rPr>
                <w:rFonts w:ascii="Times New Roman" w:hAnsi="Times New Roman" w:cs="Times New Roman"/>
              </w:rPr>
              <w:t xml:space="preserve">Training </w:t>
            </w:r>
            <w:r w:rsidR="007607B2">
              <w:rPr>
                <w:rFonts w:ascii="Times New Roman" w:hAnsi="Times New Roman" w:cs="Times New Roman"/>
              </w:rPr>
              <w:t xml:space="preserve">for </w:t>
            </w:r>
            <w:r w:rsidRPr="00366F2B">
              <w:rPr>
                <w:rFonts w:ascii="Times New Roman" w:hAnsi="Times New Roman" w:cs="Times New Roman"/>
              </w:rPr>
              <w:t>group facilitator</w:t>
            </w:r>
            <w:r w:rsidR="007607B2">
              <w:rPr>
                <w:rFonts w:ascii="Times New Roman" w:hAnsi="Times New Roman" w:cs="Times New Roman"/>
              </w:rPr>
              <w:t>s.</w:t>
            </w:r>
          </w:p>
          <w:p w14:paraId="1B582789" w14:textId="77777777" w:rsidR="00492F38" w:rsidRPr="00366F2B" w:rsidRDefault="00492F38" w:rsidP="00366F2B">
            <w:pPr>
              <w:rPr>
                <w:rFonts w:ascii="Times New Roman" w:hAnsi="Times New Roman" w:cs="Times New Roman"/>
              </w:rPr>
            </w:pPr>
          </w:p>
          <w:p w14:paraId="7F99DC41" w14:textId="6ED5E38F" w:rsidR="00492F38" w:rsidRPr="00366F2B" w:rsidRDefault="00492F38" w:rsidP="00366F2B">
            <w:pPr>
              <w:rPr>
                <w:rFonts w:ascii="Times New Roman" w:hAnsi="Times New Roman" w:cs="Times New Roman"/>
              </w:rPr>
            </w:pPr>
            <w:r w:rsidRPr="00366F2B">
              <w:rPr>
                <w:rFonts w:ascii="Times New Roman" w:hAnsi="Times New Roman" w:cs="Times New Roman"/>
              </w:rPr>
              <w:t xml:space="preserve">Wages </w:t>
            </w:r>
            <w:r w:rsidR="007607B2">
              <w:rPr>
                <w:rFonts w:ascii="Times New Roman" w:hAnsi="Times New Roman" w:cs="Times New Roman"/>
              </w:rPr>
              <w:t xml:space="preserve">for </w:t>
            </w:r>
            <w:r w:rsidRPr="00366F2B">
              <w:rPr>
                <w:rFonts w:ascii="Times New Roman" w:hAnsi="Times New Roman" w:cs="Times New Roman"/>
              </w:rPr>
              <w:t>facilitator</w:t>
            </w:r>
            <w:r w:rsidR="007607B2">
              <w:rPr>
                <w:rFonts w:ascii="Times New Roman" w:hAnsi="Times New Roman" w:cs="Times New Roman"/>
              </w:rPr>
              <w:t>s.</w:t>
            </w:r>
          </w:p>
          <w:p w14:paraId="3B552417" w14:textId="77777777" w:rsidR="00492F38" w:rsidRPr="00366F2B" w:rsidRDefault="00492F38" w:rsidP="00366F2B">
            <w:pPr>
              <w:rPr>
                <w:rFonts w:ascii="Times New Roman" w:hAnsi="Times New Roman" w:cs="Times New Roman"/>
              </w:rPr>
            </w:pPr>
          </w:p>
          <w:p w14:paraId="37365716" w14:textId="29346B67" w:rsidR="00492F38" w:rsidRPr="00366F2B" w:rsidRDefault="00492F38" w:rsidP="00366F2B">
            <w:pPr>
              <w:rPr>
                <w:rFonts w:ascii="Times New Roman" w:hAnsi="Times New Roman" w:cs="Times New Roman"/>
              </w:rPr>
            </w:pPr>
            <w:r w:rsidRPr="00366F2B">
              <w:rPr>
                <w:rFonts w:ascii="Times New Roman" w:hAnsi="Times New Roman" w:cs="Times New Roman"/>
              </w:rPr>
              <w:t>Space to hold group meetings</w:t>
            </w:r>
            <w:r w:rsidR="007607B2">
              <w:rPr>
                <w:rFonts w:ascii="Times New Roman" w:hAnsi="Times New Roman" w:cs="Times New Roman"/>
              </w:rPr>
              <w:t>.</w:t>
            </w:r>
          </w:p>
          <w:p w14:paraId="35B2A575" w14:textId="77777777" w:rsidR="00492F38" w:rsidRPr="00366F2B" w:rsidRDefault="00492F38" w:rsidP="00366F2B">
            <w:pPr>
              <w:rPr>
                <w:rFonts w:ascii="Times New Roman" w:hAnsi="Times New Roman" w:cs="Times New Roman"/>
              </w:rPr>
            </w:pPr>
          </w:p>
          <w:p w14:paraId="41519E30" w14:textId="32EA4201" w:rsidR="00492F38" w:rsidRPr="00366F2B" w:rsidRDefault="00492F38" w:rsidP="00366F2B">
            <w:pPr>
              <w:rPr>
                <w:rFonts w:ascii="Times New Roman" w:hAnsi="Times New Roman" w:cs="Times New Roman"/>
              </w:rPr>
            </w:pPr>
            <w:r w:rsidRPr="00366F2B">
              <w:rPr>
                <w:rFonts w:ascii="Times New Roman" w:hAnsi="Times New Roman" w:cs="Times New Roman"/>
              </w:rPr>
              <w:t>Funding</w:t>
            </w:r>
            <w:r w:rsidR="007607B2">
              <w:rPr>
                <w:rFonts w:ascii="Times New Roman" w:hAnsi="Times New Roman" w:cs="Times New Roman"/>
              </w:rPr>
              <w:t xml:space="preserve"> for wages, training, and space.</w:t>
            </w:r>
          </w:p>
          <w:p w14:paraId="595D4FB6" w14:textId="77777777" w:rsidR="00492F38" w:rsidRPr="00366F2B" w:rsidRDefault="00492F38" w:rsidP="00366F2B">
            <w:pPr>
              <w:rPr>
                <w:rFonts w:ascii="Times New Roman" w:hAnsi="Times New Roman" w:cs="Times New Roman"/>
              </w:rPr>
            </w:pPr>
          </w:p>
          <w:p w14:paraId="05A02971" w14:textId="052B7C2A" w:rsidR="00492F38" w:rsidRPr="00366F2B" w:rsidRDefault="007607B2" w:rsidP="00366F2B">
            <w:pPr>
              <w:rPr>
                <w:rFonts w:ascii="Times New Roman" w:hAnsi="Times New Roman" w:cs="Times New Roman"/>
              </w:rPr>
            </w:pPr>
            <w:r>
              <w:rPr>
                <w:rFonts w:ascii="Times New Roman" w:hAnsi="Times New Roman" w:cs="Times New Roman"/>
              </w:rPr>
              <w:t>T</w:t>
            </w:r>
            <w:r w:rsidR="00492F38" w:rsidRPr="00366F2B">
              <w:rPr>
                <w:rFonts w:ascii="Times New Roman" w:hAnsi="Times New Roman" w:cs="Times New Roman"/>
              </w:rPr>
              <w:t>echnology to hold online meetings</w:t>
            </w:r>
            <w:r w:rsidR="00D73C06">
              <w:rPr>
                <w:rFonts w:ascii="Times New Roman" w:hAnsi="Times New Roman" w:cs="Times New Roman"/>
              </w:rPr>
              <w:t xml:space="preserve"> (if needed).</w:t>
            </w:r>
          </w:p>
          <w:p w14:paraId="1CCD8282" w14:textId="77777777" w:rsidR="00492F38" w:rsidRPr="00366F2B" w:rsidRDefault="00492F38" w:rsidP="00366F2B">
            <w:pPr>
              <w:rPr>
                <w:rFonts w:ascii="Times New Roman" w:hAnsi="Times New Roman" w:cs="Times New Roman"/>
              </w:rPr>
            </w:pPr>
          </w:p>
          <w:p w14:paraId="2C052237" w14:textId="063F0666" w:rsidR="00492F38" w:rsidRPr="00366F2B" w:rsidRDefault="00492F38" w:rsidP="00366F2B">
            <w:pPr>
              <w:rPr>
                <w:rFonts w:ascii="Times New Roman" w:hAnsi="Times New Roman" w:cs="Times New Roman"/>
              </w:rPr>
            </w:pPr>
          </w:p>
        </w:tc>
        <w:tc>
          <w:tcPr>
            <w:tcW w:w="2144" w:type="dxa"/>
          </w:tcPr>
          <w:p w14:paraId="67B995E6" w14:textId="13F639E0" w:rsidR="003A0537" w:rsidRDefault="003A0537" w:rsidP="00366F2B">
            <w:pPr>
              <w:rPr>
                <w:rFonts w:ascii="Times New Roman" w:hAnsi="Times New Roman" w:cs="Times New Roman"/>
              </w:rPr>
            </w:pPr>
            <w:r w:rsidRPr="00366F2B">
              <w:rPr>
                <w:rFonts w:ascii="Times New Roman" w:hAnsi="Times New Roman" w:cs="Times New Roman"/>
              </w:rPr>
              <w:t xml:space="preserve">Identify and train </w:t>
            </w:r>
            <w:r w:rsidR="0058518A">
              <w:rPr>
                <w:rFonts w:ascii="Times New Roman" w:hAnsi="Times New Roman" w:cs="Times New Roman"/>
              </w:rPr>
              <w:t xml:space="preserve">two </w:t>
            </w:r>
            <w:r w:rsidR="003909FE">
              <w:rPr>
                <w:rFonts w:ascii="Times New Roman" w:hAnsi="Times New Roman" w:cs="Times New Roman"/>
              </w:rPr>
              <w:t>mental health care workers</w:t>
            </w:r>
            <w:r w:rsidRPr="00366F2B">
              <w:rPr>
                <w:rFonts w:ascii="Times New Roman" w:hAnsi="Times New Roman" w:cs="Times New Roman"/>
              </w:rPr>
              <w:t xml:space="preserve"> to co-facilitate </w:t>
            </w:r>
            <w:r w:rsidR="0058518A">
              <w:rPr>
                <w:rFonts w:ascii="Times New Roman" w:hAnsi="Times New Roman" w:cs="Times New Roman"/>
              </w:rPr>
              <w:t xml:space="preserve">“Community Care Circle” sessions. </w:t>
            </w:r>
          </w:p>
          <w:p w14:paraId="64DD7F4C" w14:textId="42097EB9" w:rsidR="00853619" w:rsidRPr="00366F2B" w:rsidRDefault="00853619" w:rsidP="00366F2B">
            <w:pPr>
              <w:rPr>
                <w:rFonts w:ascii="Times New Roman" w:hAnsi="Times New Roman" w:cs="Times New Roman"/>
              </w:rPr>
            </w:pPr>
            <w:r>
              <w:rPr>
                <w:rFonts w:ascii="Times New Roman" w:hAnsi="Times New Roman" w:cs="Times New Roman"/>
              </w:rPr>
              <w:t xml:space="preserve">Trainings involve trauma informed and </w:t>
            </w:r>
            <w:r w:rsidR="00E036AE">
              <w:rPr>
                <w:rFonts w:ascii="Times New Roman" w:hAnsi="Times New Roman" w:cs="Times New Roman"/>
              </w:rPr>
              <w:t>strengths-based</w:t>
            </w:r>
            <w:r>
              <w:rPr>
                <w:rFonts w:ascii="Times New Roman" w:hAnsi="Times New Roman" w:cs="Times New Roman"/>
              </w:rPr>
              <w:t xml:space="preserve"> facilitation, active listening, </w:t>
            </w:r>
            <w:r w:rsidR="00E036AE">
              <w:rPr>
                <w:rFonts w:ascii="Times New Roman" w:hAnsi="Times New Roman" w:cs="Times New Roman"/>
              </w:rPr>
              <w:t>managing emotional distress, and understanding equity frameworks and systemic challenges.</w:t>
            </w:r>
          </w:p>
          <w:p w14:paraId="71C4BF3B" w14:textId="5582F24C" w:rsidR="00830D46" w:rsidRDefault="00830D46" w:rsidP="00366F2B">
            <w:pPr>
              <w:rPr>
                <w:rFonts w:ascii="Times New Roman" w:hAnsi="Times New Roman" w:cs="Times New Roman"/>
              </w:rPr>
            </w:pPr>
          </w:p>
          <w:p w14:paraId="65D0D127" w14:textId="0FECEC76" w:rsidR="0058518A" w:rsidRPr="00366F2B" w:rsidRDefault="0058518A" w:rsidP="0058518A">
            <w:pPr>
              <w:rPr>
                <w:rFonts w:ascii="Times New Roman" w:hAnsi="Times New Roman" w:cs="Times New Roman"/>
              </w:rPr>
            </w:pPr>
            <w:r w:rsidRPr="00366F2B">
              <w:rPr>
                <w:rFonts w:ascii="Times New Roman" w:hAnsi="Times New Roman" w:cs="Times New Roman"/>
              </w:rPr>
              <w:t xml:space="preserve">Monthly facilitated </w:t>
            </w:r>
            <w:r>
              <w:rPr>
                <w:rFonts w:ascii="Times New Roman" w:hAnsi="Times New Roman" w:cs="Times New Roman"/>
              </w:rPr>
              <w:t xml:space="preserve">“Community Care Circle” </w:t>
            </w:r>
            <w:r w:rsidR="007B5C2E">
              <w:rPr>
                <w:rFonts w:ascii="Times New Roman" w:hAnsi="Times New Roman" w:cs="Times New Roman"/>
              </w:rPr>
              <w:t xml:space="preserve">sessions </w:t>
            </w:r>
            <w:r>
              <w:rPr>
                <w:rFonts w:ascii="Times New Roman" w:hAnsi="Times New Roman" w:cs="Times New Roman"/>
              </w:rPr>
              <w:t>addressing the following issues:</w:t>
            </w:r>
          </w:p>
          <w:p w14:paraId="0D2B0320" w14:textId="77777777" w:rsidR="00853619" w:rsidRDefault="00853619" w:rsidP="00853619">
            <w:pPr>
              <w:rPr>
                <w:rFonts w:ascii="Times New Roman" w:hAnsi="Times New Roman" w:cs="Times New Roman"/>
              </w:rPr>
            </w:pPr>
          </w:p>
          <w:p w14:paraId="3F2D28C1" w14:textId="7F5597CB" w:rsidR="003A0537" w:rsidRPr="00853619" w:rsidRDefault="00830D46" w:rsidP="00853619">
            <w:pPr>
              <w:rPr>
                <w:rFonts w:ascii="Times New Roman" w:hAnsi="Times New Roman" w:cs="Times New Roman"/>
              </w:rPr>
            </w:pPr>
            <w:r w:rsidRPr="00853619">
              <w:rPr>
                <w:rFonts w:ascii="Times New Roman" w:hAnsi="Times New Roman" w:cs="Times New Roman"/>
              </w:rPr>
              <w:t xml:space="preserve">Burnout and compassion </w:t>
            </w:r>
            <w:r w:rsidRPr="00853619">
              <w:rPr>
                <w:rFonts w:ascii="Times New Roman" w:hAnsi="Times New Roman" w:cs="Times New Roman"/>
              </w:rPr>
              <w:lastRenderedPageBreak/>
              <w:t>fatigue—</w:t>
            </w:r>
            <w:r w:rsidR="007B5C2E">
              <w:rPr>
                <w:rFonts w:ascii="Times New Roman" w:hAnsi="Times New Roman" w:cs="Times New Roman"/>
              </w:rPr>
              <w:t xml:space="preserve">community mental health workers </w:t>
            </w:r>
            <w:r w:rsidRPr="00853619">
              <w:rPr>
                <w:rFonts w:ascii="Times New Roman" w:hAnsi="Times New Roman" w:cs="Times New Roman"/>
              </w:rPr>
              <w:t>can process stress in a structured, supportive space.</w:t>
            </w:r>
          </w:p>
          <w:p w14:paraId="5FE5E23C" w14:textId="77777777" w:rsidR="00853619" w:rsidRDefault="00853619" w:rsidP="00366F2B">
            <w:pPr>
              <w:rPr>
                <w:rFonts w:ascii="Times New Roman" w:hAnsi="Times New Roman" w:cs="Times New Roman"/>
              </w:rPr>
            </w:pPr>
          </w:p>
          <w:p w14:paraId="37CFBB7B" w14:textId="4623A10A" w:rsidR="0058518A" w:rsidRDefault="0058518A" w:rsidP="00366F2B">
            <w:pPr>
              <w:rPr>
                <w:rFonts w:ascii="Times New Roman" w:hAnsi="Times New Roman" w:cs="Times New Roman"/>
              </w:rPr>
            </w:pPr>
            <w:r>
              <w:rPr>
                <w:rFonts w:ascii="Times New Roman" w:hAnsi="Times New Roman" w:cs="Times New Roman"/>
              </w:rPr>
              <w:t>L</w:t>
            </w:r>
            <w:r w:rsidR="00830D46">
              <w:rPr>
                <w:rFonts w:ascii="Times New Roman" w:hAnsi="Times New Roman" w:cs="Times New Roman"/>
              </w:rPr>
              <w:t>ack of recognition/</w:t>
            </w:r>
          </w:p>
          <w:p w14:paraId="00BF4CA3" w14:textId="56F2E19B" w:rsidR="007B5C2E" w:rsidRDefault="003909FE" w:rsidP="00366F2B">
            <w:pPr>
              <w:rPr>
                <w:rFonts w:ascii="Times New Roman" w:hAnsi="Times New Roman" w:cs="Times New Roman"/>
              </w:rPr>
            </w:pPr>
            <w:r>
              <w:rPr>
                <w:rFonts w:ascii="Times New Roman" w:hAnsi="Times New Roman" w:cs="Times New Roman"/>
              </w:rPr>
              <w:t>a</w:t>
            </w:r>
            <w:r w:rsidR="00830D46">
              <w:rPr>
                <w:rFonts w:ascii="Times New Roman" w:hAnsi="Times New Roman" w:cs="Times New Roman"/>
              </w:rPr>
              <w:t>ppreciation</w:t>
            </w:r>
            <w:r w:rsidR="007B5C2E">
              <w:rPr>
                <w:rFonts w:ascii="Times New Roman" w:hAnsi="Times New Roman" w:cs="Times New Roman"/>
              </w:rPr>
              <w:t>:</w:t>
            </w:r>
          </w:p>
          <w:p w14:paraId="2F4816E1" w14:textId="3B19E8A3" w:rsidR="00830D46" w:rsidRDefault="007B5C2E" w:rsidP="00366F2B">
            <w:pPr>
              <w:rPr>
                <w:rFonts w:ascii="Times New Roman" w:hAnsi="Times New Roman" w:cs="Times New Roman"/>
              </w:rPr>
            </w:pPr>
            <w:r>
              <w:rPr>
                <w:rFonts w:ascii="Times New Roman" w:hAnsi="Times New Roman" w:cs="Times New Roman"/>
              </w:rPr>
              <w:t>S</w:t>
            </w:r>
            <w:r w:rsidR="00830D46">
              <w:rPr>
                <w:rFonts w:ascii="Times New Roman" w:hAnsi="Times New Roman" w:cs="Times New Roman"/>
              </w:rPr>
              <w:t xml:space="preserve">essions highlight </w:t>
            </w:r>
            <w:r>
              <w:rPr>
                <w:rFonts w:ascii="Times New Roman" w:hAnsi="Times New Roman" w:cs="Times New Roman"/>
              </w:rPr>
              <w:t xml:space="preserve">community mental health workers’ </w:t>
            </w:r>
            <w:r w:rsidR="00830D46">
              <w:rPr>
                <w:rFonts w:ascii="Times New Roman" w:hAnsi="Times New Roman" w:cs="Times New Roman"/>
              </w:rPr>
              <w:t>successes and meaningful client moments.</w:t>
            </w:r>
            <w:r w:rsidR="00853619">
              <w:rPr>
                <w:rFonts w:ascii="Times New Roman" w:hAnsi="Times New Roman" w:cs="Times New Roman"/>
              </w:rPr>
              <w:t xml:space="preserve"> </w:t>
            </w:r>
          </w:p>
          <w:p w14:paraId="58872B6A" w14:textId="77777777" w:rsidR="00853619" w:rsidRDefault="00853619" w:rsidP="00853619">
            <w:pPr>
              <w:rPr>
                <w:rFonts w:ascii="Times New Roman" w:hAnsi="Times New Roman" w:cs="Times New Roman"/>
              </w:rPr>
            </w:pPr>
          </w:p>
          <w:p w14:paraId="2E70A50A" w14:textId="27127CE3" w:rsidR="00853619" w:rsidRDefault="0058518A" w:rsidP="00853619">
            <w:pPr>
              <w:rPr>
                <w:rFonts w:ascii="Times New Roman" w:hAnsi="Times New Roman" w:cs="Times New Roman"/>
              </w:rPr>
            </w:pPr>
            <w:r>
              <w:rPr>
                <w:rFonts w:ascii="Times New Roman" w:hAnsi="Times New Roman" w:cs="Times New Roman"/>
              </w:rPr>
              <w:t>T</w:t>
            </w:r>
            <w:r w:rsidR="00830D46">
              <w:rPr>
                <w:rFonts w:ascii="Times New Roman" w:hAnsi="Times New Roman" w:cs="Times New Roman"/>
              </w:rPr>
              <w:t>eam disconnection</w:t>
            </w:r>
            <w:r w:rsidR="00853619">
              <w:rPr>
                <w:rFonts w:ascii="Times New Roman" w:hAnsi="Times New Roman" w:cs="Times New Roman"/>
              </w:rPr>
              <w:t>: F</w:t>
            </w:r>
            <w:r w:rsidR="00830D46">
              <w:rPr>
                <w:rFonts w:ascii="Times New Roman" w:hAnsi="Times New Roman" w:cs="Times New Roman"/>
              </w:rPr>
              <w:t>ostering open communication</w:t>
            </w:r>
            <w:r w:rsidR="00853619">
              <w:rPr>
                <w:rFonts w:ascii="Times New Roman" w:hAnsi="Times New Roman" w:cs="Times New Roman"/>
              </w:rPr>
              <w:t>, strengthening workplace relationships and a sense of workplace community.</w:t>
            </w:r>
          </w:p>
          <w:p w14:paraId="5BFE660E" w14:textId="3278302C" w:rsidR="00830D46" w:rsidRPr="00366F2B" w:rsidRDefault="00830D46" w:rsidP="00366F2B">
            <w:pPr>
              <w:rPr>
                <w:rFonts w:ascii="Times New Roman" w:hAnsi="Times New Roman" w:cs="Times New Roman"/>
              </w:rPr>
            </w:pPr>
          </w:p>
        </w:tc>
        <w:tc>
          <w:tcPr>
            <w:tcW w:w="1452" w:type="dxa"/>
          </w:tcPr>
          <w:p w14:paraId="2E36087F" w14:textId="0E7AC626" w:rsidR="003A0537" w:rsidRPr="00366F2B" w:rsidRDefault="00853619" w:rsidP="00366F2B">
            <w:pPr>
              <w:rPr>
                <w:rFonts w:ascii="Times New Roman" w:hAnsi="Times New Roman" w:cs="Times New Roman"/>
              </w:rPr>
            </w:pPr>
            <w:r>
              <w:rPr>
                <w:rFonts w:ascii="Times New Roman" w:hAnsi="Times New Roman" w:cs="Times New Roman"/>
              </w:rPr>
              <w:lastRenderedPageBreak/>
              <w:t xml:space="preserve">12 </w:t>
            </w:r>
            <w:r w:rsidR="00E33FDC" w:rsidRPr="00366F2B">
              <w:rPr>
                <w:rFonts w:ascii="Times New Roman" w:hAnsi="Times New Roman" w:cs="Times New Roman"/>
              </w:rPr>
              <w:t xml:space="preserve">Monthly facilitated </w:t>
            </w:r>
            <w:r w:rsidR="00830D46">
              <w:rPr>
                <w:rFonts w:ascii="Times New Roman" w:hAnsi="Times New Roman" w:cs="Times New Roman"/>
              </w:rPr>
              <w:t xml:space="preserve">“Community Care Circle” </w:t>
            </w:r>
            <w:r w:rsidR="00E33FDC" w:rsidRPr="00366F2B">
              <w:rPr>
                <w:rFonts w:ascii="Times New Roman" w:hAnsi="Times New Roman" w:cs="Times New Roman"/>
              </w:rPr>
              <w:t>sessions lasting 60–90 minutes.</w:t>
            </w:r>
          </w:p>
          <w:p w14:paraId="3BC5344B" w14:textId="77777777" w:rsidR="00366F2B" w:rsidRPr="00366F2B" w:rsidRDefault="00366F2B" w:rsidP="00366F2B">
            <w:pPr>
              <w:rPr>
                <w:rFonts w:ascii="Times New Roman" w:hAnsi="Times New Roman" w:cs="Times New Roman"/>
              </w:rPr>
            </w:pPr>
          </w:p>
          <w:p w14:paraId="6922C3BB" w14:textId="7030EF5E" w:rsidR="00366F2B" w:rsidRPr="00366F2B" w:rsidRDefault="00366F2B" w:rsidP="00366F2B">
            <w:pPr>
              <w:rPr>
                <w:rFonts w:ascii="Times New Roman" w:hAnsi="Times New Roman" w:cs="Times New Roman"/>
              </w:rPr>
            </w:pPr>
            <w:r w:rsidRPr="00366F2B">
              <w:rPr>
                <w:rFonts w:ascii="Times New Roman" w:hAnsi="Times New Roman" w:cs="Times New Roman"/>
              </w:rPr>
              <w:t xml:space="preserve">Number of </w:t>
            </w:r>
            <w:r w:rsidR="00A22600">
              <w:rPr>
                <w:rFonts w:ascii="Times New Roman" w:hAnsi="Times New Roman" w:cs="Times New Roman"/>
              </w:rPr>
              <w:t>p</w:t>
            </w:r>
            <w:r w:rsidRPr="00366F2B">
              <w:rPr>
                <w:rFonts w:ascii="Times New Roman" w:hAnsi="Times New Roman" w:cs="Times New Roman"/>
              </w:rPr>
              <w:t xml:space="preserve">articipants </w:t>
            </w:r>
            <w:r w:rsidR="00A22600">
              <w:rPr>
                <w:rFonts w:ascii="Times New Roman" w:hAnsi="Times New Roman" w:cs="Times New Roman"/>
              </w:rPr>
              <w:t>a</w:t>
            </w:r>
            <w:r w:rsidRPr="00366F2B">
              <w:rPr>
                <w:rFonts w:ascii="Times New Roman" w:hAnsi="Times New Roman" w:cs="Times New Roman"/>
              </w:rPr>
              <w:t xml:space="preserve">ttending </w:t>
            </w:r>
            <w:r w:rsidR="00A22600">
              <w:rPr>
                <w:rFonts w:ascii="Times New Roman" w:hAnsi="Times New Roman" w:cs="Times New Roman"/>
              </w:rPr>
              <w:t>e</w:t>
            </w:r>
            <w:r w:rsidRPr="00366F2B">
              <w:rPr>
                <w:rFonts w:ascii="Times New Roman" w:hAnsi="Times New Roman" w:cs="Times New Roman"/>
              </w:rPr>
              <w:t xml:space="preserve">ach </w:t>
            </w:r>
            <w:r w:rsidR="00A22600">
              <w:rPr>
                <w:rFonts w:ascii="Times New Roman" w:hAnsi="Times New Roman" w:cs="Times New Roman"/>
              </w:rPr>
              <w:t>s</w:t>
            </w:r>
            <w:r w:rsidRPr="00366F2B">
              <w:rPr>
                <w:rFonts w:ascii="Times New Roman" w:hAnsi="Times New Roman" w:cs="Times New Roman"/>
              </w:rPr>
              <w:t xml:space="preserve">ession </w:t>
            </w:r>
            <w:r w:rsidR="008F6911">
              <w:rPr>
                <w:rFonts w:ascii="Times New Roman" w:hAnsi="Times New Roman" w:cs="Times New Roman"/>
              </w:rPr>
              <w:t>(target 70% attendance rate)</w:t>
            </w:r>
          </w:p>
          <w:p w14:paraId="5AE342CF" w14:textId="77777777" w:rsidR="00366F2B" w:rsidRPr="00366F2B" w:rsidRDefault="00366F2B" w:rsidP="00366F2B">
            <w:pPr>
              <w:rPr>
                <w:rFonts w:ascii="Times New Roman" w:hAnsi="Times New Roman" w:cs="Times New Roman"/>
              </w:rPr>
            </w:pPr>
          </w:p>
          <w:p w14:paraId="2C78085E" w14:textId="77777777" w:rsidR="003909FE" w:rsidRDefault="00366F2B" w:rsidP="00366F2B">
            <w:pPr>
              <w:rPr>
                <w:rFonts w:ascii="Times New Roman" w:hAnsi="Times New Roman" w:cs="Times New Roman"/>
              </w:rPr>
            </w:pPr>
            <w:r w:rsidRPr="00366F2B">
              <w:rPr>
                <w:rFonts w:ascii="Times New Roman" w:hAnsi="Times New Roman" w:cs="Times New Roman"/>
              </w:rPr>
              <w:t xml:space="preserve">Participant </w:t>
            </w:r>
            <w:r w:rsidR="00A22600">
              <w:rPr>
                <w:rFonts w:ascii="Times New Roman" w:hAnsi="Times New Roman" w:cs="Times New Roman"/>
              </w:rPr>
              <w:t>r</w:t>
            </w:r>
            <w:r w:rsidRPr="00366F2B">
              <w:rPr>
                <w:rFonts w:ascii="Times New Roman" w:hAnsi="Times New Roman" w:cs="Times New Roman"/>
              </w:rPr>
              <w:t xml:space="preserve">etention </w:t>
            </w:r>
            <w:r w:rsidR="00A22600">
              <w:rPr>
                <w:rFonts w:ascii="Times New Roman" w:hAnsi="Times New Roman" w:cs="Times New Roman"/>
              </w:rPr>
              <w:t>r</w:t>
            </w:r>
            <w:r w:rsidRPr="00366F2B">
              <w:rPr>
                <w:rFonts w:ascii="Times New Roman" w:hAnsi="Times New Roman" w:cs="Times New Roman"/>
              </w:rPr>
              <w:t>ate</w:t>
            </w:r>
            <w:r w:rsidR="003909FE">
              <w:rPr>
                <w:rFonts w:ascii="Times New Roman" w:hAnsi="Times New Roman" w:cs="Times New Roman"/>
              </w:rPr>
              <w:t xml:space="preserve">: </w:t>
            </w:r>
          </w:p>
          <w:p w14:paraId="75BBC6F4" w14:textId="180FAD4C" w:rsidR="00366F2B" w:rsidRPr="00366F2B" w:rsidRDefault="00853619" w:rsidP="00366F2B">
            <w:pPr>
              <w:rPr>
                <w:rFonts w:ascii="Times New Roman" w:hAnsi="Times New Roman" w:cs="Times New Roman"/>
              </w:rPr>
            </w:pPr>
            <w:r>
              <w:rPr>
                <w:rFonts w:ascii="Times New Roman" w:hAnsi="Times New Roman" w:cs="Times New Roman"/>
              </w:rPr>
              <w:t xml:space="preserve">Defined as </w:t>
            </w:r>
            <w:r w:rsidR="00E036AE">
              <w:rPr>
                <w:rFonts w:ascii="Times New Roman" w:hAnsi="Times New Roman" w:cs="Times New Roman"/>
              </w:rPr>
              <w:t xml:space="preserve">the number of </w:t>
            </w:r>
            <w:r w:rsidR="007B5C2E">
              <w:rPr>
                <w:rFonts w:ascii="Times New Roman" w:hAnsi="Times New Roman" w:cs="Times New Roman"/>
              </w:rPr>
              <w:t xml:space="preserve">session </w:t>
            </w:r>
            <w:r w:rsidR="00E036AE">
              <w:rPr>
                <w:rFonts w:ascii="Times New Roman" w:hAnsi="Times New Roman" w:cs="Times New Roman"/>
              </w:rPr>
              <w:t>participants in the 1</w:t>
            </w:r>
            <w:r w:rsidR="00E036AE" w:rsidRPr="00E036AE">
              <w:rPr>
                <w:rFonts w:ascii="Times New Roman" w:hAnsi="Times New Roman" w:cs="Times New Roman"/>
                <w:vertAlign w:val="superscript"/>
              </w:rPr>
              <w:t>st</w:t>
            </w:r>
            <w:r w:rsidR="00E036AE">
              <w:rPr>
                <w:rFonts w:ascii="Times New Roman" w:hAnsi="Times New Roman" w:cs="Times New Roman"/>
              </w:rPr>
              <w:t>, 6</w:t>
            </w:r>
            <w:proofErr w:type="gramStart"/>
            <w:r w:rsidR="00E036AE" w:rsidRPr="00E036AE">
              <w:rPr>
                <w:rFonts w:ascii="Times New Roman" w:hAnsi="Times New Roman" w:cs="Times New Roman"/>
                <w:vertAlign w:val="superscript"/>
              </w:rPr>
              <w:t>th</w:t>
            </w:r>
            <w:r w:rsidR="00E036AE">
              <w:rPr>
                <w:rFonts w:ascii="Times New Roman" w:hAnsi="Times New Roman" w:cs="Times New Roman"/>
              </w:rPr>
              <w:t xml:space="preserve">  and</w:t>
            </w:r>
            <w:proofErr w:type="gramEnd"/>
            <w:r w:rsidR="00E036AE">
              <w:rPr>
                <w:rFonts w:ascii="Times New Roman" w:hAnsi="Times New Roman" w:cs="Times New Roman"/>
              </w:rPr>
              <w:t xml:space="preserve"> 12</w:t>
            </w:r>
            <w:r w:rsidR="00E036AE" w:rsidRPr="00E036AE">
              <w:rPr>
                <w:rFonts w:ascii="Times New Roman" w:hAnsi="Times New Roman" w:cs="Times New Roman"/>
                <w:vertAlign w:val="superscript"/>
              </w:rPr>
              <w:t>th</w:t>
            </w:r>
            <w:r w:rsidR="00E036AE">
              <w:rPr>
                <w:rFonts w:ascii="Times New Roman" w:hAnsi="Times New Roman" w:cs="Times New Roman"/>
              </w:rPr>
              <w:t xml:space="preserve"> months.</w:t>
            </w:r>
          </w:p>
          <w:p w14:paraId="0116B9F9" w14:textId="77777777" w:rsidR="00366F2B" w:rsidRPr="00366F2B" w:rsidRDefault="00366F2B" w:rsidP="00366F2B">
            <w:pPr>
              <w:rPr>
                <w:rFonts w:ascii="Times New Roman" w:hAnsi="Times New Roman" w:cs="Times New Roman"/>
              </w:rPr>
            </w:pPr>
          </w:p>
          <w:p w14:paraId="2B86841C" w14:textId="644D638E" w:rsidR="00117CEB" w:rsidRPr="00366F2B" w:rsidRDefault="00117CEB" w:rsidP="00366F2B">
            <w:pPr>
              <w:rPr>
                <w:rFonts w:ascii="Times New Roman" w:hAnsi="Times New Roman" w:cs="Times New Roman"/>
              </w:rPr>
            </w:pPr>
          </w:p>
        </w:tc>
        <w:tc>
          <w:tcPr>
            <w:tcW w:w="1684" w:type="dxa"/>
          </w:tcPr>
          <w:p w14:paraId="47872BE8" w14:textId="6066A4BC" w:rsidR="00C7486D" w:rsidRPr="00366F2B" w:rsidRDefault="00C7486D" w:rsidP="00C7486D">
            <w:pPr>
              <w:rPr>
                <w:rFonts w:ascii="Times New Roman" w:hAnsi="Times New Roman" w:cs="Times New Roman"/>
              </w:rPr>
            </w:pPr>
            <w:r w:rsidRPr="00366F2B">
              <w:rPr>
                <w:rFonts w:ascii="Times New Roman" w:hAnsi="Times New Roman" w:cs="Times New Roman"/>
              </w:rPr>
              <w:t xml:space="preserve">Outcome </w:t>
            </w:r>
            <w:r>
              <w:rPr>
                <w:rFonts w:ascii="Times New Roman" w:hAnsi="Times New Roman" w:cs="Times New Roman"/>
              </w:rPr>
              <w:t>1</w:t>
            </w:r>
            <w:r w:rsidRPr="00366F2B">
              <w:rPr>
                <w:rFonts w:ascii="Times New Roman" w:hAnsi="Times New Roman" w:cs="Times New Roman"/>
              </w:rPr>
              <w:t>:</w:t>
            </w:r>
          </w:p>
          <w:p w14:paraId="27AC316F" w14:textId="5D244D76" w:rsidR="00C7486D" w:rsidRDefault="00C7486D" w:rsidP="00C7486D">
            <w:pPr>
              <w:rPr>
                <w:rFonts w:ascii="Times New Roman" w:hAnsi="Times New Roman" w:cs="Times New Roman"/>
              </w:rPr>
            </w:pPr>
            <w:r w:rsidRPr="00366F2B">
              <w:rPr>
                <w:rFonts w:ascii="Times New Roman" w:hAnsi="Times New Roman" w:cs="Times New Roman"/>
              </w:rPr>
              <w:t>Community mental health workers experience reduced rates of burnout and compassion fatigue.</w:t>
            </w:r>
          </w:p>
          <w:p w14:paraId="2768E646" w14:textId="77777777" w:rsidR="00C7486D" w:rsidRPr="00366F2B" w:rsidRDefault="00C7486D" w:rsidP="00C7486D">
            <w:pPr>
              <w:rPr>
                <w:rFonts w:ascii="Times New Roman" w:hAnsi="Times New Roman" w:cs="Times New Roman"/>
              </w:rPr>
            </w:pPr>
          </w:p>
          <w:p w14:paraId="6286ED80" w14:textId="71C6F80C" w:rsidR="00B418E4" w:rsidRPr="00366F2B" w:rsidRDefault="00A030F6" w:rsidP="00366F2B">
            <w:pPr>
              <w:rPr>
                <w:rFonts w:ascii="Times New Roman" w:hAnsi="Times New Roman" w:cs="Times New Roman"/>
              </w:rPr>
            </w:pPr>
            <w:r w:rsidRPr="00366F2B">
              <w:rPr>
                <w:rFonts w:ascii="Times New Roman" w:hAnsi="Times New Roman" w:cs="Times New Roman"/>
              </w:rPr>
              <w:t xml:space="preserve">Outcome </w:t>
            </w:r>
            <w:r w:rsidR="00C7486D">
              <w:rPr>
                <w:rFonts w:ascii="Times New Roman" w:hAnsi="Times New Roman" w:cs="Times New Roman"/>
              </w:rPr>
              <w:t>2</w:t>
            </w:r>
            <w:r w:rsidRPr="00366F2B">
              <w:rPr>
                <w:rFonts w:ascii="Times New Roman" w:hAnsi="Times New Roman" w:cs="Times New Roman"/>
              </w:rPr>
              <w:t>:</w:t>
            </w:r>
          </w:p>
          <w:p w14:paraId="3863D101" w14:textId="5FD2C6B1" w:rsidR="009C6D28" w:rsidRPr="00366F2B" w:rsidRDefault="00830D46" w:rsidP="00366F2B">
            <w:pPr>
              <w:rPr>
                <w:rFonts w:ascii="Times New Roman" w:hAnsi="Times New Roman" w:cs="Times New Roman"/>
              </w:rPr>
            </w:pPr>
            <w:r>
              <w:rPr>
                <w:rFonts w:ascii="Times New Roman" w:hAnsi="Times New Roman" w:cs="Times New Roman"/>
              </w:rPr>
              <w:t>Community mental health workers</w:t>
            </w:r>
            <w:r w:rsidR="009C6D28" w:rsidRPr="00366F2B">
              <w:rPr>
                <w:rFonts w:ascii="Times New Roman" w:hAnsi="Times New Roman" w:cs="Times New Roman"/>
              </w:rPr>
              <w:t xml:space="preserve"> feel more connected and supported</w:t>
            </w:r>
            <w:r>
              <w:rPr>
                <w:rFonts w:ascii="Times New Roman" w:hAnsi="Times New Roman" w:cs="Times New Roman"/>
              </w:rPr>
              <w:t>.</w:t>
            </w:r>
          </w:p>
          <w:p w14:paraId="7C835505" w14:textId="77777777" w:rsidR="00A030F6" w:rsidRPr="00366F2B" w:rsidRDefault="00A030F6" w:rsidP="00366F2B">
            <w:pPr>
              <w:rPr>
                <w:rFonts w:ascii="Times New Roman" w:hAnsi="Times New Roman" w:cs="Times New Roman"/>
              </w:rPr>
            </w:pPr>
          </w:p>
          <w:p w14:paraId="1D067304" w14:textId="77777777" w:rsidR="00B418E4" w:rsidRPr="00366F2B" w:rsidRDefault="00B418E4" w:rsidP="00C7486D">
            <w:pPr>
              <w:rPr>
                <w:rFonts w:ascii="Times New Roman" w:hAnsi="Times New Roman" w:cs="Times New Roman"/>
              </w:rPr>
            </w:pPr>
          </w:p>
        </w:tc>
        <w:tc>
          <w:tcPr>
            <w:tcW w:w="2242" w:type="dxa"/>
          </w:tcPr>
          <w:p w14:paraId="03EAEEA3" w14:textId="77777777" w:rsidR="006C7089" w:rsidRDefault="00A030F6" w:rsidP="00366F2B">
            <w:pPr>
              <w:rPr>
                <w:rFonts w:ascii="Times New Roman" w:hAnsi="Times New Roman" w:cs="Times New Roman"/>
              </w:rPr>
            </w:pPr>
            <w:r w:rsidRPr="00366F2B">
              <w:rPr>
                <w:rFonts w:ascii="Times New Roman" w:hAnsi="Times New Roman" w:cs="Times New Roman"/>
              </w:rPr>
              <w:t xml:space="preserve">Indicator </w:t>
            </w:r>
            <w:r w:rsidR="00C7486D">
              <w:rPr>
                <w:rFonts w:ascii="Times New Roman" w:hAnsi="Times New Roman" w:cs="Times New Roman"/>
              </w:rPr>
              <w:t>1</w:t>
            </w:r>
            <w:r w:rsidRPr="00366F2B">
              <w:rPr>
                <w:rFonts w:ascii="Times New Roman" w:hAnsi="Times New Roman" w:cs="Times New Roman"/>
              </w:rPr>
              <w:t>a.</w:t>
            </w:r>
            <w:r w:rsidR="009C6D28" w:rsidRPr="00366F2B">
              <w:rPr>
                <w:rFonts w:ascii="Times New Roman" w:hAnsi="Times New Roman" w:cs="Times New Roman"/>
              </w:rPr>
              <w:t xml:space="preserve"> </w:t>
            </w:r>
          </w:p>
          <w:p w14:paraId="2DA834A4" w14:textId="4D886080" w:rsidR="00A030F6" w:rsidRPr="00366F2B" w:rsidRDefault="000C2C88" w:rsidP="00366F2B">
            <w:pPr>
              <w:rPr>
                <w:rFonts w:ascii="Times New Roman" w:hAnsi="Times New Roman" w:cs="Times New Roman"/>
              </w:rPr>
            </w:pPr>
            <w:r>
              <w:rPr>
                <w:rFonts w:ascii="Times New Roman" w:hAnsi="Times New Roman" w:cs="Times New Roman"/>
              </w:rPr>
              <w:t>Pre and post intervention</w:t>
            </w:r>
            <w:r w:rsidR="00B208B7">
              <w:rPr>
                <w:rFonts w:ascii="Times New Roman" w:hAnsi="Times New Roman" w:cs="Times New Roman"/>
              </w:rPr>
              <w:t xml:space="preserve">, participants complete </w:t>
            </w:r>
            <w:r w:rsidR="009C6D28" w:rsidRPr="00366F2B">
              <w:rPr>
                <w:rFonts w:ascii="Times New Roman" w:hAnsi="Times New Roman" w:cs="Times New Roman"/>
              </w:rPr>
              <w:t>The Maslach Burnout Inventory (MBI)</w:t>
            </w:r>
            <w:r w:rsidR="00B208B7">
              <w:rPr>
                <w:rFonts w:ascii="Times New Roman" w:hAnsi="Times New Roman" w:cs="Times New Roman"/>
              </w:rPr>
              <w:t>, scores indicate reduced rates of burnout of participants after 12 sessions.</w:t>
            </w:r>
          </w:p>
          <w:p w14:paraId="28F840EF" w14:textId="77777777" w:rsidR="00A030F6" w:rsidRPr="00366F2B" w:rsidRDefault="00A030F6" w:rsidP="00366F2B">
            <w:pPr>
              <w:rPr>
                <w:rFonts w:ascii="Times New Roman" w:hAnsi="Times New Roman" w:cs="Times New Roman"/>
              </w:rPr>
            </w:pPr>
          </w:p>
          <w:p w14:paraId="787577F8" w14:textId="77777777" w:rsidR="006C7089" w:rsidRDefault="00A030F6" w:rsidP="00366F2B">
            <w:pPr>
              <w:rPr>
                <w:rFonts w:ascii="Times New Roman" w:hAnsi="Times New Roman" w:cs="Times New Roman"/>
              </w:rPr>
            </w:pPr>
            <w:r w:rsidRPr="00366F2B">
              <w:rPr>
                <w:rFonts w:ascii="Times New Roman" w:hAnsi="Times New Roman" w:cs="Times New Roman"/>
              </w:rPr>
              <w:t xml:space="preserve">Indicator </w:t>
            </w:r>
            <w:r w:rsidR="00C7486D">
              <w:rPr>
                <w:rFonts w:ascii="Times New Roman" w:hAnsi="Times New Roman" w:cs="Times New Roman"/>
              </w:rPr>
              <w:t>1</w:t>
            </w:r>
            <w:r w:rsidRPr="00366F2B">
              <w:rPr>
                <w:rFonts w:ascii="Times New Roman" w:hAnsi="Times New Roman" w:cs="Times New Roman"/>
              </w:rPr>
              <w:t>b.</w:t>
            </w:r>
            <w:r w:rsidR="00812E9D" w:rsidRPr="00366F2B">
              <w:rPr>
                <w:rFonts w:ascii="Times New Roman" w:hAnsi="Times New Roman" w:cs="Times New Roman"/>
              </w:rPr>
              <w:t xml:space="preserve"> </w:t>
            </w:r>
          </w:p>
          <w:p w14:paraId="56DFE3FE" w14:textId="66D19869" w:rsidR="00A030F6" w:rsidRDefault="00B208B7" w:rsidP="00366F2B">
            <w:pPr>
              <w:rPr>
                <w:rFonts w:ascii="Times New Roman" w:hAnsi="Times New Roman" w:cs="Times New Roman"/>
              </w:rPr>
            </w:pPr>
            <w:r>
              <w:rPr>
                <w:rFonts w:ascii="Times New Roman" w:hAnsi="Times New Roman" w:cs="Times New Roman"/>
              </w:rPr>
              <w:t xml:space="preserve">Pre and post intervention, participants complete </w:t>
            </w:r>
            <w:r w:rsidR="00812E9D" w:rsidRPr="00366F2B">
              <w:rPr>
                <w:rFonts w:ascii="Times New Roman" w:hAnsi="Times New Roman" w:cs="Times New Roman"/>
              </w:rPr>
              <w:t>Professional Quality of Life Scale (ProQOL-5)</w:t>
            </w:r>
            <w:r>
              <w:rPr>
                <w:rFonts w:ascii="Times New Roman" w:hAnsi="Times New Roman" w:cs="Times New Roman"/>
              </w:rPr>
              <w:t>, scores indicate reduced rates of compassion fatigue and secondary traumatic stress after 12 sessions.</w:t>
            </w:r>
          </w:p>
          <w:p w14:paraId="7AD874D4" w14:textId="77777777" w:rsidR="00B208B7" w:rsidRPr="00366F2B" w:rsidRDefault="00B208B7" w:rsidP="00366F2B">
            <w:pPr>
              <w:rPr>
                <w:rFonts w:ascii="Times New Roman" w:hAnsi="Times New Roman" w:cs="Times New Roman"/>
              </w:rPr>
            </w:pPr>
          </w:p>
          <w:p w14:paraId="6C3E7E14" w14:textId="77777777" w:rsidR="00A030F6" w:rsidRPr="00366F2B" w:rsidRDefault="00A030F6" w:rsidP="00366F2B">
            <w:pPr>
              <w:rPr>
                <w:rFonts w:ascii="Times New Roman" w:hAnsi="Times New Roman" w:cs="Times New Roman"/>
              </w:rPr>
            </w:pPr>
          </w:p>
          <w:p w14:paraId="31B773D9" w14:textId="77777777" w:rsidR="006C7089" w:rsidRDefault="00C7486D" w:rsidP="00C7486D">
            <w:pPr>
              <w:rPr>
                <w:rFonts w:ascii="Times New Roman" w:hAnsi="Times New Roman" w:cs="Times New Roman"/>
              </w:rPr>
            </w:pPr>
            <w:r w:rsidRPr="00366F2B">
              <w:rPr>
                <w:rFonts w:ascii="Times New Roman" w:hAnsi="Times New Roman" w:cs="Times New Roman"/>
              </w:rPr>
              <w:t xml:space="preserve">Indicator </w:t>
            </w:r>
            <w:r>
              <w:rPr>
                <w:rFonts w:ascii="Times New Roman" w:hAnsi="Times New Roman" w:cs="Times New Roman"/>
              </w:rPr>
              <w:t>2</w:t>
            </w:r>
            <w:r w:rsidRPr="00366F2B">
              <w:rPr>
                <w:rFonts w:ascii="Times New Roman" w:hAnsi="Times New Roman" w:cs="Times New Roman"/>
              </w:rPr>
              <w:t>a.</w:t>
            </w:r>
            <w:r w:rsidR="00B208B7">
              <w:rPr>
                <w:rFonts w:ascii="Times New Roman" w:hAnsi="Times New Roman" w:cs="Times New Roman"/>
              </w:rPr>
              <w:t xml:space="preserve"> </w:t>
            </w:r>
          </w:p>
          <w:p w14:paraId="23EF77A8" w14:textId="398801BD" w:rsidR="00C7486D" w:rsidRDefault="00B208B7" w:rsidP="00C7486D">
            <w:pPr>
              <w:rPr>
                <w:rFonts w:ascii="Times New Roman" w:hAnsi="Times New Roman" w:cs="Times New Roman"/>
              </w:rPr>
            </w:pPr>
            <w:r>
              <w:rPr>
                <w:rFonts w:ascii="Times New Roman" w:hAnsi="Times New Roman" w:cs="Times New Roman"/>
              </w:rPr>
              <w:t xml:space="preserve">Pre and post intervention, participants complete </w:t>
            </w:r>
            <w:r w:rsidR="00C7486D" w:rsidRPr="00366F2B">
              <w:rPr>
                <w:rFonts w:ascii="Times New Roman" w:hAnsi="Times New Roman" w:cs="Times New Roman"/>
              </w:rPr>
              <w:t xml:space="preserve">  </w:t>
            </w:r>
          </w:p>
          <w:p w14:paraId="34CE36C8" w14:textId="5E2E0324" w:rsidR="00C7486D" w:rsidRPr="00366F2B" w:rsidRDefault="00C7486D" w:rsidP="00C7486D">
            <w:pPr>
              <w:rPr>
                <w:rFonts w:ascii="Times New Roman" w:hAnsi="Times New Roman" w:cs="Times New Roman"/>
              </w:rPr>
            </w:pPr>
            <w:r w:rsidRPr="00366F2B">
              <w:rPr>
                <w:rFonts w:ascii="Times New Roman" w:hAnsi="Times New Roman" w:cs="Times New Roman"/>
              </w:rPr>
              <w:t>Erlangen Team Cohesion at Work Scale</w:t>
            </w:r>
            <w:r w:rsidR="00B208B7">
              <w:rPr>
                <w:rFonts w:ascii="Times New Roman" w:hAnsi="Times New Roman" w:cs="Times New Roman"/>
              </w:rPr>
              <w:t>, scores indicating an increase in team cohesion after 12 sessions.</w:t>
            </w:r>
          </w:p>
          <w:p w14:paraId="66186CD2" w14:textId="77777777" w:rsidR="00C7486D" w:rsidRPr="00366F2B" w:rsidRDefault="00C7486D" w:rsidP="00C7486D">
            <w:pPr>
              <w:rPr>
                <w:rFonts w:ascii="Times New Roman" w:hAnsi="Times New Roman" w:cs="Times New Roman"/>
              </w:rPr>
            </w:pPr>
          </w:p>
          <w:p w14:paraId="66F75515" w14:textId="77777777" w:rsidR="006C7089" w:rsidRDefault="00C7486D" w:rsidP="00C7486D">
            <w:pPr>
              <w:rPr>
                <w:rFonts w:ascii="Times New Roman" w:hAnsi="Times New Roman" w:cs="Times New Roman"/>
              </w:rPr>
            </w:pPr>
            <w:r w:rsidRPr="00366F2B">
              <w:rPr>
                <w:rFonts w:ascii="Times New Roman" w:hAnsi="Times New Roman" w:cs="Times New Roman"/>
              </w:rPr>
              <w:t xml:space="preserve">Indicator </w:t>
            </w:r>
            <w:r>
              <w:rPr>
                <w:rFonts w:ascii="Times New Roman" w:hAnsi="Times New Roman" w:cs="Times New Roman"/>
              </w:rPr>
              <w:t>2</w:t>
            </w:r>
            <w:r w:rsidRPr="00366F2B">
              <w:rPr>
                <w:rFonts w:ascii="Times New Roman" w:hAnsi="Times New Roman" w:cs="Times New Roman"/>
              </w:rPr>
              <w:t xml:space="preserve">b. </w:t>
            </w:r>
            <w:r w:rsidR="00B208B7">
              <w:rPr>
                <w:rFonts w:ascii="Times New Roman" w:hAnsi="Times New Roman" w:cs="Times New Roman"/>
              </w:rPr>
              <w:t xml:space="preserve"> </w:t>
            </w:r>
          </w:p>
          <w:p w14:paraId="5213B025" w14:textId="74E3EC90" w:rsidR="00C7486D" w:rsidRDefault="00B208B7" w:rsidP="00C7486D">
            <w:pPr>
              <w:rPr>
                <w:rFonts w:ascii="Times New Roman" w:hAnsi="Times New Roman" w:cs="Times New Roman"/>
              </w:rPr>
            </w:pPr>
            <w:r>
              <w:rPr>
                <w:rFonts w:ascii="Times New Roman" w:hAnsi="Times New Roman" w:cs="Times New Roman"/>
              </w:rPr>
              <w:t>Pre and post intervention, participants complete</w:t>
            </w:r>
          </w:p>
          <w:p w14:paraId="58595EF2" w14:textId="271DCE01" w:rsidR="00C7486D" w:rsidRPr="00366F2B" w:rsidRDefault="00501E16" w:rsidP="00C7486D">
            <w:pPr>
              <w:rPr>
                <w:rFonts w:ascii="Times New Roman" w:hAnsi="Times New Roman" w:cs="Times New Roman"/>
              </w:rPr>
            </w:pPr>
            <w:r>
              <w:rPr>
                <w:rFonts w:ascii="Times New Roman" w:hAnsi="Times New Roman" w:cs="Times New Roman"/>
              </w:rPr>
              <w:t>Survey of Perceived organizational support</w:t>
            </w:r>
            <w:r w:rsidR="00B208B7">
              <w:rPr>
                <w:rFonts w:ascii="Times New Roman" w:hAnsi="Times New Roman" w:cs="Times New Roman"/>
              </w:rPr>
              <w:t xml:space="preserve">, scores indicating </w:t>
            </w:r>
            <w:r w:rsidR="006C7089">
              <w:rPr>
                <w:rFonts w:ascii="Times New Roman" w:hAnsi="Times New Roman" w:cs="Times New Roman"/>
              </w:rPr>
              <w:t>increased perceived organizational support after 12 sessions.</w:t>
            </w:r>
          </w:p>
          <w:p w14:paraId="3477BEE0" w14:textId="77777777" w:rsidR="00A030F6" w:rsidRPr="00366F2B" w:rsidRDefault="00A030F6" w:rsidP="00366F2B">
            <w:pPr>
              <w:rPr>
                <w:rFonts w:ascii="Times New Roman" w:hAnsi="Times New Roman" w:cs="Times New Roman"/>
              </w:rPr>
            </w:pPr>
          </w:p>
        </w:tc>
        <w:tc>
          <w:tcPr>
            <w:tcW w:w="1317" w:type="dxa"/>
          </w:tcPr>
          <w:p w14:paraId="07DB0F54" w14:textId="77777777" w:rsidR="00812E9D" w:rsidRPr="00366F2B" w:rsidRDefault="00812E9D" w:rsidP="00366F2B">
            <w:pPr>
              <w:rPr>
                <w:rFonts w:ascii="Times New Roman" w:hAnsi="Times New Roman" w:cs="Times New Roman"/>
              </w:rPr>
            </w:pPr>
            <w:r w:rsidRPr="00366F2B">
              <w:rPr>
                <w:rFonts w:ascii="Times New Roman" w:hAnsi="Times New Roman" w:cs="Times New Roman"/>
              </w:rPr>
              <w:lastRenderedPageBreak/>
              <w:t>Increased job satisfaction for community mental health workers.</w:t>
            </w:r>
          </w:p>
          <w:p w14:paraId="4AA909AD" w14:textId="77777777" w:rsidR="00812E9D" w:rsidRPr="00366F2B" w:rsidRDefault="00812E9D" w:rsidP="00366F2B">
            <w:pPr>
              <w:rPr>
                <w:rFonts w:ascii="Times New Roman" w:hAnsi="Times New Roman" w:cs="Times New Roman"/>
              </w:rPr>
            </w:pPr>
          </w:p>
          <w:p w14:paraId="70E269B8" w14:textId="787B3DC9" w:rsidR="00812E9D" w:rsidRPr="00366F2B" w:rsidRDefault="00812E9D" w:rsidP="00366F2B">
            <w:pPr>
              <w:rPr>
                <w:rFonts w:ascii="Times New Roman" w:hAnsi="Times New Roman" w:cs="Times New Roman"/>
              </w:rPr>
            </w:pPr>
            <w:r w:rsidRPr="00366F2B">
              <w:rPr>
                <w:rFonts w:ascii="Times New Roman" w:hAnsi="Times New Roman" w:cs="Times New Roman"/>
              </w:rPr>
              <w:t>Increased worker retention and reduced turnover rates in community behavioral health agencies.</w:t>
            </w:r>
          </w:p>
        </w:tc>
      </w:tr>
    </w:tbl>
    <w:p w14:paraId="1CBCAF25" w14:textId="77777777" w:rsidR="009D6D57" w:rsidRPr="00366F2B" w:rsidRDefault="009D6D57" w:rsidP="00366F2B">
      <w:pPr>
        <w:rPr>
          <w:rFonts w:ascii="Times New Roman" w:hAnsi="Times New Roman" w:cs="Times New Roman"/>
        </w:rPr>
      </w:pPr>
    </w:p>
    <w:sectPr w:rsidR="009D6D57" w:rsidRPr="00366F2B" w:rsidSect="00B418E4">
      <w:headerReference w:type="even" r:id="rId7"/>
      <w:headerReference w:type="default" r:id="rId8"/>
      <w:footerReference w:type="even" r:id="rId9"/>
      <w:footerReference w:type="default" r:id="rId10"/>
      <w:headerReference w:type="first" r:id="rId11"/>
      <w:footerReference w:type="first" r:id="rId12"/>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99397" w14:textId="77777777" w:rsidR="00A73243" w:rsidRDefault="00A73243" w:rsidP="00B418E4">
      <w:pPr>
        <w:spacing w:after="0" w:line="240" w:lineRule="auto"/>
      </w:pPr>
      <w:r>
        <w:separator/>
      </w:r>
    </w:p>
  </w:endnote>
  <w:endnote w:type="continuationSeparator" w:id="0">
    <w:p w14:paraId="4957236D" w14:textId="77777777" w:rsidR="00A73243" w:rsidRDefault="00A73243" w:rsidP="00B41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4C1F6" w14:textId="77777777" w:rsidR="00DD2D6D" w:rsidRDefault="00DD2D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F473" w14:textId="77777777" w:rsidR="00DD2D6D" w:rsidRDefault="00DD2D6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E5701" w14:textId="77777777" w:rsidR="00DD2D6D" w:rsidRDefault="00DD2D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A776DB" w14:textId="77777777" w:rsidR="00A73243" w:rsidRDefault="00A73243" w:rsidP="00B418E4">
      <w:pPr>
        <w:spacing w:after="0" w:line="240" w:lineRule="auto"/>
      </w:pPr>
      <w:r>
        <w:separator/>
      </w:r>
    </w:p>
  </w:footnote>
  <w:footnote w:type="continuationSeparator" w:id="0">
    <w:p w14:paraId="1A3039E9" w14:textId="77777777" w:rsidR="00A73243" w:rsidRDefault="00A73243" w:rsidP="00B418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1AA87" w14:textId="77777777" w:rsidR="00DD2D6D" w:rsidRDefault="00DD2D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687D" w14:textId="4496E801" w:rsidR="00B418E4" w:rsidRDefault="00DD2D6D" w:rsidP="00DD2D6D">
    <w:pPr>
      <w:pStyle w:val="Heading1"/>
    </w:pPr>
    <w:r>
      <w:t xml:space="preserve">T SOCW 533 </w:t>
    </w:r>
    <w:r>
      <w:tab/>
    </w:r>
    <w:r w:rsidR="00B418E4">
      <w:t>Logic</w:t>
    </w:r>
    <w:r w:rsidR="00366F2B">
      <w:t xml:space="preserve"> Model – Rachel Turner</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508143" w14:textId="77777777" w:rsidR="00DD2D6D" w:rsidRDefault="00DD2D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BD7DF6"/>
    <w:multiLevelType w:val="hybridMultilevel"/>
    <w:tmpl w:val="7E82E4B8"/>
    <w:lvl w:ilvl="0" w:tplc="96829B7C">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0DC1B1E"/>
    <w:multiLevelType w:val="hybridMultilevel"/>
    <w:tmpl w:val="0420C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686E8E"/>
    <w:multiLevelType w:val="multilevel"/>
    <w:tmpl w:val="F61C45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7524983"/>
    <w:multiLevelType w:val="multilevel"/>
    <w:tmpl w:val="CF627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8410F7"/>
    <w:multiLevelType w:val="multilevel"/>
    <w:tmpl w:val="25DCF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933F20"/>
    <w:multiLevelType w:val="multilevel"/>
    <w:tmpl w:val="F5D46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05370A"/>
    <w:multiLevelType w:val="hybridMultilevel"/>
    <w:tmpl w:val="5D2A7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8C92DC9"/>
    <w:multiLevelType w:val="hybridMultilevel"/>
    <w:tmpl w:val="8E2823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79CB2170"/>
    <w:multiLevelType w:val="hybridMultilevel"/>
    <w:tmpl w:val="89CE3AB8"/>
    <w:lvl w:ilvl="0" w:tplc="EBF4B258">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607E0D"/>
    <w:multiLevelType w:val="hybridMultilevel"/>
    <w:tmpl w:val="F9167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31777074">
    <w:abstractNumId w:val="0"/>
  </w:num>
  <w:num w:numId="2" w16cid:durableId="227767898">
    <w:abstractNumId w:val="8"/>
  </w:num>
  <w:num w:numId="3" w16cid:durableId="289364570">
    <w:abstractNumId w:val="3"/>
    <w:lvlOverride w:ilvl="0">
      <w:lvl w:ilvl="0">
        <w:numFmt w:val="bullet"/>
        <w:lvlText w:val="o"/>
        <w:lvlJc w:val="left"/>
        <w:pPr>
          <w:tabs>
            <w:tab w:val="num" w:pos="720"/>
          </w:tabs>
          <w:ind w:left="720" w:hanging="360"/>
        </w:pPr>
        <w:rPr>
          <w:rFonts w:ascii="Courier New" w:hAnsi="Courier New" w:hint="default"/>
          <w:sz w:val="20"/>
        </w:rPr>
      </w:lvl>
    </w:lvlOverride>
  </w:num>
  <w:num w:numId="4" w16cid:durableId="439028074">
    <w:abstractNumId w:val="3"/>
    <w:lvlOverride w:ilvl="0">
      <w:lvl w:ilvl="0">
        <w:numFmt w:val="bullet"/>
        <w:lvlText w:val="o"/>
        <w:lvlJc w:val="left"/>
        <w:pPr>
          <w:tabs>
            <w:tab w:val="num" w:pos="720"/>
          </w:tabs>
          <w:ind w:left="720" w:hanging="360"/>
        </w:pPr>
        <w:rPr>
          <w:rFonts w:ascii="Courier New" w:hAnsi="Courier New" w:hint="default"/>
          <w:sz w:val="20"/>
        </w:rPr>
      </w:lvl>
    </w:lvlOverride>
  </w:num>
  <w:num w:numId="5" w16cid:durableId="559366324">
    <w:abstractNumId w:val="9"/>
  </w:num>
  <w:num w:numId="6" w16cid:durableId="1464541193">
    <w:abstractNumId w:val="1"/>
  </w:num>
  <w:num w:numId="7" w16cid:durableId="1797217228">
    <w:abstractNumId w:val="5"/>
    <w:lvlOverride w:ilvl="0">
      <w:lvl w:ilvl="0">
        <w:numFmt w:val="bullet"/>
        <w:lvlText w:val="o"/>
        <w:lvlJc w:val="left"/>
        <w:pPr>
          <w:tabs>
            <w:tab w:val="num" w:pos="720"/>
          </w:tabs>
          <w:ind w:left="720" w:hanging="360"/>
        </w:pPr>
        <w:rPr>
          <w:rFonts w:ascii="Courier New" w:hAnsi="Courier New" w:hint="default"/>
          <w:sz w:val="20"/>
        </w:rPr>
      </w:lvl>
    </w:lvlOverride>
  </w:num>
  <w:num w:numId="8" w16cid:durableId="1452477742">
    <w:abstractNumId w:val="4"/>
    <w:lvlOverride w:ilvl="0">
      <w:lvl w:ilvl="0">
        <w:numFmt w:val="bullet"/>
        <w:lvlText w:val="o"/>
        <w:lvlJc w:val="left"/>
        <w:pPr>
          <w:tabs>
            <w:tab w:val="num" w:pos="720"/>
          </w:tabs>
          <w:ind w:left="720" w:hanging="360"/>
        </w:pPr>
        <w:rPr>
          <w:rFonts w:ascii="Courier New" w:hAnsi="Courier New" w:hint="default"/>
          <w:sz w:val="20"/>
        </w:rPr>
      </w:lvl>
    </w:lvlOverride>
  </w:num>
  <w:num w:numId="9" w16cid:durableId="564144047">
    <w:abstractNumId w:val="6"/>
  </w:num>
  <w:num w:numId="10" w16cid:durableId="1602224317">
    <w:abstractNumId w:val="2"/>
  </w:num>
  <w:num w:numId="11" w16cid:durableId="126707467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MzMzWysDC2NDQwtTBW0lEKTi0uzszPAykwrAUA0VR18CwAAAA="/>
  </w:docVars>
  <w:rsids>
    <w:rsidRoot w:val="00B418E4"/>
    <w:rsid w:val="000117A1"/>
    <w:rsid w:val="00074C49"/>
    <w:rsid w:val="000C2C88"/>
    <w:rsid w:val="00117CEB"/>
    <w:rsid w:val="002A1CB5"/>
    <w:rsid w:val="002D36D6"/>
    <w:rsid w:val="002F538A"/>
    <w:rsid w:val="003263C7"/>
    <w:rsid w:val="003309DD"/>
    <w:rsid w:val="0036600D"/>
    <w:rsid w:val="00366F2B"/>
    <w:rsid w:val="003909FE"/>
    <w:rsid w:val="003A0537"/>
    <w:rsid w:val="003D7D7E"/>
    <w:rsid w:val="00445890"/>
    <w:rsid w:val="00492F38"/>
    <w:rsid w:val="004F3090"/>
    <w:rsid w:val="00501E16"/>
    <w:rsid w:val="0058518A"/>
    <w:rsid w:val="005E7E6C"/>
    <w:rsid w:val="00654918"/>
    <w:rsid w:val="006739D7"/>
    <w:rsid w:val="006C7089"/>
    <w:rsid w:val="006E460A"/>
    <w:rsid w:val="007073CA"/>
    <w:rsid w:val="00750161"/>
    <w:rsid w:val="007607B2"/>
    <w:rsid w:val="00777552"/>
    <w:rsid w:val="007B5C2E"/>
    <w:rsid w:val="007C6FE0"/>
    <w:rsid w:val="00812E9D"/>
    <w:rsid w:val="00823DE5"/>
    <w:rsid w:val="00830D46"/>
    <w:rsid w:val="00843A70"/>
    <w:rsid w:val="00853619"/>
    <w:rsid w:val="00871185"/>
    <w:rsid w:val="008F6911"/>
    <w:rsid w:val="00982480"/>
    <w:rsid w:val="009A3E2F"/>
    <w:rsid w:val="009C6D28"/>
    <w:rsid w:val="009D6D57"/>
    <w:rsid w:val="00A00EC4"/>
    <w:rsid w:val="00A030F6"/>
    <w:rsid w:val="00A0617D"/>
    <w:rsid w:val="00A22600"/>
    <w:rsid w:val="00A315A4"/>
    <w:rsid w:val="00A366D6"/>
    <w:rsid w:val="00A73243"/>
    <w:rsid w:val="00AB7DB0"/>
    <w:rsid w:val="00B208B7"/>
    <w:rsid w:val="00B418E4"/>
    <w:rsid w:val="00B60FBC"/>
    <w:rsid w:val="00BE19C2"/>
    <w:rsid w:val="00C1534E"/>
    <w:rsid w:val="00C409CD"/>
    <w:rsid w:val="00C5432D"/>
    <w:rsid w:val="00C7486D"/>
    <w:rsid w:val="00C834CF"/>
    <w:rsid w:val="00CA6665"/>
    <w:rsid w:val="00D44025"/>
    <w:rsid w:val="00D73C06"/>
    <w:rsid w:val="00DD2D6D"/>
    <w:rsid w:val="00E036AE"/>
    <w:rsid w:val="00E33FDC"/>
    <w:rsid w:val="00E931D2"/>
    <w:rsid w:val="00EA5B87"/>
    <w:rsid w:val="00EE70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04337"/>
  <w15:docId w15:val="{C80BFDDB-0355-495A-B3AD-C2A7CFE3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2D6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41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418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18E4"/>
  </w:style>
  <w:style w:type="paragraph" w:styleId="Footer">
    <w:name w:val="footer"/>
    <w:basedOn w:val="Normal"/>
    <w:link w:val="FooterChar"/>
    <w:uiPriority w:val="99"/>
    <w:unhideWhenUsed/>
    <w:rsid w:val="00B418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18E4"/>
  </w:style>
  <w:style w:type="paragraph" w:styleId="ListParagraph">
    <w:name w:val="List Paragraph"/>
    <w:basedOn w:val="Normal"/>
    <w:uiPriority w:val="34"/>
    <w:qFormat/>
    <w:rsid w:val="00117CEB"/>
    <w:pPr>
      <w:ind w:left="720"/>
      <w:contextualSpacing/>
    </w:pPr>
  </w:style>
  <w:style w:type="paragraph" w:styleId="BalloonText">
    <w:name w:val="Balloon Text"/>
    <w:basedOn w:val="Normal"/>
    <w:link w:val="BalloonTextChar"/>
    <w:uiPriority w:val="99"/>
    <w:semiHidden/>
    <w:unhideWhenUsed/>
    <w:rsid w:val="00A030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0F6"/>
    <w:rPr>
      <w:rFonts w:ascii="Segoe UI" w:hAnsi="Segoe UI" w:cs="Segoe UI"/>
      <w:sz w:val="18"/>
      <w:szCs w:val="18"/>
    </w:rPr>
  </w:style>
  <w:style w:type="character" w:customStyle="1" w:styleId="Heading1Char">
    <w:name w:val="Heading 1 Char"/>
    <w:basedOn w:val="DefaultParagraphFont"/>
    <w:link w:val="Heading1"/>
    <w:uiPriority w:val="9"/>
    <w:rsid w:val="00DD2D6D"/>
    <w:rPr>
      <w:rFonts w:asciiTheme="majorHAnsi" w:eastAsiaTheme="majorEastAsia" w:hAnsiTheme="majorHAnsi" w:cstheme="majorBidi"/>
      <w:color w:val="365F91" w:themeColor="accent1" w:themeShade="BF"/>
      <w:sz w:val="32"/>
      <w:szCs w:val="32"/>
    </w:rPr>
  </w:style>
  <w:style w:type="character" w:styleId="Hyperlink">
    <w:name w:val="Hyperlink"/>
    <w:basedOn w:val="DefaultParagraphFont"/>
    <w:uiPriority w:val="99"/>
    <w:unhideWhenUsed/>
    <w:rsid w:val="009C6D28"/>
    <w:rPr>
      <w:color w:val="0000FF" w:themeColor="hyperlink"/>
      <w:u w:val="single"/>
    </w:rPr>
  </w:style>
  <w:style w:type="character" w:styleId="UnresolvedMention">
    <w:name w:val="Unresolved Mention"/>
    <w:basedOn w:val="DefaultParagraphFont"/>
    <w:uiPriority w:val="99"/>
    <w:semiHidden/>
    <w:unhideWhenUsed/>
    <w:rsid w:val="009C6D28"/>
    <w:rPr>
      <w:color w:val="605E5C"/>
      <w:shd w:val="clear" w:color="auto" w:fill="E1DFDD"/>
    </w:rPr>
  </w:style>
  <w:style w:type="character" w:styleId="FollowedHyperlink">
    <w:name w:val="FollowedHyperlink"/>
    <w:basedOn w:val="DefaultParagraphFont"/>
    <w:uiPriority w:val="99"/>
    <w:semiHidden/>
    <w:unhideWhenUsed/>
    <w:rsid w:val="009C6D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11289">
      <w:bodyDiv w:val="1"/>
      <w:marLeft w:val="0"/>
      <w:marRight w:val="0"/>
      <w:marTop w:val="0"/>
      <w:marBottom w:val="0"/>
      <w:divBdr>
        <w:top w:val="none" w:sz="0" w:space="0" w:color="auto"/>
        <w:left w:val="none" w:sz="0" w:space="0" w:color="auto"/>
        <w:bottom w:val="none" w:sz="0" w:space="0" w:color="auto"/>
        <w:right w:val="none" w:sz="0" w:space="0" w:color="auto"/>
      </w:divBdr>
    </w:div>
    <w:div w:id="108670104">
      <w:bodyDiv w:val="1"/>
      <w:marLeft w:val="0"/>
      <w:marRight w:val="0"/>
      <w:marTop w:val="0"/>
      <w:marBottom w:val="0"/>
      <w:divBdr>
        <w:top w:val="none" w:sz="0" w:space="0" w:color="auto"/>
        <w:left w:val="none" w:sz="0" w:space="0" w:color="auto"/>
        <w:bottom w:val="none" w:sz="0" w:space="0" w:color="auto"/>
        <w:right w:val="none" w:sz="0" w:space="0" w:color="auto"/>
      </w:divBdr>
    </w:div>
    <w:div w:id="162742422">
      <w:bodyDiv w:val="1"/>
      <w:marLeft w:val="0"/>
      <w:marRight w:val="0"/>
      <w:marTop w:val="0"/>
      <w:marBottom w:val="0"/>
      <w:divBdr>
        <w:top w:val="none" w:sz="0" w:space="0" w:color="auto"/>
        <w:left w:val="none" w:sz="0" w:space="0" w:color="auto"/>
        <w:bottom w:val="none" w:sz="0" w:space="0" w:color="auto"/>
        <w:right w:val="none" w:sz="0" w:space="0" w:color="auto"/>
      </w:divBdr>
    </w:div>
    <w:div w:id="310867092">
      <w:bodyDiv w:val="1"/>
      <w:marLeft w:val="0"/>
      <w:marRight w:val="0"/>
      <w:marTop w:val="0"/>
      <w:marBottom w:val="0"/>
      <w:divBdr>
        <w:top w:val="none" w:sz="0" w:space="0" w:color="auto"/>
        <w:left w:val="none" w:sz="0" w:space="0" w:color="auto"/>
        <w:bottom w:val="none" w:sz="0" w:space="0" w:color="auto"/>
        <w:right w:val="none" w:sz="0" w:space="0" w:color="auto"/>
      </w:divBdr>
    </w:div>
    <w:div w:id="314993585">
      <w:bodyDiv w:val="1"/>
      <w:marLeft w:val="0"/>
      <w:marRight w:val="0"/>
      <w:marTop w:val="0"/>
      <w:marBottom w:val="0"/>
      <w:divBdr>
        <w:top w:val="none" w:sz="0" w:space="0" w:color="auto"/>
        <w:left w:val="none" w:sz="0" w:space="0" w:color="auto"/>
        <w:bottom w:val="none" w:sz="0" w:space="0" w:color="auto"/>
        <w:right w:val="none" w:sz="0" w:space="0" w:color="auto"/>
      </w:divBdr>
    </w:div>
    <w:div w:id="652024901">
      <w:bodyDiv w:val="1"/>
      <w:marLeft w:val="0"/>
      <w:marRight w:val="0"/>
      <w:marTop w:val="0"/>
      <w:marBottom w:val="0"/>
      <w:divBdr>
        <w:top w:val="none" w:sz="0" w:space="0" w:color="auto"/>
        <w:left w:val="none" w:sz="0" w:space="0" w:color="auto"/>
        <w:bottom w:val="none" w:sz="0" w:space="0" w:color="auto"/>
        <w:right w:val="none" w:sz="0" w:space="0" w:color="auto"/>
      </w:divBdr>
    </w:div>
    <w:div w:id="652836514">
      <w:bodyDiv w:val="1"/>
      <w:marLeft w:val="0"/>
      <w:marRight w:val="0"/>
      <w:marTop w:val="0"/>
      <w:marBottom w:val="0"/>
      <w:divBdr>
        <w:top w:val="none" w:sz="0" w:space="0" w:color="auto"/>
        <w:left w:val="none" w:sz="0" w:space="0" w:color="auto"/>
        <w:bottom w:val="none" w:sz="0" w:space="0" w:color="auto"/>
        <w:right w:val="none" w:sz="0" w:space="0" w:color="auto"/>
      </w:divBdr>
    </w:div>
    <w:div w:id="915673460">
      <w:bodyDiv w:val="1"/>
      <w:marLeft w:val="0"/>
      <w:marRight w:val="0"/>
      <w:marTop w:val="0"/>
      <w:marBottom w:val="0"/>
      <w:divBdr>
        <w:top w:val="none" w:sz="0" w:space="0" w:color="auto"/>
        <w:left w:val="none" w:sz="0" w:space="0" w:color="auto"/>
        <w:bottom w:val="none" w:sz="0" w:space="0" w:color="auto"/>
        <w:right w:val="none" w:sz="0" w:space="0" w:color="auto"/>
      </w:divBdr>
    </w:div>
    <w:div w:id="928002904">
      <w:bodyDiv w:val="1"/>
      <w:marLeft w:val="0"/>
      <w:marRight w:val="0"/>
      <w:marTop w:val="0"/>
      <w:marBottom w:val="0"/>
      <w:divBdr>
        <w:top w:val="none" w:sz="0" w:space="0" w:color="auto"/>
        <w:left w:val="none" w:sz="0" w:space="0" w:color="auto"/>
        <w:bottom w:val="none" w:sz="0" w:space="0" w:color="auto"/>
        <w:right w:val="none" w:sz="0" w:space="0" w:color="auto"/>
      </w:divBdr>
      <w:divsChild>
        <w:div w:id="1870412268">
          <w:marLeft w:val="0"/>
          <w:marRight w:val="0"/>
          <w:marTop w:val="0"/>
          <w:marBottom w:val="0"/>
          <w:divBdr>
            <w:top w:val="none" w:sz="0" w:space="0" w:color="auto"/>
            <w:left w:val="none" w:sz="0" w:space="0" w:color="auto"/>
            <w:bottom w:val="none" w:sz="0" w:space="0" w:color="auto"/>
            <w:right w:val="none" w:sz="0" w:space="0" w:color="auto"/>
          </w:divBdr>
          <w:divsChild>
            <w:div w:id="150512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930415">
      <w:bodyDiv w:val="1"/>
      <w:marLeft w:val="0"/>
      <w:marRight w:val="0"/>
      <w:marTop w:val="0"/>
      <w:marBottom w:val="0"/>
      <w:divBdr>
        <w:top w:val="none" w:sz="0" w:space="0" w:color="auto"/>
        <w:left w:val="none" w:sz="0" w:space="0" w:color="auto"/>
        <w:bottom w:val="none" w:sz="0" w:space="0" w:color="auto"/>
        <w:right w:val="none" w:sz="0" w:space="0" w:color="auto"/>
      </w:divBdr>
    </w:div>
    <w:div w:id="1225065353">
      <w:bodyDiv w:val="1"/>
      <w:marLeft w:val="0"/>
      <w:marRight w:val="0"/>
      <w:marTop w:val="0"/>
      <w:marBottom w:val="0"/>
      <w:divBdr>
        <w:top w:val="none" w:sz="0" w:space="0" w:color="auto"/>
        <w:left w:val="none" w:sz="0" w:space="0" w:color="auto"/>
        <w:bottom w:val="none" w:sz="0" w:space="0" w:color="auto"/>
        <w:right w:val="none" w:sz="0" w:space="0" w:color="auto"/>
      </w:divBdr>
    </w:div>
    <w:div w:id="1293901033">
      <w:bodyDiv w:val="1"/>
      <w:marLeft w:val="0"/>
      <w:marRight w:val="0"/>
      <w:marTop w:val="0"/>
      <w:marBottom w:val="0"/>
      <w:divBdr>
        <w:top w:val="none" w:sz="0" w:space="0" w:color="auto"/>
        <w:left w:val="none" w:sz="0" w:space="0" w:color="auto"/>
        <w:bottom w:val="none" w:sz="0" w:space="0" w:color="auto"/>
        <w:right w:val="none" w:sz="0" w:space="0" w:color="auto"/>
      </w:divBdr>
    </w:div>
    <w:div w:id="1427996257">
      <w:bodyDiv w:val="1"/>
      <w:marLeft w:val="0"/>
      <w:marRight w:val="0"/>
      <w:marTop w:val="0"/>
      <w:marBottom w:val="0"/>
      <w:divBdr>
        <w:top w:val="none" w:sz="0" w:space="0" w:color="auto"/>
        <w:left w:val="none" w:sz="0" w:space="0" w:color="auto"/>
        <w:bottom w:val="none" w:sz="0" w:space="0" w:color="auto"/>
        <w:right w:val="none" w:sz="0" w:space="0" w:color="auto"/>
      </w:divBdr>
    </w:div>
    <w:div w:id="1536845774">
      <w:bodyDiv w:val="1"/>
      <w:marLeft w:val="0"/>
      <w:marRight w:val="0"/>
      <w:marTop w:val="0"/>
      <w:marBottom w:val="0"/>
      <w:divBdr>
        <w:top w:val="none" w:sz="0" w:space="0" w:color="auto"/>
        <w:left w:val="none" w:sz="0" w:space="0" w:color="auto"/>
        <w:bottom w:val="none" w:sz="0" w:space="0" w:color="auto"/>
        <w:right w:val="none" w:sz="0" w:space="0" w:color="auto"/>
      </w:divBdr>
    </w:div>
    <w:div w:id="1796362060">
      <w:bodyDiv w:val="1"/>
      <w:marLeft w:val="0"/>
      <w:marRight w:val="0"/>
      <w:marTop w:val="0"/>
      <w:marBottom w:val="0"/>
      <w:divBdr>
        <w:top w:val="none" w:sz="0" w:space="0" w:color="auto"/>
        <w:left w:val="none" w:sz="0" w:space="0" w:color="auto"/>
        <w:bottom w:val="none" w:sz="0" w:space="0" w:color="auto"/>
        <w:right w:val="none" w:sz="0" w:space="0" w:color="auto"/>
      </w:divBdr>
    </w:div>
    <w:div w:id="1866167148">
      <w:bodyDiv w:val="1"/>
      <w:marLeft w:val="0"/>
      <w:marRight w:val="0"/>
      <w:marTop w:val="0"/>
      <w:marBottom w:val="0"/>
      <w:divBdr>
        <w:top w:val="none" w:sz="0" w:space="0" w:color="auto"/>
        <w:left w:val="none" w:sz="0" w:space="0" w:color="auto"/>
        <w:bottom w:val="none" w:sz="0" w:space="0" w:color="auto"/>
        <w:right w:val="none" w:sz="0" w:space="0" w:color="auto"/>
      </w:divBdr>
      <w:divsChild>
        <w:div w:id="1607618488">
          <w:marLeft w:val="0"/>
          <w:marRight w:val="0"/>
          <w:marTop w:val="0"/>
          <w:marBottom w:val="0"/>
          <w:divBdr>
            <w:top w:val="none" w:sz="0" w:space="0" w:color="auto"/>
            <w:left w:val="none" w:sz="0" w:space="0" w:color="auto"/>
            <w:bottom w:val="none" w:sz="0" w:space="0" w:color="auto"/>
            <w:right w:val="none" w:sz="0" w:space="0" w:color="auto"/>
          </w:divBdr>
          <w:divsChild>
            <w:div w:id="85172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975157">
      <w:bodyDiv w:val="1"/>
      <w:marLeft w:val="0"/>
      <w:marRight w:val="0"/>
      <w:marTop w:val="0"/>
      <w:marBottom w:val="0"/>
      <w:divBdr>
        <w:top w:val="none" w:sz="0" w:space="0" w:color="auto"/>
        <w:left w:val="none" w:sz="0" w:space="0" w:color="auto"/>
        <w:bottom w:val="none" w:sz="0" w:space="0" w:color="auto"/>
        <w:right w:val="none" w:sz="0" w:space="0" w:color="auto"/>
      </w:divBdr>
    </w:div>
    <w:div w:id="2041471335">
      <w:bodyDiv w:val="1"/>
      <w:marLeft w:val="0"/>
      <w:marRight w:val="0"/>
      <w:marTop w:val="0"/>
      <w:marBottom w:val="0"/>
      <w:divBdr>
        <w:top w:val="none" w:sz="0" w:space="0" w:color="auto"/>
        <w:left w:val="none" w:sz="0" w:space="0" w:color="auto"/>
        <w:bottom w:val="none" w:sz="0" w:space="0" w:color="auto"/>
        <w:right w:val="none" w:sz="0" w:space="0" w:color="auto"/>
      </w:divBdr>
    </w:div>
    <w:div w:id="2047753139">
      <w:bodyDiv w:val="1"/>
      <w:marLeft w:val="0"/>
      <w:marRight w:val="0"/>
      <w:marTop w:val="0"/>
      <w:marBottom w:val="0"/>
      <w:divBdr>
        <w:top w:val="none" w:sz="0" w:space="0" w:color="auto"/>
        <w:left w:val="none" w:sz="0" w:space="0" w:color="auto"/>
        <w:bottom w:val="none" w:sz="0" w:space="0" w:color="auto"/>
        <w:right w:val="none" w:sz="0" w:space="0" w:color="auto"/>
      </w:divBdr>
    </w:div>
    <w:div w:id="213898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F996B6D-31DC-41CD-ADDE-5F8139426726}"/>
</file>

<file path=customXml/itemProps2.xml><?xml version="1.0" encoding="utf-8"?>
<ds:datastoreItem xmlns:ds="http://schemas.openxmlformats.org/officeDocument/2006/customXml" ds:itemID="{462C22E2-6998-49F3-95E2-16DED28A5C03}"/>
</file>

<file path=customXml/itemProps3.xml><?xml version="1.0" encoding="utf-8"?>
<ds:datastoreItem xmlns:ds="http://schemas.openxmlformats.org/officeDocument/2006/customXml" ds:itemID="{B4653B9A-9C44-44FF-8FB0-B46B96CCE481}"/>
</file>

<file path=docProps/app.xml><?xml version="1.0" encoding="utf-8"?>
<Properties xmlns="http://schemas.openxmlformats.org/officeDocument/2006/extended-properties" xmlns:vt="http://schemas.openxmlformats.org/officeDocument/2006/docPropsVTypes">
  <Template>Normal.dotm</Template>
  <TotalTime>1</TotalTime>
  <Pages>2</Pages>
  <Words>534</Words>
  <Characters>3045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Rachel L Turner</cp:lastModifiedBy>
  <cp:revision>2</cp:revision>
  <cp:lastPrinted>2017-01-11T21:31:00Z</cp:lastPrinted>
  <dcterms:created xsi:type="dcterms:W3CDTF">2025-02-17T05:28:00Z</dcterms:created>
  <dcterms:modified xsi:type="dcterms:W3CDTF">2025-02-17T05:28:00Z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