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BD6B84" w14:textId="77777777" w:rsidR="00DA5B12" w:rsidRPr="003111EC" w:rsidRDefault="00DA5B12" w:rsidP="00D5104D">
      <w:pPr>
        <w:rPr>
          <w:rFonts w:ascii="Times New Roman" w:hAnsi="Times New Roman" w:cs="Times New Roman"/>
        </w:rPr>
      </w:pPr>
    </w:p>
    <w:p w14:paraId="50D29CAA" w14:textId="77777777" w:rsidR="00DA5B12" w:rsidRPr="003111EC" w:rsidRDefault="00DA5B12" w:rsidP="00D5104D">
      <w:pPr>
        <w:rPr>
          <w:rFonts w:ascii="Times New Roman" w:hAnsi="Times New Roman" w:cs="Times New Roman"/>
        </w:rPr>
      </w:pPr>
      <w:r w:rsidRPr="003111EC">
        <w:rPr>
          <w:rFonts w:ascii="Times New Roman" w:hAnsi="Times New Roman" w:cs="Times New Roman"/>
          <w:noProof/>
        </w:rPr>
        <w:drawing>
          <wp:inline distT="0" distB="0" distL="0" distR="0" wp14:anchorId="4F64B3E1" wp14:editId="655594D4">
            <wp:extent cx="5086882" cy="60579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087330" cy="6058434"/>
                    </a:xfrm>
                    <a:prstGeom prst="rect">
                      <a:avLst/>
                    </a:prstGeom>
                    <a:noFill/>
                    <a:ln>
                      <a:noFill/>
                    </a:ln>
                  </pic:spPr>
                </pic:pic>
              </a:graphicData>
            </a:graphic>
          </wp:inline>
        </w:drawing>
      </w:r>
    </w:p>
    <w:p w14:paraId="3AD10D62" w14:textId="015CE7CF" w:rsidR="00DA5B12" w:rsidRPr="003111EC" w:rsidRDefault="00DA5B12" w:rsidP="00D5104D">
      <w:pPr>
        <w:rPr>
          <w:rFonts w:ascii="Times New Roman" w:hAnsi="Times New Roman" w:cs="Times New Roman"/>
        </w:rPr>
      </w:pPr>
      <w:r w:rsidRPr="003111EC">
        <w:rPr>
          <w:rFonts w:ascii="Times New Roman" w:hAnsi="Times New Roman" w:cs="Times New Roman"/>
        </w:rPr>
        <w:t xml:space="preserve">Figure S1. </w:t>
      </w:r>
      <w:proofErr w:type="gramStart"/>
      <w:r w:rsidRPr="003111EC">
        <w:rPr>
          <w:rFonts w:ascii="Times New Roman" w:hAnsi="Times New Roman" w:cs="Times New Roman"/>
        </w:rPr>
        <w:t xml:space="preserve">Line drawing depicting major elements of </w:t>
      </w:r>
      <w:r w:rsidR="003111EC">
        <w:rPr>
          <w:rFonts w:ascii="Times New Roman" w:hAnsi="Times New Roman" w:cs="Times New Roman"/>
        </w:rPr>
        <w:t xml:space="preserve">the </w:t>
      </w:r>
      <w:r w:rsidRPr="003111EC">
        <w:rPr>
          <w:rFonts w:ascii="Times New Roman" w:hAnsi="Times New Roman" w:cs="Times New Roman"/>
        </w:rPr>
        <w:t>first stage experimental arena.</w:t>
      </w:r>
      <w:proofErr w:type="gramEnd"/>
      <w:r w:rsidRPr="003111EC">
        <w:rPr>
          <w:rFonts w:ascii="Times New Roman" w:hAnsi="Times New Roman" w:cs="Times New Roman"/>
        </w:rPr>
        <w:t xml:space="preserve">  The morphological disparity of the artificial flowers populating the array is not reflected here.  Each artificial flower was attached to an infrared sensor to detect when proboscis insertion into the nectary occurred at each flower, and to calculate the duration of each probing event.  The signal from each flower was routed to an </w:t>
      </w:r>
      <w:proofErr w:type="spellStart"/>
      <w:r w:rsidRPr="003111EC">
        <w:rPr>
          <w:rFonts w:ascii="Times New Roman" w:hAnsi="Times New Roman" w:cs="Times New Roman"/>
        </w:rPr>
        <w:t>Arduino</w:t>
      </w:r>
      <w:proofErr w:type="spellEnd"/>
      <w:r w:rsidRPr="003111EC">
        <w:rPr>
          <w:rFonts w:ascii="Times New Roman" w:hAnsi="Times New Roman" w:cs="Times New Roman"/>
        </w:rPr>
        <w:t>® microcontroller.  For simplicity, only two of the flowers are shown "wired up" in this graphic.</w:t>
      </w:r>
    </w:p>
    <w:p w14:paraId="74AC6F2F" w14:textId="1D667D9F" w:rsidR="003111EC" w:rsidRPr="003111EC" w:rsidRDefault="004D1DD2" w:rsidP="00D5104D">
      <w:pPr>
        <w:rPr>
          <w:rFonts w:ascii="Times New Roman" w:hAnsi="Times New Roman" w:cs="Times New Roman"/>
        </w:rPr>
      </w:pPr>
      <w:r w:rsidRPr="003111EC">
        <w:rPr>
          <w:rFonts w:ascii="Times New Roman" w:hAnsi="Times New Roman" w:cs="Times New Roman"/>
        </w:rPr>
        <w:br w:type="column"/>
      </w:r>
    </w:p>
    <w:p w14:paraId="1CC3C9A8" w14:textId="77777777" w:rsidR="0075688A" w:rsidRDefault="00D5104D" w:rsidP="00D5104D">
      <w:pPr>
        <w:rPr>
          <w:rFonts w:ascii="Times New Roman" w:hAnsi="Times New Roman" w:cs="Times New Roman"/>
        </w:rPr>
      </w:pPr>
      <w:r w:rsidRPr="00D5104D">
        <w:rPr>
          <w:rFonts w:ascii="Times New Roman" w:hAnsi="Times New Roman" w:cs="Times New Roman"/>
          <w:noProof/>
        </w:rPr>
        <w:drawing>
          <wp:inline distT="0" distB="0" distL="0" distR="0" wp14:anchorId="19E047B5" wp14:editId="4A0B6DFF">
            <wp:extent cx="5486400" cy="6392545"/>
            <wp:effectExtent l="0" t="0" r="0" b="8255"/>
            <wp:docPr id="4" name="Picture 4" descr="Macintosh HD:Users:pengfoen:Documents:Research:My Paper:Plastic Flower:Merge with Octavios's:v1.figS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pengfoen:Documents:Research:My Paper:Plastic Flower:Merge with Octavios's:v1.figS2.pdf"/>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486400" cy="6392545"/>
                    </a:xfrm>
                    <a:prstGeom prst="rect">
                      <a:avLst/>
                    </a:prstGeom>
                    <a:noFill/>
                    <a:ln>
                      <a:noFill/>
                    </a:ln>
                  </pic:spPr>
                </pic:pic>
              </a:graphicData>
            </a:graphic>
          </wp:inline>
        </w:drawing>
      </w:r>
      <w:r w:rsidR="003111EC" w:rsidRPr="003111EC">
        <w:rPr>
          <w:rFonts w:ascii="Times New Roman" w:hAnsi="Times New Roman" w:cs="Times New Roman"/>
        </w:rPr>
        <w:t>Figure S2</w:t>
      </w:r>
      <w:r w:rsidR="003111EC">
        <w:rPr>
          <w:rFonts w:ascii="Times New Roman" w:hAnsi="Times New Roman" w:cs="Times New Roman"/>
        </w:rPr>
        <w:t xml:space="preserve">. </w:t>
      </w:r>
      <w:r>
        <w:rPr>
          <w:rFonts w:ascii="Times New Roman" w:hAnsi="Times New Roman" w:cs="Times New Roman"/>
        </w:rPr>
        <w:t xml:space="preserve">The length of </w:t>
      </w:r>
      <w:proofErr w:type="spellStart"/>
      <w:r>
        <w:rPr>
          <w:rFonts w:ascii="Times New Roman" w:hAnsi="Times New Roman" w:cs="Times New Roman"/>
        </w:rPr>
        <w:t>h</w:t>
      </w:r>
      <w:r w:rsidR="003111EC">
        <w:rPr>
          <w:rFonts w:ascii="Times New Roman" w:hAnsi="Times New Roman" w:cs="Times New Roman"/>
        </w:rPr>
        <w:t>awkmoth</w:t>
      </w:r>
      <w:proofErr w:type="spellEnd"/>
      <w:r w:rsidR="003111EC">
        <w:rPr>
          <w:rFonts w:ascii="Times New Roman" w:hAnsi="Times New Roman" w:cs="Times New Roman"/>
        </w:rPr>
        <w:t xml:space="preserve"> </w:t>
      </w:r>
      <w:r>
        <w:rPr>
          <w:rFonts w:ascii="Times New Roman" w:hAnsi="Times New Roman" w:cs="Times New Roman"/>
        </w:rPr>
        <w:t xml:space="preserve">proboscis is an </w:t>
      </w:r>
      <w:proofErr w:type="spellStart"/>
      <w:r>
        <w:rPr>
          <w:rFonts w:ascii="Times New Roman" w:hAnsi="Times New Roman" w:cs="Times New Roman"/>
        </w:rPr>
        <w:t>evolutionay</w:t>
      </w:r>
      <w:proofErr w:type="spellEnd"/>
      <w:r>
        <w:rPr>
          <w:rFonts w:ascii="Times New Roman" w:hAnsi="Times New Roman" w:cs="Times New Roman"/>
        </w:rPr>
        <w:t xml:space="preserve"> conflict between plants and </w:t>
      </w:r>
      <w:proofErr w:type="spellStart"/>
      <w:r>
        <w:rPr>
          <w:rFonts w:ascii="Times New Roman" w:hAnsi="Times New Roman" w:cs="Times New Roman"/>
        </w:rPr>
        <w:t>hawkmoths</w:t>
      </w:r>
      <w:proofErr w:type="spellEnd"/>
      <w:r w:rsidR="003111EC">
        <w:rPr>
          <w:rFonts w:ascii="Times New Roman" w:hAnsi="Times New Roman" w:cs="Times New Roman"/>
        </w:rPr>
        <w:t xml:space="preserve">. </w:t>
      </w:r>
    </w:p>
    <w:p w14:paraId="073873EF" w14:textId="114034BD" w:rsidR="0000188F" w:rsidRDefault="00F64650" w:rsidP="0000188F">
      <w:pPr>
        <w:rPr>
          <w:rFonts w:ascii="Times New Roman" w:hAnsi="Times New Roman" w:cs="Times New Roman"/>
        </w:rPr>
      </w:pPr>
      <w:r>
        <w:rPr>
          <w:rFonts w:ascii="Times New Roman" w:hAnsi="Times New Roman" w:cs="Times New Roman"/>
        </w:rPr>
        <w:t xml:space="preserve">The data is pooled from all the trials in the second stage experiment. </w:t>
      </w:r>
      <w:r w:rsidR="0075688A">
        <w:rPr>
          <w:rFonts w:ascii="Times New Roman" w:hAnsi="Times New Roman" w:cs="Times New Roman"/>
        </w:rPr>
        <w:t>The gray smooth area represents 95% confidence interval for predictions of the linear model</w:t>
      </w:r>
      <w:r w:rsidR="00507A0C">
        <w:rPr>
          <w:rFonts w:ascii="Times New Roman" w:hAnsi="Times New Roman" w:cs="Times New Roman"/>
        </w:rPr>
        <w:t xml:space="preserve"> (red line)</w:t>
      </w:r>
      <w:r w:rsidR="0075688A">
        <w:rPr>
          <w:rFonts w:ascii="Times New Roman" w:hAnsi="Times New Roman" w:cs="Times New Roman"/>
        </w:rPr>
        <w:t xml:space="preserve">. </w:t>
      </w:r>
      <w:r w:rsidR="003111EC">
        <w:rPr>
          <w:rFonts w:ascii="Times New Roman" w:hAnsi="Times New Roman" w:cs="Times New Roman"/>
        </w:rPr>
        <w:t xml:space="preserve">The upper panel shows </w:t>
      </w:r>
      <w:r w:rsidR="00D5104D">
        <w:rPr>
          <w:rFonts w:ascii="Times New Roman" w:hAnsi="Times New Roman" w:cs="Times New Roman"/>
        </w:rPr>
        <w:t>the positive linear relationship between proboscis length and pollinator’s fitness measured as net rate of energy gain</w:t>
      </w:r>
      <w:r w:rsidR="003111EC">
        <w:rPr>
          <w:rFonts w:ascii="Times New Roman" w:hAnsi="Times New Roman" w:cs="Times New Roman"/>
        </w:rPr>
        <w:t xml:space="preserve">. The lower panel shows </w:t>
      </w:r>
      <w:r w:rsidR="0075688A">
        <w:rPr>
          <w:rFonts w:ascii="Times New Roman" w:hAnsi="Times New Roman" w:cs="Times New Roman"/>
        </w:rPr>
        <w:t>the negative relationship between proboscis length and plant’s fitness measured as hit counts per visit</w:t>
      </w:r>
      <w:r w:rsidR="003111EC">
        <w:rPr>
          <w:rFonts w:ascii="Times New Roman" w:hAnsi="Times New Roman" w:cs="Times New Roman"/>
        </w:rPr>
        <w:t>.</w:t>
      </w:r>
      <w:r w:rsidR="00D5104D">
        <w:rPr>
          <w:rFonts w:ascii="Times New Roman" w:hAnsi="Times New Roman" w:cs="Times New Roman"/>
        </w:rPr>
        <w:t xml:space="preserve"> </w:t>
      </w:r>
      <w:r w:rsidR="004D1DD2" w:rsidRPr="003111EC">
        <w:rPr>
          <w:rFonts w:ascii="Times New Roman" w:hAnsi="Times New Roman" w:cs="Times New Roman"/>
        </w:rPr>
        <w:br w:type="column"/>
      </w:r>
      <w:r w:rsidR="0000188F">
        <w:rPr>
          <w:rFonts w:ascii="Times New Roman" w:hAnsi="Times New Roman" w:cs="Times New Roman"/>
        </w:rPr>
        <w:t>Table S1. The full data set of the first stage experiment</w:t>
      </w:r>
    </w:p>
    <w:tbl>
      <w:tblPr>
        <w:tblW w:w="9100" w:type="dxa"/>
        <w:tblInd w:w="93" w:type="dxa"/>
        <w:tblLook w:val="04A0" w:firstRow="1" w:lastRow="0" w:firstColumn="1" w:lastColumn="0" w:noHBand="0" w:noVBand="1"/>
      </w:tblPr>
      <w:tblGrid>
        <w:gridCol w:w="1300"/>
        <w:gridCol w:w="1300"/>
        <w:gridCol w:w="1300"/>
        <w:gridCol w:w="1300"/>
        <w:gridCol w:w="1300"/>
        <w:gridCol w:w="1300"/>
        <w:gridCol w:w="1300"/>
      </w:tblGrid>
      <w:tr w:rsidR="0000188F" w:rsidRPr="0000188F" w14:paraId="0B8623D5" w14:textId="77777777" w:rsidTr="0000188F">
        <w:trPr>
          <w:trHeight w:val="300"/>
        </w:trPr>
        <w:tc>
          <w:tcPr>
            <w:tcW w:w="1300" w:type="dxa"/>
            <w:tcBorders>
              <w:top w:val="nil"/>
              <w:left w:val="nil"/>
              <w:bottom w:val="nil"/>
              <w:right w:val="nil"/>
            </w:tcBorders>
            <w:shd w:val="clear" w:color="auto" w:fill="auto"/>
            <w:noWrap/>
            <w:vAlign w:val="bottom"/>
            <w:hideMark/>
          </w:tcPr>
          <w:p w14:paraId="095553E9" w14:textId="77777777" w:rsidR="0000188F" w:rsidRPr="0000188F" w:rsidRDefault="0000188F" w:rsidP="0000188F">
            <w:pPr>
              <w:rPr>
                <w:rFonts w:ascii="Calibri" w:eastAsia="Times New Roman" w:hAnsi="Calibri" w:cs="Times New Roman"/>
                <w:color w:val="000000"/>
                <w:sz w:val="22"/>
                <w:szCs w:val="22"/>
              </w:rPr>
            </w:pPr>
            <w:r w:rsidRPr="0000188F">
              <w:rPr>
                <w:rFonts w:ascii="Calibri" w:eastAsia="Times New Roman" w:hAnsi="Calibri" w:cs="Times New Roman"/>
                <w:color w:val="000000"/>
                <w:sz w:val="22"/>
                <w:szCs w:val="22"/>
              </w:rPr>
              <w:t>Corolla Curvature (c)</w:t>
            </w:r>
          </w:p>
        </w:tc>
        <w:tc>
          <w:tcPr>
            <w:tcW w:w="1300" w:type="dxa"/>
            <w:tcBorders>
              <w:top w:val="nil"/>
              <w:left w:val="nil"/>
              <w:bottom w:val="nil"/>
              <w:right w:val="nil"/>
            </w:tcBorders>
            <w:shd w:val="clear" w:color="auto" w:fill="auto"/>
            <w:noWrap/>
            <w:vAlign w:val="bottom"/>
            <w:hideMark/>
          </w:tcPr>
          <w:p w14:paraId="2980DA40" w14:textId="77777777" w:rsidR="0000188F" w:rsidRPr="0000188F" w:rsidRDefault="0000188F" w:rsidP="0000188F">
            <w:pPr>
              <w:rPr>
                <w:rFonts w:ascii="Calibri" w:eastAsia="Times New Roman" w:hAnsi="Calibri" w:cs="Times New Roman"/>
                <w:color w:val="000000"/>
              </w:rPr>
            </w:pPr>
            <w:r w:rsidRPr="0000188F">
              <w:rPr>
                <w:rFonts w:ascii="Calibri" w:eastAsia="Times New Roman" w:hAnsi="Calibri" w:cs="Times New Roman"/>
                <w:color w:val="000000"/>
              </w:rPr>
              <w:t>Nectary Diameter (2r0)</w:t>
            </w:r>
          </w:p>
        </w:tc>
        <w:tc>
          <w:tcPr>
            <w:tcW w:w="1300" w:type="dxa"/>
            <w:tcBorders>
              <w:top w:val="nil"/>
              <w:left w:val="nil"/>
              <w:bottom w:val="nil"/>
              <w:right w:val="nil"/>
            </w:tcBorders>
            <w:shd w:val="clear" w:color="auto" w:fill="auto"/>
            <w:noWrap/>
            <w:vAlign w:val="bottom"/>
            <w:hideMark/>
          </w:tcPr>
          <w:p w14:paraId="4F41A377" w14:textId="77777777" w:rsidR="0000188F" w:rsidRPr="0000188F" w:rsidRDefault="0000188F" w:rsidP="0000188F">
            <w:pPr>
              <w:rPr>
                <w:rFonts w:ascii="Calibri" w:eastAsia="Times New Roman" w:hAnsi="Calibri" w:cs="Times New Roman"/>
                <w:color w:val="000000"/>
              </w:rPr>
            </w:pPr>
            <w:r w:rsidRPr="0000188F">
              <w:rPr>
                <w:rFonts w:ascii="Calibri" w:eastAsia="Times New Roman" w:hAnsi="Calibri" w:cs="Times New Roman"/>
                <w:color w:val="000000"/>
              </w:rPr>
              <w:t>Sample Size</w:t>
            </w:r>
          </w:p>
        </w:tc>
        <w:tc>
          <w:tcPr>
            <w:tcW w:w="1300" w:type="dxa"/>
            <w:tcBorders>
              <w:top w:val="nil"/>
              <w:left w:val="nil"/>
              <w:bottom w:val="nil"/>
              <w:right w:val="nil"/>
            </w:tcBorders>
            <w:shd w:val="clear" w:color="auto" w:fill="auto"/>
            <w:noWrap/>
            <w:vAlign w:val="bottom"/>
            <w:hideMark/>
          </w:tcPr>
          <w:p w14:paraId="2428DA62" w14:textId="77777777" w:rsidR="0000188F" w:rsidRPr="0000188F" w:rsidRDefault="0000188F" w:rsidP="0000188F">
            <w:pPr>
              <w:rPr>
                <w:rFonts w:ascii="Calibri" w:eastAsia="Times New Roman" w:hAnsi="Calibri" w:cs="Times New Roman"/>
                <w:color w:val="000000"/>
              </w:rPr>
            </w:pPr>
            <w:r w:rsidRPr="0000188F">
              <w:rPr>
                <w:rFonts w:ascii="Calibri" w:eastAsia="Times New Roman" w:hAnsi="Calibri" w:cs="Times New Roman"/>
                <w:color w:val="000000"/>
              </w:rPr>
              <w:t>Average Visit Frequency</w:t>
            </w:r>
          </w:p>
        </w:tc>
        <w:tc>
          <w:tcPr>
            <w:tcW w:w="1300" w:type="dxa"/>
            <w:tcBorders>
              <w:top w:val="nil"/>
              <w:left w:val="nil"/>
              <w:bottom w:val="nil"/>
              <w:right w:val="nil"/>
            </w:tcBorders>
            <w:shd w:val="clear" w:color="auto" w:fill="auto"/>
            <w:noWrap/>
            <w:vAlign w:val="bottom"/>
            <w:hideMark/>
          </w:tcPr>
          <w:p w14:paraId="4E4EA663" w14:textId="77777777" w:rsidR="0000188F" w:rsidRPr="0000188F" w:rsidRDefault="0000188F" w:rsidP="0000188F">
            <w:pPr>
              <w:rPr>
                <w:rFonts w:ascii="Calibri" w:eastAsia="Times New Roman" w:hAnsi="Calibri" w:cs="Times New Roman"/>
                <w:color w:val="000000"/>
              </w:rPr>
            </w:pPr>
            <w:r w:rsidRPr="0000188F">
              <w:rPr>
                <w:rFonts w:ascii="Calibri" w:eastAsia="Times New Roman" w:hAnsi="Calibri" w:cs="Times New Roman"/>
                <w:color w:val="000000"/>
              </w:rPr>
              <w:t xml:space="preserve">SEM of Visit Frequency </w:t>
            </w:r>
          </w:p>
        </w:tc>
        <w:tc>
          <w:tcPr>
            <w:tcW w:w="1300" w:type="dxa"/>
            <w:tcBorders>
              <w:top w:val="nil"/>
              <w:left w:val="nil"/>
              <w:bottom w:val="nil"/>
              <w:right w:val="nil"/>
            </w:tcBorders>
            <w:shd w:val="clear" w:color="auto" w:fill="auto"/>
            <w:noWrap/>
            <w:vAlign w:val="bottom"/>
            <w:hideMark/>
          </w:tcPr>
          <w:p w14:paraId="3A51F410" w14:textId="77777777" w:rsidR="0000188F" w:rsidRPr="0000188F" w:rsidRDefault="0000188F" w:rsidP="0000188F">
            <w:pPr>
              <w:rPr>
                <w:rFonts w:ascii="Calibri" w:eastAsia="Times New Roman" w:hAnsi="Calibri" w:cs="Times New Roman"/>
                <w:color w:val="000000"/>
              </w:rPr>
            </w:pPr>
            <w:r w:rsidRPr="0000188F">
              <w:rPr>
                <w:rFonts w:ascii="Calibri" w:eastAsia="Times New Roman" w:hAnsi="Calibri" w:cs="Times New Roman"/>
                <w:color w:val="000000"/>
              </w:rPr>
              <w:t>Average Success Rate (%)</w:t>
            </w:r>
          </w:p>
        </w:tc>
        <w:tc>
          <w:tcPr>
            <w:tcW w:w="1300" w:type="dxa"/>
            <w:tcBorders>
              <w:top w:val="nil"/>
              <w:left w:val="nil"/>
              <w:bottom w:val="nil"/>
              <w:right w:val="nil"/>
            </w:tcBorders>
            <w:shd w:val="clear" w:color="auto" w:fill="auto"/>
            <w:noWrap/>
            <w:vAlign w:val="bottom"/>
            <w:hideMark/>
          </w:tcPr>
          <w:p w14:paraId="750CEA51" w14:textId="77777777" w:rsidR="0000188F" w:rsidRPr="0000188F" w:rsidRDefault="0000188F" w:rsidP="0000188F">
            <w:pPr>
              <w:rPr>
                <w:rFonts w:ascii="Calibri" w:eastAsia="Times New Roman" w:hAnsi="Calibri" w:cs="Times New Roman"/>
                <w:color w:val="000000"/>
              </w:rPr>
            </w:pPr>
            <w:r w:rsidRPr="0000188F">
              <w:rPr>
                <w:rFonts w:ascii="Calibri" w:eastAsia="Times New Roman" w:hAnsi="Calibri" w:cs="Times New Roman"/>
                <w:color w:val="000000"/>
              </w:rPr>
              <w:t>SEM of Success Rate</w:t>
            </w:r>
          </w:p>
        </w:tc>
      </w:tr>
      <w:tr w:rsidR="0000188F" w:rsidRPr="0000188F" w14:paraId="76EDE0BF" w14:textId="77777777" w:rsidTr="0000188F">
        <w:trPr>
          <w:trHeight w:val="300"/>
        </w:trPr>
        <w:tc>
          <w:tcPr>
            <w:tcW w:w="1300" w:type="dxa"/>
            <w:tcBorders>
              <w:top w:val="nil"/>
              <w:left w:val="nil"/>
              <w:bottom w:val="nil"/>
              <w:right w:val="nil"/>
            </w:tcBorders>
            <w:shd w:val="clear" w:color="auto" w:fill="auto"/>
            <w:noWrap/>
            <w:vAlign w:val="bottom"/>
            <w:hideMark/>
          </w:tcPr>
          <w:p w14:paraId="34196657"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-5</w:t>
            </w:r>
          </w:p>
        </w:tc>
        <w:tc>
          <w:tcPr>
            <w:tcW w:w="1300" w:type="dxa"/>
            <w:tcBorders>
              <w:top w:val="nil"/>
              <w:left w:val="nil"/>
              <w:bottom w:val="nil"/>
              <w:right w:val="nil"/>
            </w:tcBorders>
            <w:shd w:val="clear" w:color="auto" w:fill="auto"/>
            <w:noWrap/>
            <w:vAlign w:val="bottom"/>
            <w:hideMark/>
          </w:tcPr>
          <w:p w14:paraId="4D77E7C7"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w:t>
            </w:r>
          </w:p>
        </w:tc>
        <w:tc>
          <w:tcPr>
            <w:tcW w:w="1300" w:type="dxa"/>
            <w:tcBorders>
              <w:top w:val="nil"/>
              <w:left w:val="nil"/>
              <w:bottom w:val="nil"/>
              <w:right w:val="nil"/>
            </w:tcBorders>
            <w:shd w:val="clear" w:color="auto" w:fill="auto"/>
            <w:noWrap/>
            <w:vAlign w:val="bottom"/>
            <w:hideMark/>
          </w:tcPr>
          <w:p w14:paraId="0C03A4C6"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47</w:t>
            </w:r>
          </w:p>
        </w:tc>
        <w:tc>
          <w:tcPr>
            <w:tcW w:w="1300" w:type="dxa"/>
            <w:tcBorders>
              <w:top w:val="nil"/>
              <w:left w:val="nil"/>
              <w:bottom w:val="nil"/>
              <w:right w:val="nil"/>
            </w:tcBorders>
            <w:shd w:val="clear" w:color="auto" w:fill="auto"/>
            <w:noWrap/>
            <w:vAlign w:val="bottom"/>
            <w:hideMark/>
          </w:tcPr>
          <w:p w14:paraId="02D4ED7D"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10.15</w:t>
            </w:r>
          </w:p>
        </w:tc>
        <w:tc>
          <w:tcPr>
            <w:tcW w:w="1300" w:type="dxa"/>
            <w:tcBorders>
              <w:top w:val="nil"/>
              <w:left w:val="nil"/>
              <w:bottom w:val="nil"/>
              <w:right w:val="nil"/>
            </w:tcBorders>
            <w:shd w:val="clear" w:color="auto" w:fill="auto"/>
            <w:noWrap/>
            <w:vAlign w:val="bottom"/>
            <w:hideMark/>
          </w:tcPr>
          <w:p w14:paraId="3DA798AC"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1.10</w:t>
            </w:r>
          </w:p>
        </w:tc>
        <w:tc>
          <w:tcPr>
            <w:tcW w:w="1300" w:type="dxa"/>
            <w:tcBorders>
              <w:top w:val="nil"/>
              <w:left w:val="nil"/>
              <w:bottom w:val="nil"/>
              <w:right w:val="nil"/>
            </w:tcBorders>
            <w:shd w:val="clear" w:color="auto" w:fill="auto"/>
            <w:noWrap/>
            <w:vAlign w:val="bottom"/>
            <w:hideMark/>
          </w:tcPr>
          <w:p w14:paraId="6198C42B"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2.02</w:t>
            </w:r>
          </w:p>
        </w:tc>
        <w:tc>
          <w:tcPr>
            <w:tcW w:w="1300" w:type="dxa"/>
            <w:tcBorders>
              <w:top w:val="nil"/>
              <w:left w:val="nil"/>
              <w:bottom w:val="nil"/>
              <w:right w:val="nil"/>
            </w:tcBorders>
            <w:shd w:val="clear" w:color="auto" w:fill="auto"/>
            <w:noWrap/>
            <w:vAlign w:val="bottom"/>
            <w:hideMark/>
          </w:tcPr>
          <w:p w14:paraId="3CAA939E"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0.74</w:t>
            </w:r>
          </w:p>
        </w:tc>
      </w:tr>
      <w:tr w:rsidR="0000188F" w:rsidRPr="0000188F" w14:paraId="090A4DC5" w14:textId="77777777" w:rsidTr="0000188F">
        <w:trPr>
          <w:trHeight w:val="300"/>
        </w:trPr>
        <w:tc>
          <w:tcPr>
            <w:tcW w:w="1300" w:type="dxa"/>
            <w:tcBorders>
              <w:top w:val="nil"/>
              <w:left w:val="nil"/>
              <w:bottom w:val="nil"/>
              <w:right w:val="nil"/>
            </w:tcBorders>
            <w:shd w:val="clear" w:color="auto" w:fill="auto"/>
            <w:noWrap/>
            <w:vAlign w:val="bottom"/>
            <w:hideMark/>
          </w:tcPr>
          <w:p w14:paraId="1ED4031D"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-4</w:t>
            </w:r>
          </w:p>
        </w:tc>
        <w:tc>
          <w:tcPr>
            <w:tcW w:w="1300" w:type="dxa"/>
            <w:tcBorders>
              <w:top w:val="nil"/>
              <w:left w:val="nil"/>
              <w:bottom w:val="nil"/>
              <w:right w:val="nil"/>
            </w:tcBorders>
            <w:shd w:val="clear" w:color="auto" w:fill="auto"/>
            <w:noWrap/>
            <w:vAlign w:val="bottom"/>
            <w:hideMark/>
          </w:tcPr>
          <w:p w14:paraId="46882F99"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w:t>
            </w:r>
          </w:p>
        </w:tc>
        <w:tc>
          <w:tcPr>
            <w:tcW w:w="1300" w:type="dxa"/>
            <w:tcBorders>
              <w:top w:val="nil"/>
              <w:left w:val="nil"/>
              <w:bottom w:val="nil"/>
              <w:right w:val="nil"/>
            </w:tcBorders>
            <w:shd w:val="clear" w:color="auto" w:fill="auto"/>
            <w:noWrap/>
            <w:vAlign w:val="bottom"/>
            <w:hideMark/>
          </w:tcPr>
          <w:p w14:paraId="7196E608"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24</w:t>
            </w:r>
          </w:p>
        </w:tc>
        <w:tc>
          <w:tcPr>
            <w:tcW w:w="1300" w:type="dxa"/>
            <w:tcBorders>
              <w:top w:val="nil"/>
              <w:left w:val="nil"/>
              <w:bottom w:val="nil"/>
              <w:right w:val="nil"/>
            </w:tcBorders>
            <w:shd w:val="clear" w:color="auto" w:fill="auto"/>
            <w:noWrap/>
            <w:vAlign w:val="bottom"/>
            <w:hideMark/>
          </w:tcPr>
          <w:p w14:paraId="4503BEDC"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8.08</w:t>
            </w:r>
          </w:p>
        </w:tc>
        <w:tc>
          <w:tcPr>
            <w:tcW w:w="1300" w:type="dxa"/>
            <w:tcBorders>
              <w:top w:val="nil"/>
              <w:left w:val="nil"/>
              <w:bottom w:val="nil"/>
              <w:right w:val="nil"/>
            </w:tcBorders>
            <w:shd w:val="clear" w:color="auto" w:fill="auto"/>
            <w:noWrap/>
            <w:vAlign w:val="bottom"/>
            <w:hideMark/>
          </w:tcPr>
          <w:p w14:paraId="3BBDE4CD"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1.42</w:t>
            </w:r>
          </w:p>
        </w:tc>
        <w:tc>
          <w:tcPr>
            <w:tcW w:w="1300" w:type="dxa"/>
            <w:tcBorders>
              <w:top w:val="nil"/>
              <w:left w:val="nil"/>
              <w:bottom w:val="nil"/>
              <w:right w:val="nil"/>
            </w:tcBorders>
            <w:shd w:val="clear" w:color="auto" w:fill="auto"/>
            <w:noWrap/>
            <w:vAlign w:val="bottom"/>
            <w:hideMark/>
          </w:tcPr>
          <w:p w14:paraId="7EFF4F01"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9.22</w:t>
            </w:r>
          </w:p>
        </w:tc>
        <w:tc>
          <w:tcPr>
            <w:tcW w:w="1300" w:type="dxa"/>
            <w:tcBorders>
              <w:top w:val="nil"/>
              <w:left w:val="nil"/>
              <w:bottom w:val="nil"/>
              <w:right w:val="nil"/>
            </w:tcBorders>
            <w:shd w:val="clear" w:color="auto" w:fill="auto"/>
            <w:noWrap/>
            <w:vAlign w:val="bottom"/>
            <w:hideMark/>
          </w:tcPr>
          <w:p w14:paraId="2386E4F5"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2.58</w:t>
            </w:r>
          </w:p>
        </w:tc>
      </w:tr>
      <w:tr w:rsidR="0000188F" w:rsidRPr="0000188F" w14:paraId="00AAA37D" w14:textId="77777777" w:rsidTr="0000188F">
        <w:trPr>
          <w:trHeight w:val="300"/>
        </w:trPr>
        <w:tc>
          <w:tcPr>
            <w:tcW w:w="1300" w:type="dxa"/>
            <w:tcBorders>
              <w:top w:val="nil"/>
              <w:left w:val="nil"/>
              <w:bottom w:val="nil"/>
              <w:right w:val="nil"/>
            </w:tcBorders>
            <w:shd w:val="clear" w:color="auto" w:fill="auto"/>
            <w:noWrap/>
            <w:vAlign w:val="bottom"/>
            <w:hideMark/>
          </w:tcPr>
          <w:p w14:paraId="6B562BF8"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-3</w:t>
            </w:r>
          </w:p>
        </w:tc>
        <w:tc>
          <w:tcPr>
            <w:tcW w:w="1300" w:type="dxa"/>
            <w:tcBorders>
              <w:top w:val="nil"/>
              <w:left w:val="nil"/>
              <w:bottom w:val="nil"/>
              <w:right w:val="nil"/>
            </w:tcBorders>
            <w:shd w:val="clear" w:color="auto" w:fill="auto"/>
            <w:noWrap/>
            <w:vAlign w:val="bottom"/>
            <w:hideMark/>
          </w:tcPr>
          <w:p w14:paraId="63E1CC24"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w:t>
            </w:r>
          </w:p>
        </w:tc>
        <w:tc>
          <w:tcPr>
            <w:tcW w:w="1300" w:type="dxa"/>
            <w:tcBorders>
              <w:top w:val="nil"/>
              <w:left w:val="nil"/>
              <w:bottom w:val="nil"/>
              <w:right w:val="nil"/>
            </w:tcBorders>
            <w:shd w:val="clear" w:color="auto" w:fill="auto"/>
            <w:noWrap/>
            <w:vAlign w:val="bottom"/>
            <w:hideMark/>
          </w:tcPr>
          <w:p w14:paraId="68617571"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24</w:t>
            </w:r>
          </w:p>
        </w:tc>
        <w:tc>
          <w:tcPr>
            <w:tcW w:w="1300" w:type="dxa"/>
            <w:tcBorders>
              <w:top w:val="nil"/>
              <w:left w:val="nil"/>
              <w:bottom w:val="nil"/>
              <w:right w:val="nil"/>
            </w:tcBorders>
            <w:shd w:val="clear" w:color="auto" w:fill="auto"/>
            <w:noWrap/>
            <w:vAlign w:val="bottom"/>
            <w:hideMark/>
          </w:tcPr>
          <w:p w14:paraId="7DE34D42"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7.88</w:t>
            </w:r>
          </w:p>
        </w:tc>
        <w:tc>
          <w:tcPr>
            <w:tcW w:w="1300" w:type="dxa"/>
            <w:tcBorders>
              <w:top w:val="nil"/>
              <w:left w:val="nil"/>
              <w:bottom w:val="nil"/>
              <w:right w:val="nil"/>
            </w:tcBorders>
            <w:shd w:val="clear" w:color="auto" w:fill="auto"/>
            <w:noWrap/>
            <w:vAlign w:val="bottom"/>
            <w:hideMark/>
          </w:tcPr>
          <w:p w14:paraId="1417DBAF"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1.09</w:t>
            </w:r>
          </w:p>
        </w:tc>
        <w:tc>
          <w:tcPr>
            <w:tcW w:w="1300" w:type="dxa"/>
            <w:tcBorders>
              <w:top w:val="nil"/>
              <w:left w:val="nil"/>
              <w:bottom w:val="nil"/>
              <w:right w:val="nil"/>
            </w:tcBorders>
            <w:shd w:val="clear" w:color="auto" w:fill="auto"/>
            <w:noWrap/>
            <w:vAlign w:val="bottom"/>
            <w:hideMark/>
          </w:tcPr>
          <w:p w14:paraId="7253820B"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25.27</w:t>
            </w:r>
          </w:p>
        </w:tc>
        <w:tc>
          <w:tcPr>
            <w:tcW w:w="1300" w:type="dxa"/>
            <w:tcBorders>
              <w:top w:val="nil"/>
              <w:left w:val="nil"/>
              <w:bottom w:val="nil"/>
              <w:right w:val="nil"/>
            </w:tcBorders>
            <w:shd w:val="clear" w:color="auto" w:fill="auto"/>
            <w:noWrap/>
            <w:vAlign w:val="bottom"/>
            <w:hideMark/>
          </w:tcPr>
          <w:p w14:paraId="08B0C60D"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4.66</w:t>
            </w:r>
          </w:p>
        </w:tc>
      </w:tr>
      <w:tr w:rsidR="0000188F" w:rsidRPr="0000188F" w14:paraId="37663B9A" w14:textId="77777777" w:rsidTr="0000188F">
        <w:trPr>
          <w:trHeight w:val="300"/>
        </w:trPr>
        <w:tc>
          <w:tcPr>
            <w:tcW w:w="1300" w:type="dxa"/>
            <w:tcBorders>
              <w:top w:val="nil"/>
              <w:left w:val="nil"/>
              <w:bottom w:val="nil"/>
              <w:right w:val="nil"/>
            </w:tcBorders>
            <w:shd w:val="clear" w:color="auto" w:fill="auto"/>
            <w:noWrap/>
            <w:vAlign w:val="bottom"/>
            <w:hideMark/>
          </w:tcPr>
          <w:p w14:paraId="2D4E9FD1"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w:t>
            </w:r>
          </w:p>
        </w:tc>
        <w:tc>
          <w:tcPr>
            <w:tcW w:w="1300" w:type="dxa"/>
            <w:tcBorders>
              <w:top w:val="nil"/>
              <w:left w:val="nil"/>
              <w:bottom w:val="nil"/>
              <w:right w:val="nil"/>
            </w:tcBorders>
            <w:shd w:val="clear" w:color="auto" w:fill="auto"/>
            <w:noWrap/>
            <w:vAlign w:val="bottom"/>
            <w:hideMark/>
          </w:tcPr>
          <w:p w14:paraId="3C55F19D"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w:t>
            </w:r>
          </w:p>
        </w:tc>
        <w:tc>
          <w:tcPr>
            <w:tcW w:w="1300" w:type="dxa"/>
            <w:tcBorders>
              <w:top w:val="nil"/>
              <w:left w:val="nil"/>
              <w:bottom w:val="nil"/>
              <w:right w:val="nil"/>
            </w:tcBorders>
            <w:shd w:val="clear" w:color="auto" w:fill="auto"/>
            <w:noWrap/>
            <w:vAlign w:val="bottom"/>
            <w:hideMark/>
          </w:tcPr>
          <w:p w14:paraId="4822ED76"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25</w:t>
            </w:r>
          </w:p>
        </w:tc>
        <w:tc>
          <w:tcPr>
            <w:tcW w:w="1300" w:type="dxa"/>
            <w:tcBorders>
              <w:top w:val="nil"/>
              <w:left w:val="nil"/>
              <w:bottom w:val="nil"/>
              <w:right w:val="nil"/>
            </w:tcBorders>
            <w:shd w:val="clear" w:color="auto" w:fill="auto"/>
            <w:noWrap/>
            <w:vAlign w:val="bottom"/>
            <w:hideMark/>
          </w:tcPr>
          <w:p w14:paraId="7EFCACB8"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8.08</w:t>
            </w:r>
          </w:p>
        </w:tc>
        <w:tc>
          <w:tcPr>
            <w:tcW w:w="1300" w:type="dxa"/>
            <w:tcBorders>
              <w:top w:val="nil"/>
              <w:left w:val="nil"/>
              <w:bottom w:val="nil"/>
              <w:right w:val="nil"/>
            </w:tcBorders>
            <w:shd w:val="clear" w:color="auto" w:fill="auto"/>
            <w:noWrap/>
            <w:vAlign w:val="bottom"/>
            <w:hideMark/>
          </w:tcPr>
          <w:p w14:paraId="3E7AFB6A"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0.92</w:t>
            </w:r>
          </w:p>
        </w:tc>
        <w:tc>
          <w:tcPr>
            <w:tcW w:w="1300" w:type="dxa"/>
            <w:tcBorders>
              <w:top w:val="nil"/>
              <w:left w:val="nil"/>
              <w:bottom w:val="nil"/>
              <w:right w:val="nil"/>
            </w:tcBorders>
            <w:shd w:val="clear" w:color="auto" w:fill="auto"/>
            <w:noWrap/>
            <w:vAlign w:val="bottom"/>
            <w:hideMark/>
          </w:tcPr>
          <w:p w14:paraId="0F0BF2FE"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39.51</w:t>
            </w:r>
          </w:p>
        </w:tc>
        <w:tc>
          <w:tcPr>
            <w:tcW w:w="1300" w:type="dxa"/>
            <w:tcBorders>
              <w:top w:val="nil"/>
              <w:left w:val="nil"/>
              <w:bottom w:val="nil"/>
              <w:right w:val="nil"/>
            </w:tcBorders>
            <w:shd w:val="clear" w:color="auto" w:fill="auto"/>
            <w:noWrap/>
            <w:vAlign w:val="bottom"/>
            <w:hideMark/>
          </w:tcPr>
          <w:p w14:paraId="5875B9D0"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5.10</w:t>
            </w:r>
          </w:p>
        </w:tc>
      </w:tr>
      <w:tr w:rsidR="0000188F" w:rsidRPr="0000188F" w14:paraId="5686142B" w14:textId="77777777" w:rsidTr="0000188F">
        <w:trPr>
          <w:trHeight w:val="300"/>
        </w:trPr>
        <w:tc>
          <w:tcPr>
            <w:tcW w:w="1300" w:type="dxa"/>
            <w:tcBorders>
              <w:top w:val="nil"/>
              <w:left w:val="nil"/>
              <w:bottom w:val="nil"/>
              <w:right w:val="nil"/>
            </w:tcBorders>
            <w:shd w:val="clear" w:color="auto" w:fill="auto"/>
            <w:noWrap/>
            <w:vAlign w:val="bottom"/>
            <w:hideMark/>
          </w:tcPr>
          <w:p w14:paraId="68095105"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w:t>
            </w:r>
          </w:p>
        </w:tc>
        <w:tc>
          <w:tcPr>
            <w:tcW w:w="1300" w:type="dxa"/>
            <w:tcBorders>
              <w:top w:val="nil"/>
              <w:left w:val="nil"/>
              <w:bottom w:val="nil"/>
              <w:right w:val="nil"/>
            </w:tcBorders>
            <w:shd w:val="clear" w:color="auto" w:fill="auto"/>
            <w:noWrap/>
            <w:vAlign w:val="bottom"/>
            <w:hideMark/>
          </w:tcPr>
          <w:p w14:paraId="487610FF"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w:t>
            </w:r>
          </w:p>
        </w:tc>
        <w:tc>
          <w:tcPr>
            <w:tcW w:w="1300" w:type="dxa"/>
            <w:tcBorders>
              <w:top w:val="nil"/>
              <w:left w:val="nil"/>
              <w:bottom w:val="nil"/>
              <w:right w:val="nil"/>
            </w:tcBorders>
            <w:shd w:val="clear" w:color="auto" w:fill="auto"/>
            <w:noWrap/>
            <w:vAlign w:val="bottom"/>
            <w:hideMark/>
          </w:tcPr>
          <w:p w14:paraId="7476DADA"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73</w:t>
            </w:r>
          </w:p>
        </w:tc>
        <w:tc>
          <w:tcPr>
            <w:tcW w:w="1300" w:type="dxa"/>
            <w:tcBorders>
              <w:top w:val="nil"/>
              <w:left w:val="nil"/>
              <w:bottom w:val="nil"/>
              <w:right w:val="nil"/>
            </w:tcBorders>
            <w:shd w:val="clear" w:color="auto" w:fill="auto"/>
            <w:noWrap/>
            <w:vAlign w:val="bottom"/>
            <w:hideMark/>
          </w:tcPr>
          <w:p w14:paraId="0EB6E3B2"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9.21</w:t>
            </w:r>
          </w:p>
        </w:tc>
        <w:tc>
          <w:tcPr>
            <w:tcW w:w="1300" w:type="dxa"/>
            <w:tcBorders>
              <w:top w:val="nil"/>
              <w:left w:val="nil"/>
              <w:bottom w:val="nil"/>
              <w:right w:val="nil"/>
            </w:tcBorders>
            <w:shd w:val="clear" w:color="auto" w:fill="auto"/>
            <w:noWrap/>
            <w:vAlign w:val="bottom"/>
            <w:hideMark/>
          </w:tcPr>
          <w:p w14:paraId="1949D8F1"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0.76</w:t>
            </w:r>
          </w:p>
        </w:tc>
        <w:tc>
          <w:tcPr>
            <w:tcW w:w="1300" w:type="dxa"/>
            <w:tcBorders>
              <w:top w:val="nil"/>
              <w:left w:val="nil"/>
              <w:bottom w:val="nil"/>
              <w:right w:val="nil"/>
            </w:tcBorders>
            <w:shd w:val="clear" w:color="auto" w:fill="auto"/>
            <w:noWrap/>
            <w:vAlign w:val="bottom"/>
            <w:hideMark/>
          </w:tcPr>
          <w:p w14:paraId="41144EA5"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42.14</w:t>
            </w:r>
          </w:p>
        </w:tc>
        <w:tc>
          <w:tcPr>
            <w:tcW w:w="1300" w:type="dxa"/>
            <w:tcBorders>
              <w:top w:val="nil"/>
              <w:left w:val="nil"/>
              <w:bottom w:val="nil"/>
              <w:right w:val="nil"/>
            </w:tcBorders>
            <w:shd w:val="clear" w:color="auto" w:fill="auto"/>
            <w:noWrap/>
            <w:vAlign w:val="bottom"/>
            <w:hideMark/>
          </w:tcPr>
          <w:p w14:paraId="4319F984"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2.81</w:t>
            </w:r>
          </w:p>
        </w:tc>
      </w:tr>
      <w:tr w:rsidR="0000188F" w:rsidRPr="0000188F" w14:paraId="39467CFB" w14:textId="77777777" w:rsidTr="0000188F">
        <w:trPr>
          <w:trHeight w:val="300"/>
        </w:trPr>
        <w:tc>
          <w:tcPr>
            <w:tcW w:w="1300" w:type="dxa"/>
            <w:tcBorders>
              <w:top w:val="nil"/>
              <w:left w:val="nil"/>
              <w:bottom w:val="nil"/>
              <w:right w:val="nil"/>
            </w:tcBorders>
            <w:shd w:val="clear" w:color="auto" w:fill="auto"/>
            <w:noWrap/>
            <w:vAlign w:val="bottom"/>
            <w:hideMark/>
          </w:tcPr>
          <w:p w14:paraId="70C09FF1"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0</w:t>
            </w:r>
          </w:p>
        </w:tc>
        <w:tc>
          <w:tcPr>
            <w:tcW w:w="1300" w:type="dxa"/>
            <w:tcBorders>
              <w:top w:val="nil"/>
              <w:left w:val="nil"/>
              <w:bottom w:val="nil"/>
              <w:right w:val="nil"/>
            </w:tcBorders>
            <w:shd w:val="clear" w:color="auto" w:fill="auto"/>
            <w:noWrap/>
            <w:vAlign w:val="bottom"/>
            <w:hideMark/>
          </w:tcPr>
          <w:p w14:paraId="28C4D717"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w:t>
            </w:r>
          </w:p>
        </w:tc>
        <w:tc>
          <w:tcPr>
            <w:tcW w:w="1300" w:type="dxa"/>
            <w:tcBorders>
              <w:top w:val="nil"/>
              <w:left w:val="nil"/>
              <w:bottom w:val="nil"/>
              <w:right w:val="nil"/>
            </w:tcBorders>
            <w:shd w:val="clear" w:color="auto" w:fill="auto"/>
            <w:noWrap/>
            <w:vAlign w:val="bottom"/>
            <w:hideMark/>
          </w:tcPr>
          <w:p w14:paraId="227C4E9F"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25</w:t>
            </w:r>
          </w:p>
        </w:tc>
        <w:tc>
          <w:tcPr>
            <w:tcW w:w="1300" w:type="dxa"/>
            <w:tcBorders>
              <w:top w:val="nil"/>
              <w:left w:val="nil"/>
              <w:bottom w:val="nil"/>
              <w:right w:val="nil"/>
            </w:tcBorders>
            <w:shd w:val="clear" w:color="auto" w:fill="auto"/>
            <w:noWrap/>
            <w:vAlign w:val="bottom"/>
            <w:hideMark/>
          </w:tcPr>
          <w:p w14:paraId="15E0E542"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11.28</w:t>
            </w:r>
          </w:p>
        </w:tc>
        <w:tc>
          <w:tcPr>
            <w:tcW w:w="1300" w:type="dxa"/>
            <w:tcBorders>
              <w:top w:val="nil"/>
              <w:left w:val="nil"/>
              <w:bottom w:val="nil"/>
              <w:right w:val="nil"/>
            </w:tcBorders>
            <w:shd w:val="clear" w:color="auto" w:fill="auto"/>
            <w:noWrap/>
            <w:vAlign w:val="bottom"/>
            <w:hideMark/>
          </w:tcPr>
          <w:p w14:paraId="6FC7D0FE"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1.49</w:t>
            </w:r>
          </w:p>
        </w:tc>
        <w:tc>
          <w:tcPr>
            <w:tcW w:w="1300" w:type="dxa"/>
            <w:tcBorders>
              <w:top w:val="nil"/>
              <w:left w:val="nil"/>
              <w:bottom w:val="nil"/>
              <w:right w:val="nil"/>
            </w:tcBorders>
            <w:shd w:val="clear" w:color="auto" w:fill="auto"/>
            <w:noWrap/>
            <w:vAlign w:val="bottom"/>
            <w:hideMark/>
          </w:tcPr>
          <w:p w14:paraId="5FA98D11"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34.90</w:t>
            </w:r>
          </w:p>
        </w:tc>
        <w:tc>
          <w:tcPr>
            <w:tcW w:w="1300" w:type="dxa"/>
            <w:tcBorders>
              <w:top w:val="nil"/>
              <w:left w:val="nil"/>
              <w:bottom w:val="nil"/>
              <w:right w:val="nil"/>
            </w:tcBorders>
            <w:shd w:val="clear" w:color="auto" w:fill="auto"/>
            <w:noWrap/>
            <w:vAlign w:val="bottom"/>
            <w:hideMark/>
          </w:tcPr>
          <w:p w14:paraId="0695BB7E"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4.12</w:t>
            </w:r>
          </w:p>
        </w:tc>
      </w:tr>
      <w:tr w:rsidR="0000188F" w:rsidRPr="0000188F" w14:paraId="6AA2CD4E" w14:textId="77777777" w:rsidTr="0000188F">
        <w:trPr>
          <w:trHeight w:val="300"/>
        </w:trPr>
        <w:tc>
          <w:tcPr>
            <w:tcW w:w="1300" w:type="dxa"/>
            <w:tcBorders>
              <w:top w:val="nil"/>
              <w:left w:val="nil"/>
              <w:bottom w:val="nil"/>
              <w:right w:val="nil"/>
            </w:tcBorders>
            <w:shd w:val="clear" w:color="auto" w:fill="auto"/>
            <w:noWrap/>
            <w:vAlign w:val="bottom"/>
            <w:hideMark/>
          </w:tcPr>
          <w:p w14:paraId="60358977"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0.375</w:t>
            </w:r>
          </w:p>
        </w:tc>
        <w:tc>
          <w:tcPr>
            <w:tcW w:w="1300" w:type="dxa"/>
            <w:tcBorders>
              <w:top w:val="nil"/>
              <w:left w:val="nil"/>
              <w:bottom w:val="nil"/>
              <w:right w:val="nil"/>
            </w:tcBorders>
            <w:shd w:val="clear" w:color="auto" w:fill="auto"/>
            <w:noWrap/>
            <w:vAlign w:val="bottom"/>
            <w:hideMark/>
          </w:tcPr>
          <w:p w14:paraId="00E783BC"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w:t>
            </w:r>
          </w:p>
        </w:tc>
        <w:tc>
          <w:tcPr>
            <w:tcW w:w="1300" w:type="dxa"/>
            <w:tcBorders>
              <w:top w:val="nil"/>
              <w:left w:val="nil"/>
              <w:bottom w:val="nil"/>
              <w:right w:val="nil"/>
            </w:tcBorders>
            <w:shd w:val="clear" w:color="auto" w:fill="auto"/>
            <w:noWrap/>
            <w:vAlign w:val="bottom"/>
            <w:hideMark/>
          </w:tcPr>
          <w:p w14:paraId="4CB56D2E"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24</w:t>
            </w:r>
          </w:p>
        </w:tc>
        <w:tc>
          <w:tcPr>
            <w:tcW w:w="1300" w:type="dxa"/>
            <w:tcBorders>
              <w:top w:val="nil"/>
              <w:left w:val="nil"/>
              <w:bottom w:val="nil"/>
              <w:right w:val="nil"/>
            </w:tcBorders>
            <w:shd w:val="clear" w:color="auto" w:fill="auto"/>
            <w:noWrap/>
            <w:vAlign w:val="bottom"/>
            <w:hideMark/>
          </w:tcPr>
          <w:p w14:paraId="672A6C28"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8.79</w:t>
            </w:r>
          </w:p>
        </w:tc>
        <w:tc>
          <w:tcPr>
            <w:tcW w:w="1300" w:type="dxa"/>
            <w:tcBorders>
              <w:top w:val="nil"/>
              <w:left w:val="nil"/>
              <w:bottom w:val="nil"/>
              <w:right w:val="nil"/>
            </w:tcBorders>
            <w:shd w:val="clear" w:color="auto" w:fill="auto"/>
            <w:noWrap/>
            <w:vAlign w:val="bottom"/>
            <w:hideMark/>
          </w:tcPr>
          <w:p w14:paraId="618415CB"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0.98</w:t>
            </w:r>
          </w:p>
        </w:tc>
        <w:tc>
          <w:tcPr>
            <w:tcW w:w="1300" w:type="dxa"/>
            <w:tcBorders>
              <w:top w:val="nil"/>
              <w:left w:val="nil"/>
              <w:bottom w:val="nil"/>
              <w:right w:val="nil"/>
            </w:tcBorders>
            <w:shd w:val="clear" w:color="auto" w:fill="auto"/>
            <w:noWrap/>
            <w:vAlign w:val="bottom"/>
            <w:hideMark/>
          </w:tcPr>
          <w:p w14:paraId="2344EFBA"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10.78</w:t>
            </w:r>
          </w:p>
        </w:tc>
        <w:tc>
          <w:tcPr>
            <w:tcW w:w="1300" w:type="dxa"/>
            <w:tcBorders>
              <w:top w:val="nil"/>
              <w:left w:val="nil"/>
              <w:bottom w:val="nil"/>
              <w:right w:val="nil"/>
            </w:tcBorders>
            <w:shd w:val="clear" w:color="auto" w:fill="auto"/>
            <w:noWrap/>
            <w:vAlign w:val="bottom"/>
            <w:hideMark/>
          </w:tcPr>
          <w:p w14:paraId="26AD8A63"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2.69</w:t>
            </w:r>
          </w:p>
        </w:tc>
      </w:tr>
      <w:tr w:rsidR="0000188F" w:rsidRPr="0000188F" w14:paraId="091E18F7" w14:textId="77777777" w:rsidTr="0000188F">
        <w:trPr>
          <w:trHeight w:val="300"/>
        </w:trPr>
        <w:tc>
          <w:tcPr>
            <w:tcW w:w="1300" w:type="dxa"/>
            <w:tcBorders>
              <w:top w:val="nil"/>
              <w:left w:val="nil"/>
              <w:bottom w:val="nil"/>
              <w:right w:val="nil"/>
            </w:tcBorders>
            <w:shd w:val="clear" w:color="auto" w:fill="auto"/>
            <w:noWrap/>
            <w:vAlign w:val="bottom"/>
            <w:hideMark/>
          </w:tcPr>
          <w:p w14:paraId="02AB2545"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w:t>
            </w:r>
          </w:p>
        </w:tc>
        <w:tc>
          <w:tcPr>
            <w:tcW w:w="1300" w:type="dxa"/>
            <w:tcBorders>
              <w:top w:val="nil"/>
              <w:left w:val="nil"/>
              <w:bottom w:val="nil"/>
              <w:right w:val="nil"/>
            </w:tcBorders>
            <w:shd w:val="clear" w:color="auto" w:fill="auto"/>
            <w:noWrap/>
            <w:vAlign w:val="bottom"/>
            <w:hideMark/>
          </w:tcPr>
          <w:p w14:paraId="7AC18C2C"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w:t>
            </w:r>
          </w:p>
        </w:tc>
        <w:tc>
          <w:tcPr>
            <w:tcW w:w="1300" w:type="dxa"/>
            <w:tcBorders>
              <w:top w:val="nil"/>
              <w:left w:val="nil"/>
              <w:bottom w:val="nil"/>
              <w:right w:val="nil"/>
            </w:tcBorders>
            <w:shd w:val="clear" w:color="auto" w:fill="auto"/>
            <w:noWrap/>
            <w:vAlign w:val="bottom"/>
            <w:hideMark/>
          </w:tcPr>
          <w:p w14:paraId="6E2B7875"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24</w:t>
            </w:r>
          </w:p>
        </w:tc>
        <w:tc>
          <w:tcPr>
            <w:tcW w:w="1300" w:type="dxa"/>
            <w:tcBorders>
              <w:top w:val="nil"/>
              <w:left w:val="nil"/>
              <w:bottom w:val="nil"/>
              <w:right w:val="nil"/>
            </w:tcBorders>
            <w:shd w:val="clear" w:color="auto" w:fill="auto"/>
            <w:noWrap/>
            <w:vAlign w:val="bottom"/>
            <w:hideMark/>
          </w:tcPr>
          <w:p w14:paraId="14B916D2"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10.17</w:t>
            </w:r>
          </w:p>
        </w:tc>
        <w:tc>
          <w:tcPr>
            <w:tcW w:w="1300" w:type="dxa"/>
            <w:tcBorders>
              <w:top w:val="nil"/>
              <w:left w:val="nil"/>
              <w:bottom w:val="nil"/>
              <w:right w:val="nil"/>
            </w:tcBorders>
            <w:shd w:val="clear" w:color="auto" w:fill="auto"/>
            <w:noWrap/>
            <w:vAlign w:val="bottom"/>
            <w:hideMark/>
          </w:tcPr>
          <w:p w14:paraId="1BAD2293"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1.70</w:t>
            </w:r>
          </w:p>
        </w:tc>
        <w:tc>
          <w:tcPr>
            <w:tcW w:w="1300" w:type="dxa"/>
            <w:tcBorders>
              <w:top w:val="nil"/>
              <w:left w:val="nil"/>
              <w:bottom w:val="nil"/>
              <w:right w:val="nil"/>
            </w:tcBorders>
            <w:shd w:val="clear" w:color="auto" w:fill="auto"/>
            <w:noWrap/>
            <w:vAlign w:val="bottom"/>
            <w:hideMark/>
          </w:tcPr>
          <w:p w14:paraId="5C14224A"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2.59</w:t>
            </w:r>
          </w:p>
        </w:tc>
        <w:tc>
          <w:tcPr>
            <w:tcW w:w="1300" w:type="dxa"/>
            <w:tcBorders>
              <w:top w:val="nil"/>
              <w:left w:val="nil"/>
              <w:bottom w:val="nil"/>
              <w:right w:val="nil"/>
            </w:tcBorders>
            <w:shd w:val="clear" w:color="auto" w:fill="auto"/>
            <w:noWrap/>
            <w:vAlign w:val="bottom"/>
            <w:hideMark/>
          </w:tcPr>
          <w:p w14:paraId="0B745644"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1.25</w:t>
            </w:r>
          </w:p>
        </w:tc>
      </w:tr>
      <w:tr w:rsidR="0000188F" w:rsidRPr="0000188F" w14:paraId="5630AA38" w14:textId="77777777" w:rsidTr="0000188F">
        <w:trPr>
          <w:trHeight w:val="300"/>
        </w:trPr>
        <w:tc>
          <w:tcPr>
            <w:tcW w:w="1300" w:type="dxa"/>
            <w:tcBorders>
              <w:top w:val="nil"/>
              <w:left w:val="nil"/>
              <w:bottom w:val="nil"/>
              <w:right w:val="nil"/>
            </w:tcBorders>
            <w:shd w:val="clear" w:color="auto" w:fill="auto"/>
            <w:noWrap/>
            <w:vAlign w:val="bottom"/>
            <w:hideMark/>
          </w:tcPr>
          <w:p w14:paraId="62B0804A"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-5</w:t>
            </w:r>
          </w:p>
        </w:tc>
        <w:tc>
          <w:tcPr>
            <w:tcW w:w="1300" w:type="dxa"/>
            <w:tcBorders>
              <w:top w:val="nil"/>
              <w:left w:val="nil"/>
              <w:bottom w:val="nil"/>
              <w:right w:val="nil"/>
            </w:tcBorders>
            <w:shd w:val="clear" w:color="auto" w:fill="auto"/>
            <w:noWrap/>
            <w:vAlign w:val="bottom"/>
            <w:hideMark/>
          </w:tcPr>
          <w:p w14:paraId="28367871"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1.75</w:t>
            </w:r>
          </w:p>
        </w:tc>
        <w:tc>
          <w:tcPr>
            <w:tcW w:w="1300" w:type="dxa"/>
            <w:tcBorders>
              <w:top w:val="nil"/>
              <w:left w:val="nil"/>
              <w:bottom w:val="nil"/>
              <w:right w:val="nil"/>
            </w:tcBorders>
            <w:shd w:val="clear" w:color="auto" w:fill="auto"/>
            <w:noWrap/>
            <w:vAlign w:val="bottom"/>
            <w:hideMark/>
          </w:tcPr>
          <w:p w14:paraId="4CB74D8F"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25</w:t>
            </w:r>
          </w:p>
        </w:tc>
        <w:tc>
          <w:tcPr>
            <w:tcW w:w="1300" w:type="dxa"/>
            <w:tcBorders>
              <w:top w:val="nil"/>
              <w:left w:val="nil"/>
              <w:bottom w:val="nil"/>
              <w:right w:val="nil"/>
            </w:tcBorders>
            <w:shd w:val="clear" w:color="auto" w:fill="auto"/>
            <w:noWrap/>
            <w:vAlign w:val="bottom"/>
            <w:hideMark/>
          </w:tcPr>
          <w:p w14:paraId="2F273DDE"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13.16</w:t>
            </w:r>
          </w:p>
        </w:tc>
        <w:tc>
          <w:tcPr>
            <w:tcW w:w="1300" w:type="dxa"/>
            <w:tcBorders>
              <w:top w:val="nil"/>
              <w:left w:val="nil"/>
              <w:bottom w:val="nil"/>
              <w:right w:val="nil"/>
            </w:tcBorders>
            <w:shd w:val="clear" w:color="auto" w:fill="auto"/>
            <w:noWrap/>
            <w:vAlign w:val="bottom"/>
            <w:hideMark/>
          </w:tcPr>
          <w:p w14:paraId="0F7D3C1A"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1.96</w:t>
            </w:r>
          </w:p>
        </w:tc>
        <w:tc>
          <w:tcPr>
            <w:tcW w:w="1300" w:type="dxa"/>
            <w:tcBorders>
              <w:top w:val="nil"/>
              <w:left w:val="nil"/>
              <w:bottom w:val="nil"/>
              <w:right w:val="nil"/>
            </w:tcBorders>
            <w:shd w:val="clear" w:color="auto" w:fill="auto"/>
            <w:noWrap/>
            <w:vAlign w:val="bottom"/>
            <w:hideMark/>
          </w:tcPr>
          <w:p w14:paraId="52776BBD"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6.82</w:t>
            </w:r>
          </w:p>
        </w:tc>
        <w:tc>
          <w:tcPr>
            <w:tcW w:w="1300" w:type="dxa"/>
            <w:tcBorders>
              <w:top w:val="nil"/>
              <w:left w:val="nil"/>
              <w:bottom w:val="nil"/>
              <w:right w:val="nil"/>
            </w:tcBorders>
            <w:shd w:val="clear" w:color="auto" w:fill="auto"/>
            <w:noWrap/>
            <w:vAlign w:val="bottom"/>
            <w:hideMark/>
          </w:tcPr>
          <w:p w14:paraId="4A6D17A3"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2.00</w:t>
            </w:r>
          </w:p>
        </w:tc>
      </w:tr>
      <w:tr w:rsidR="0000188F" w:rsidRPr="0000188F" w14:paraId="020EC116" w14:textId="77777777" w:rsidTr="0000188F">
        <w:trPr>
          <w:trHeight w:val="300"/>
        </w:trPr>
        <w:tc>
          <w:tcPr>
            <w:tcW w:w="1300" w:type="dxa"/>
            <w:tcBorders>
              <w:top w:val="nil"/>
              <w:left w:val="nil"/>
              <w:bottom w:val="nil"/>
              <w:right w:val="nil"/>
            </w:tcBorders>
            <w:shd w:val="clear" w:color="auto" w:fill="auto"/>
            <w:noWrap/>
            <w:vAlign w:val="bottom"/>
            <w:hideMark/>
          </w:tcPr>
          <w:p w14:paraId="23FF16AA"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-5</w:t>
            </w:r>
          </w:p>
        </w:tc>
        <w:tc>
          <w:tcPr>
            <w:tcW w:w="1300" w:type="dxa"/>
            <w:tcBorders>
              <w:top w:val="nil"/>
              <w:left w:val="nil"/>
              <w:bottom w:val="nil"/>
              <w:right w:val="nil"/>
            </w:tcBorders>
            <w:shd w:val="clear" w:color="auto" w:fill="auto"/>
            <w:noWrap/>
            <w:vAlign w:val="bottom"/>
            <w:hideMark/>
          </w:tcPr>
          <w:p w14:paraId="0C1535F4"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2.5</w:t>
            </w:r>
          </w:p>
        </w:tc>
        <w:tc>
          <w:tcPr>
            <w:tcW w:w="1300" w:type="dxa"/>
            <w:tcBorders>
              <w:top w:val="nil"/>
              <w:left w:val="nil"/>
              <w:bottom w:val="nil"/>
              <w:right w:val="nil"/>
            </w:tcBorders>
            <w:shd w:val="clear" w:color="auto" w:fill="auto"/>
            <w:noWrap/>
            <w:vAlign w:val="bottom"/>
            <w:hideMark/>
          </w:tcPr>
          <w:p w14:paraId="24C37BFA"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47</w:t>
            </w:r>
          </w:p>
        </w:tc>
        <w:tc>
          <w:tcPr>
            <w:tcW w:w="1300" w:type="dxa"/>
            <w:tcBorders>
              <w:top w:val="nil"/>
              <w:left w:val="nil"/>
              <w:bottom w:val="nil"/>
              <w:right w:val="nil"/>
            </w:tcBorders>
            <w:shd w:val="clear" w:color="auto" w:fill="auto"/>
            <w:noWrap/>
            <w:vAlign w:val="bottom"/>
            <w:hideMark/>
          </w:tcPr>
          <w:p w14:paraId="7A77F158"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10.06</w:t>
            </w:r>
          </w:p>
        </w:tc>
        <w:tc>
          <w:tcPr>
            <w:tcW w:w="1300" w:type="dxa"/>
            <w:tcBorders>
              <w:top w:val="nil"/>
              <w:left w:val="nil"/>
              <w:bottom w:val="nil"/>
              <w:right w:val="nil"/>
            </w:tcBorders>
            <w:shd w:val="clear" w:color="auto" w:fill="auto"/>
            <w:noWrap/>
            <w:vAlign w:val="bottom"/>
            <w:hideMark/>
          </w:tcPr>
          <w:p w14:paraId="6672C0C4"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0.95</w:t>
            </w:r>
          </w:p>
        </w:tc>
        <w:tc>
          <w:tcPr>
            <w:tcW w:w="1300" w:type="dxa"/>
            <w:tcBorders>
              <w:top w:val="nil"/>
              <w:left w:val="nil"/>
              <w:bottom w:val="nil"/>
              <w:right w:val="nil"/>
            </w:tcBorders>
            <w:shd w:val="clear" w:color="auto" w:fill="auto"/>
            <w:noWrap/>
            <w:vAlign w:val="bottom"/>
            <w:hideMark/>
          </w:tcPr>
          <w:p w14:paraId="5B5A0C86"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14.09</w:t>
            </w:r>
          </w:p>
        </w:tc>
        <w:tc>
          <w:tcPr>
            <w:tcW w:w="1300" w:type="dxa"/>
            <w:tcBorders>
              <w:top w:val="nil"/>
              <w:left w:val="nil"/>
              <w:bottom w:val="nil"/>
              <w:right w:val="nil"/>
            </w:tcBorders>
            <w:shd w:val="clear" w:color="auto" w:fill="auto"/>
            <w:noWrap/>
            <w:vAlign w:val="bottom"/>
            <w:hideMark/>
          </w:tcPr>
          <w:p w14:paraId="289F4B0C"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2.47</w:t>
            </w:r>
          </w:p>
        </w:tc>
      </w:tr>
      <w:tr w:rsidR="0000188F" w:rsidRPr="0000188F" w14:paraId="4EB76A2C" w14:textId="77777777" w:rsidTr="0000188F">
        <w:trPr>
          <w:trHeight w:val="300"/>
        </w:trPr>
        <w:tc>
          <w:tcPr>
            <w:tcW w:w="1300" w:type="dxa"/>
            <w:tcBorders>
              <w:top w:val="nil"/>
              <w:left w:val="nil"/>
              <w:bottom w:val="nil"/>
              <w:right w:val="nil"/>
            </w:tcBorders>
            <w:shd w:val="clear" w:color="auto" w:fill="auto"/>
            <w:noWrap/>
            <w:vAlign w:val="bottom"/>
            <w:hideMark/>
          </w:tcPr>
          <w:p w14:paraId="0B12258A"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-4</w:t>
            </w:r>
          </w:p>
        </w:tc>
        <w:tc>
          <w:tcPr>
            <w:tcW w:w="1300" w:type="dxa"/>
            <w:tcBorders>
              <w:top w:val="nil"/>
              <w:left w:val="nil"/>
              <w:bottom w:val="nil"/>
              <w:right w:val="nil"/>
            </w:tcBorders>
            <w:shd w:val="clear" w:color="auto" w:fill="auto"/>
            <w:noWrap/>
            <w:vAlign w:val="bottom"/>
            <w:hideMark/>
          </w:tcPr>
          <w:p w14:paraId="5236C99E"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2.5</w:t>
            </w:r>
          </w:p>
        </w:tc>
        <w:tc>
          <w:tcPr>
            <w:tcW w:w="1300" w:type="dxa"/>
            <w:tcBorders>
              <w:top w:val="nil"/>
              <w:left w:val="nil"/>
              <w:bottom w:val="nil"/>
              <w:right w:val="nil"/>
            </w:tcBorders>
            <w:shd w:val="clear" w:color="auto" w:fill="auto"/>
            <w:noWrap/>
            <w:vAlign w:val="bottom"/>
            <w:hideMark/>
          </w:tcPr>
          <w:p w14:paraId="1AE1A2DC"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23</w:t>
            </w:r>
          </w:p>
        </w:tc>
        <w:tc>
          <w:tcPr>
            <w:tcW w:w="1300" w:type="dxa"/>
            <w:tcBorders>
              <w:top w:val="nil"/>
              <w:left w:val="nil"/>
              <w:bottom w:val="nil"/>
              <w:right w:val="nil"/>
            </w:tcBorders>
            <w:shd w:val="clear" w:color="auto" w:fill="auto"/>
            <w:noWrap/>
            <w:vAlign w:val="bottom"/>
            <w:hideMark/>
          </w:tcPr>
          <w:p w14:paraId="5D318EC3"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7.39</w:t>
            </w:r>
          </w:p>
        </w:tc>
        <w:tc>
          <w:tcPr>
            <w:tcW w:w="1300" w:type="dxa"/>
            <w:tcBorders>
              <w:top w:val="nil"/>
              <w:left w:val="nil"/>
              <w:bottom w:val="nil"/>
              <w:right w:val="nil"/>
            </w:tcBorders>
            <w:shd w:val="clear" w:color="auto" w:fill="auto"/>
            <w:noWrap/>
            <w:vAlign w:val="bottom"/>
            <w:hideMark/>
          </w:tcPr>
          <w:p w14:paraId="513EBB8F"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1.00</w:t>
            </w:r>
          </w:p>
        </w:tc>
        <w:tc>
          <w:tcPr>
            <w:tcW w:w="1300" w:type="dxa"/>
            <w:tcBorders>
              <w:top w:val="nil"/>
              <w:left w:val="nil"/>
              <w:bottom w:val="nil"/>
              <w:right w:val="nil"/>
            </w:tcBorders>
            <w:shd w:val="clear" w:color="auto" w:fill="auto"/>
            <w:noWrap/>
            <w:vAlign w:val="bottom"/>
            <w:hideMark/>
          </w:tcPr>
          <w:p w14:paraId="6EAE4C4A"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25.56</w:t>
            </w:r>
          </w:p>
        </w:tc>
        <w:tc>
          <w:tcPr>
            <w:tcW w:w="1300" w:type="dxa"/>
            <w:tcBorders>
              <w:top w:val="nil"/>
              <w:left w:val="nil"/>
              <w:bottom w:val="nil"/>
              <w:right w:val="nil"/>
            </w:tcBorders>
            <w:shd w:val="clear" w:color="auto" w:fill="auto"/>
            <w:noWrap/>
            <w:vAlign w:val="bottom"/>
            <w:hideMark/>
          </w:tcPr>
          <w:p w14:paraId="2FB1AFF1"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4.65</w:t>
            </w:r>
          </w:p>
        </w:tc>
      </w:tr>
      <w:tr w:rsidR="0000188F" w:rsidRPr="0000188F" w14:paraId="563C7D73" w14:textId="77777777" w:rsidTr="0000188F">
        <w:trPr>
          <w:trHeight w:val="300"/>
        </w:trPr>
        <w:tc>
          <w:tcPr>
            <w:tcW w:w="1300" w:type="dxa"/>
            <w:tcBorders>
              <w:top w:val="nil"/>
              <w:left w:val="nil"/>
              <w:bottom w:val="nil"/>
              <w:right w:val="nil"/>
            </w:tcBorders>
            <w:shd w:val="clear" w:color="auto" w:fill="auto"/>
            <w:noWrap/>
            <w:vAlign w:val="bottom"/>
            <w:hideMark/>
          </w:tcPr>
          <w:p w14:paraId="6D70E79C"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-3</w:t>
            </w:r>
          </w:p>
        </w:tc>
        <w:tc>
          <w:tcPr>
            <w:tcW w:w="1300" w:type="dxa"/>
            <w:tcBorders>
              <w:top w:val="nil"/>
              <w:left w:val="nil"/>
              <w:bottom w:val="nil"/>
              <w:right w:val="nil"/>
            </w:tcBorders>
            <w:shd w:val="clear" w:color="auto" w:fill="auto"/>
            <w:noWrap/>
            <w:vAlign w:val="bottom"/>
            <w:hideMark/>
          </w:tcPr>
          <w:p w14:paraId="1F722C68"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2.5</w:t>
            </w:r>
          </w:p>
        </w:tc>
        <w:tc>
          <w:tcPr>
            <w:tcW w:w="1300" w:type="dxa"/>
            <w:tcBorders>
              <w:top w:val="nil"/>
              <w:left w:val="nil"/>
              <w:bottom w:val="nil"/>
              <w:right w:val="nil"/>
            </w:tcBorders>
            <w:shd w:val="clear" w:color="auto" w:fill="auto"/>
            <w:noWrap/>
            <w:vAlign w:val="bottom"/>
            <w:hideMark/>
          </w:tcPr>
          <w:p w14:paraId="7A1E586F"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25</w:t>
            </w:r>
          </w:p>
        </w:tc>
        <w:tc>
          <w:tcPr>
            <w:tcW w:w="1300" w:type="dxa"/>
            <w:tcBorders>
              <w:top w:val="nil"/>
              <w:left w:val="nil"/>
              <w:bottom w:val="nil"/>
              <w:right w:val="nil"/>
            </w:tcBorders>
            <w:shd w:val="clear" w:color="auto" w:fill="auto"/>
            <w:noWrap/>
            <w:vAlign w:val="bottom"/>
            <w:hideMark/>
          </w:tcPr>
          <w:p w14:paraId="7933A58A"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8.40</w:t>
            </w:r>
          </w:p>
        </w:tc>
        <w:tc>
          <w:tcPr>
            <w:tcW w:w="1300" w:type="dxa"/>
            <w:tcBorders>
              <w:top w:val="nil"/>
              <w:left w:val="nil"/>
              <w:bottom w:val="nil"/>
              <w:right w:val="nil"/>
            </w:tcBorders>
            <w:shd w:val="clear" w:color="auto" w:fill="auto"/>
            <w:noWrap/>
            <w:vAlign w:val="bottom"/>
            <w:hideMark/>
          </w:tcPr>
          <w:p w14:paraId="4D628BDA"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1.23</w:t>
            </w:r>
          </w:p>
        </w:tc>
        <w:tc>
          <w:tcPr>
            <w:tcW w:w="1300" w:type="dxa"/>
            <w:tcBorders>
              <w:top w:val="nil"/>
              <w:left w:val="nil"/>
              <w:bottom w:val="nil"/>
              <w:right w:val="nil"/>
            </w:tcBorders>
            <w:shd w:val="clear" w:color="auto" w:fill="auto"/>
            <w:noWrap/>
            <w:vAlign w:val="bottom"/>
            <w:hideMark/>
          </w:tcPr>
          <w:p w14:paraId="589C199D"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45.20</w:t>
            </w:r>
          </w:p>
        </w:tc>
        <w:tc>
          <w:tcPr>
            <w:tcW w:w="1300" w:type="dxa"/>
            <w:tcBorders>
              <w:top w:val="nil"/>
              <w:left w:val="nil"/>
              <w:bottom w:val="nil"/>
              <w:right w:val="nil"/>
            </w:tcBorders>
            <w:shd w:val="clear" w:color="auto" w:fill="auto"/>
            <w:noWrap/>
            <w:vAlign w:val="bottom"/>
            <w:hideMark/>
          </w:tcPr>
          <w:p w14:paraId="778F79B1"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5.98</w:t>
            </w:r>
          </w:p>
        </w:tc>
      </w:tr>
      <w:tr w:rsidR="0000188F" w:rsidRPr="0000188F" w14:paraId="05A14C4C" w14:textId="77777777" w:rsidTr="0000188F">
        <w:trPr>
          <w:trHeight w:val="300"/>
        </w:trPr>
        <w:tc>
          <w:tcPr>
            <w:tcW w:w="1300" w:type="dxa"/>
            <w:tcBorders>
              <w:top w:val="nil"/>
              <w:left w:val="nil"/>
              <w:bottom w:val="nil"/>
              <w:right w:val="nil"/>
            </w:tcBorders>
            <w:shd w:val="clear" w:color="auto" w:fill="auto"/>
            <w:noWrap/>
            <w:vAlign w:val="bottom"/>
            <w:hideMark/>
          </w:tcPr>
          <w:p w14:paraId="69A5923F"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w:t>
            </w:r>
          </w:p>
        </w:tc>
        <w:tc>
          <w:tcPr>
            <w:tcW w:w="1300" w:type="dxa"/>
            <w:tcBorders>
              <w:top w:val="nil"/>
              <w:left w:val="nil"/>
              <w:bottom w:val="nil"/>
              <w:right w:val="nil"/>
            </w:tcBorders>
            <w:shd w:val="clear" w:color="auto" w:fill="auto"/>
            <w:noWrap/>
            <w:vAlign w:val="bottom"/>
            <w:hideMark/>
          </w:tcPr>
          <w:p w14:paraId="0FE86331"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2.5</w:t>
            </w:r>
          </w:p>
        </w:tc>
        <w:tc>
          <w:tcPr>
            <w:tcW w:w="1300" w:type="dxa"/>
            <w:tcBorders>
              <w:top w:val="nil"/>
              <w:left w:val="nil"/>
              <w:bottom w:val="nil"/>
              <w:right w:val="nil"/>
            </w:tcBorders>
            <w:shd w:val="clear" w:color="auto" w:fill="auto"/>
            <w:noWrap/>
            <w:vAlign w:val="bottom"/>
            <w:hideMark/>
          </w:tcPr>
          <w:p w14:paraId="6131FC48"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24</w:t>
            </w:r>
          </w:p>
        </w:tc>
        <w:tc>
          <w:tcPr>
            <w:tcW w:w="1300" w:type="dxa"/>
            <w:tcBorders>
              <w:top w:val="nil"/>
              <w:left w:val="nil"/>
              <w:bottom w:val="nil"/>
              <w:right w:val="nil"/>
            </w:tcBorders>
            <w:shd w:val="clear" w:color="auto" w:fill="auto"/>
            <w:noWrap/>
            <w:vAlign w:val="bottom"/>
            <w:hideMark/>
          </w:tcPr>
          <w:p w14:paraId="55A839CF"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7.42</w:t>
            </w:r>
          </w:p>
        </w:tc>
        <w:tc>
          <w:tcPr>
            <w:tcW w:w="1300" w:type="dxa"/>
            <w:tcBorders>
              <w:top w:val="nil"/>
              <w:left w:val="nil"/>
              <w:bottom w:val="nil"/>
              <w:right w:val="nil"/>
            </w:tcBorders>
            <w:shd w:val="clear" w:color="auto" w:fill="auto"/>
            <w:noWrap/>
            <w:vAlign w:val="bottom"/>
            <w:hideMark/>
          </w:tcPr>
          <w:p w14:paraId="31BEAA5E"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1.13</w:t>
            </w:r>
          </w:p>
        </w:tc>
        <w:tc>
          <w:tcPr>
            <w:tcW w:w="1300" w:type="dxa"/>
            <w:tcBorders>
              <w:top w:val="nil"/>
              <w:left w:val="nil"/>
              <w:bottom w:val="nil"/>
              <w:right w:val="nil"/>
            </w:tcBorders>
            <w:shd w:val="clear" w:color="auto" w:fill="auto"/>
            <w:noWrap/>
            <w:vAlign w:val="bottom"/>
            <w:hideMark/>
          </w:tcPr>
          <w:p w14:paraId="7A9AAEC3"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38.85</w:t>
            </w:r>
          </w:p>
        </w:tc>
        <w:tc>
          <w:tcPr>
            <w:tcW w:w="1300" w:type="dxa"/>
            <w:tcBorders>
              <w:top w:val="nil"/>
              <w:left w:val="nil"/>
              <w:bottom w:val="nil"/>
              <w:right w:val="nil"/>
            </w:tcBorders>
            <w:shd w:val="clear" w:color="auto" w:fill="auto"/>
            <w:noWrap/>
            <w:vAlign w:val="bottom"/>
            <w:hideMark/>
          </w:tcPr>
          <w:p w14:paraId="1B2F6E25"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5.20</w:t>
            </w:r>
          </w:p>
        </w:tc>
      </w:tr>
      <w:tr w:rsidR="0000188F" w:rsidRPr="0000188F" w14:paraId="08FE6525" w14:textId="77777777" w:rsidTr="0000188F">
        <w:trPr>
          <w:trHeight w:val="300"/>
        </w:trPr>
        <w:tc>
          <w:tcPr>
            <w:tcW w:w="1300" w:type="dxa"/>
            <w:tcBorders>
              <w:top w:val="nil"/>
              <w:left w:val="nil"/>
              <w:bottom w:val="nil"/>
              <w:right w:val="nil"/>
            </w:tcBorders>
            <w:shd w:val="clear" w:color="auto" w:fill="auto"/>
            <w:noWrap/>
            <w:vAlign w:val="bottom"/>
            <w:hideMark/>
          </w:tcPr>
          <w:p w14:paraId="17F8C4B2"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w:t>
            </w:r>
          </w:p>
        </w:tc>
        <w:tc>
          <w:tcPr>
            <w:tcW w:w="1300" w:type="dxa"/>
            <w:tcBorders>
              <w:top w:val="nil"/>
              <w:left w:val="nil"/>
              <w:bottom w:val="nil"/>
              <w:right w:val="nil"/>
            </w:tcBorders>
            <w:shd w:val="clear" w:color="auto" w:fill="auto"/>
            <w:noWrap/>
            <w:vAlign w:val="bottom"/>
            <w:hideMark/>
          </w:tcPr>
          <w:p w14:paraId="3D9EA646"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2.5</w:t>
            </w:r>
          </w:p>
        </w:tc>
        <w:tc>
          <w:tcPr>
            <w:tcW w:w="1300" w:type="dxa"/>
            <w:tcBorders>
              <w:top w:val="nil"/>
              <w:left w:val="nil"/>
              <w:bottom w:val="nil"/>
              <w:right w:val="nil"/>
            </w:tcBorders>
            <w:shd w:val="clear" w:color="auto" w:fill="auto"/>
            <w:noWrap/>
            <w:vAlign w:val="bottom"/>
            <w:hideMark/>
          </w:tcPr>
          <w:p w14:paraId="0A5D9B75"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24</w:t>
            </w:r>
          </w:p>
        </w:tc>
        <w:tc>
          <w:tcPr>
            <w:tcW w:w="1300" w:type="dxa"/>
            <w:tcBorders>
              <w:top w:val="nil"/>
              <w:left w:val="nil"/>
              <w:bottom w:val="nil"/>
              <w:right w:val="nil"/>
            </w:tcBorders>
            <w:shd w:val="clear" w:color="auto" w:fill="auto"/>
            <w:noWrap/>
            <w:vAlign w:val="bottom"/>
            <w:hideMark/>
          </w:tcPr>
          <w:p w14:paraId="44218AAE"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8.17</w:t>
            </w:r>
          </w:p>
        </w:tc>
        <w:tc>
          <w:tcPr>
            <w:tcW w:w="1300" w:type="dxa"/>
            <w:tcBorders>
              <w:top w:val="nil"/>
              <w:left w:val="nil"/>
              <w:bottom w:val="nil"/>
              <w:right w:val="nil"/>
            </w:tcBorders>
            <w:shd w:val="clear" w:color="auto" w:fill="auto"/>
            <w:noWrap/>
            <w:vAlign w:val="bottom"/>
            <w:hideMark/>
          </w:tcPr>
          <w:p w14:paraId="55D2115F"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1.01</w:t>
            </w:r>
          </w:p>
        </w:tc>
        <w:tc>
          <w:tcPr>
            <w:tcW w:w="1300" w:type="dxa"/>
            <w:tcBorders>
              <w:top w:val="nil"/>
              <w:left w:val="nil"/>
              <w:bottom w:val="nil"/>
              <w:right w:val="nil"/>
            </w:tcBorders>
            <w:shd w:val="clear" w:color="auto" w:fill="auto"/>
            <w:noWrap/>
            <w:vAlign w:val="bottom"/>
            <w:hideMark/>
          </w:tcPr>
          <w:p w14:paraId="76F15362"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37.69</w:t>
            </w:r>
          </w:p>
        </w:tc>
        <w:tc>
          <w:tcPr>
            <w:tcW w:w="1300" w:type="dxa"/>
            <w:tcBorders>
              <w:top w:val="nil"/>
              <w:left w:val="nil"/>
              <w:bottom w:val="nil"/>
              <w:right w:val="nil"/>
            </w:tcBorders>
            <w:shd w:val="clear" w:color="auto" w:fill="auto"/>
            <w:noWrap/>
            <w:vAlign w:val="bottom"/>
            <w:hideMark/>
          </w:tcPr>
          <w:p w14:paraId="2318C9B2"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5.29</w:t>
            </w:r>
          </w:p>
        </w:tc>
      </w:tr>
      <w:tr w:rsidR="0000188F" w:rsidRPr="0000188F" w14:paraId="40E2C011" w14:textId="77777777" w:rsidTr="0000188F">
        <w:trPr>
          <w:trHeight w:val="300"/>
        </w:trPr>
        <w:tc>
          <w:tcPr>
            <w:tcW w:w="1300" w:type="dxa"/>
            <w:tcBorders>
              <w:top w:val="nil"/>
              <w:left w:val="nil"/>
              <w:bottom w:val="nil"/>
              <w:right w:val="nil"/>
            </w:tcBorders>
            <w:shd w:val="clear" w:color="auto" w:fill="auto"/>
            <w:noWrap/>
            <w:vAlign w:val="bottom"/>
            <w:hideMark/>
          </w:tcPr>
          <w:p w14:paraId="227AE7C1"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0</w:t>
            </w:r>
          </w:p>
        </w:tc>
        <w:tc>
          <w:tcPr>
            <w:tcW w:w="1300" w:type="dxa"/>
            <w:tcBorders>
              <w:top w:val="nil"/>
              <w:left w:val="nil"/>
              <w:bottom w:val="nil"/>
              <w:right w:val="nil"/>
            </w:tcBorders>
            <w:shd w:val="clear" w:color="auto" w:fill="auto"/>
            <w:noWrap/>
            <w:vAlign w:val="bottom"/>
            <w:hideMark/>
          </w:tcPr>
          <w:p w14:paraId="60198A23"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2.5</w:t>
            </w:r>
          </w:p>
        </w:tc>
        <w:tc>
          <w:tcPr>
            <w:tcW w:w="1300" w:type="dxa"/>
            <w:tcBorders>
              <w:top w:val="nil"/>
              <w:left w:val="nil"/>
              <w:bottom w:val="nil"/>
              <w:right w:val="nil"/>
            </w:tcBorders>
            <w:shd w:val="clear" w:color="auto" w:fill="auto"/>
            <w:noWrap/>
            <w:vAlign w:val="bottom"/>
            <w:hideMark/>
          </w:tcPr>
          <w:p w14:paraId="4ED5554D"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24</w:t>
            </w:r>
          </w:p>
        </w:tc>
        <w:tc>
          <w:tcPr>
            <w:tcW w:w="1300" w:type="dxa"/>
            <w:tcBorders>
              <w:top w:val="nil"/>
              <w:left w:val="nil"/>
              <w:bottom w:val="nil"/>
              <w:right w:val="nil"/>
            </w:tcBorders>
            <w:shd w:val="clear" w:color="auto" w:fill="auto"/>
            <w:noWrap/>
            <w:vAlign w:val="bottom"/>
            <w:hideMark/>
          </w:tcPr>
          <w:p w14:paraId="69365D16"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7.75</w:t>
            </w:r>
          </w:p>
        </w:tc>
        <w:tc>
          <w:tcPr>
            <w:tcW w:w="1300" w:type="dxa"/>
            <w:tcBorders>
              <w:top w:val="nil"/>
              <w:left w:val="nil"/>
              <w:bottom w:val="nil"/>
              <w:right w:val="nil"/>
            </w:tcBorders>
            <w:shd w:val="clear" w:color="auto" w:fill="auto"/>
            <w:noWrap/>
            <w:vAlign w:val="bottom"/>
            <w:hideMark/>
          </w:tcPr>
          <w:p w14:paraId="659E0755"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1.43</w:t>
            </w:r>
          </w:p>
        </w:tc>
        <w:tc>
          <w:tcPr>
            <w:tcW w:w="1300" w:type="dxa"/>
            <w:tcBorders>
              <w:top w:val="nil"/>
              <w:left w:val="nil"/>
              <w:bottom w:val="nil"/>
              <w:right w:val="nil"/>
            </w:tcBorders>
            <w:shd w:val="clear" w:color="auto" w:fill="auto"/>
            <w:noWrap/>
            <w:vAlign w:val="bottom"/>
            <w:hideMark/>
          </w:tcPr>
          <w:p w14:paraId="7A8C28C2"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38.84</w:t>
            </w:r>
          </w:p>
        </w:tc>
        <w:tc>
          <w:tcPr>
            <w:tcW w:w="1300" w:type="dxa"/>
            <w:tcBorders>
              <w:top w:val="nil"/>
              <w:left w:val="nil"/>
              <w:bottom w:val="nil"/>
              <w:right w:val="nil"/>
            </w:tcBorders>
            <w:shd w:val="clear" w:color="auto" w:fill="auto"/>
            <w:noWrap/>
            <w:vAlign w:val="bottom"/>
            <w:hideMark/>
          </w:tcPr>
          <w:p w14:paraId="6E04955B"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5.93</w:t>
            </w:r>
          </w:p>
        </w:tc>
      </w:tr>
      <w:tr w:rsidR="0000188F" w:rsidRPr="0000188F" w14:paraId="614922E1" w14:textId="77777777" w:rsidTr="0000188F">
        <w:trPr>
          <w:trHeight w:val="300"/>
        </w:trPr>
        <w:tc>
          <w:tcPr>
            <w:tcW w:w="1300" w:type="dxa"/>
            <w:tcBorders>
              <w:top w:val="nil"/>
              <w:left w:val="nil"/>
              <w:bottom w:val="nil"/>
              <w:right w:val="nil"/>
            </w:tcBorders>
            <w:shd w:val="clear" w:color="auto" w:fill="auto"/>
            <w:noWrap/>
            <w:vAlign w:val="bottom"/>
            <w:hideMark/>
          </w:tcPr>
          <w:p w14:paraId="55EF1754"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0.375</w:t>
            </w:r>
          </w:p>
        </w:tc>
        <w:tc>
          <w:tcPr>
            <w:tcW w:w="1300" w:type="dxa"/>
            <w:tcBorders>
              <w:top w:val="nil"/>
              <w:left w:val="nil"/>
              <w:bottom w:val="nil"/>
              <w:right w:val="nil"/>
            </w:tcBorders>
            <w:shd w:val="clear" w:color="auto" w:fill="auto"/>
            <w:noWrap/>
            <w:vAlign w:val="bottom"/>
            <w:hideMark/>
          </w:tcPr>
          <w:p w14:paraId="505ED279"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2.5</w:t>
            </w:r>
          </w:p>
        </w:tc>
        <w:tc>
          <w:tcPr>
            <w:tcW w:w="1300" w:type="dxa"/>
            <w:tcBorders>
              <w:top w:val="nil"/>
              <w:left w:val="nil"/>
              <w:bottom w:val="nil"/>
              <w:right w:val="nil"/>
            </w:tcBorders>
            <w:shd w:val="clear" w:color="auto" w:fill="auto"/>
            <w:noWrap/>
            <w:vAlign w:val="bottom"/>
            <w:hideMark/>
          </w:tcPr>
          <w:p w14:paraId="60BD4771"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25</w:t>
            </w:r>
          </w:p>
        </w:tc>
        <w:tc>
          <w:tcPr>
            <w:tcW w:w="1300" w:type="dxa"/>
            <w:tcBorders>
              <w:top w:val="nil"/>
              <w:left w:val="nil"/>
              <w:bottom w:val="nil"/>
              <w:right w:val="nil"/>
            </w:tcBorders>
            <w:shd w:val="clear" w:color="auto" w:fill="auto"/>
            <w:noWrap/>
            <w:vAlign w:val="bottom"/>
            <w:hideMark/>
          </w:tcPr>
          <w:p w14:paraId="586AB1EF"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12.72</w:t>
            </w:r>
          </w:p>
        </w:tc>
        <w:tc>
          <w:tcPr>
            <w:tcW w:w="1300" w:type="dxa"/>
            <w:tcBorders>
              <w:top w:val="nil"/>
              <w:left w:val="nil"/>
              <w:bottom w:val="nil"/>
              <w:right w:val="nil"/>
            </w:tcBorders>
            <w:shd w:val="clear" w:color="auto" w:fill="auto"/>
            <w:noWrap/>
            <w:vAlign w:val="bottom"/>
            <w:hideMark/>
          </w:tcPr>
          <w:p w14:paraId="10390FA5"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1.75</w:t>
            </w:r>
          </w:p>
        </w:tc>
        <w:tc>
          <w:tcPr>
            <w:tcW w:w="1300" w:type="dxa"/>
            <w:tcBorders>
              <w:top w:val="nil"/>
              <w:left w:val="nil"/>
              <w:bottom w:val="nil"/>
              <w:right w:val="nil"/>
            </w:tcBorders>
            <w:shd w:val="clear" w:color="auto" w:fill="auto"/>
            <w:noWrap/>
            <w:vAlign w:val="bottom"/>
            <w:hideMark/>
          </w:tcPr>
          <w:p w14:paraId="7819DD0B"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27.68</w:t>
            </w:r>
          </w:p>
        </w:tc>
        <w:tc>
          <w:tcPr>
            <w:tcW w:w="1300" w:type="dxa"/>
            <w:tcBorders>
              <w:top w:val="nil"/>
              <w:left w:val="nil"/>
              <w:bottom w:val="nil"/>
              <w:right w:val="nil"/>
            </w:tcBorders>
            <w:shd w:val="clear" w:color="auto" w:fill="auto"/>
            <w:noWrap/>
            <w:vAlign w:val="bottom"/>
            <w:hideMark/>
          </w:tcPr>
          <w:p w14:paraId="1341E05E"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3.85</w:t>
            </w:r>
          </w:p>
        </w:tc>
      </w:tr>
      <w:tr w:rsidR="0000188F" w:rsidRPr="0000188F" w14:paraId="20242866" w14:textId="77777777" w:rsidTr="0000188F">
        <w:trPr>
          <w:trHeight w:val="300"/>
        </w:trPr>
        <w:tc>
          <w:tcPr>
            <w:tcW w:w="1300" w:type="dxa"/>
            <w:tcBorders>
              <w:top w:val="nil"/>
              <w:left w:val="nil"/>
              <w:bottom w:val="nil"/>
              <w:right w:val="nil"/>
            </w:tcBorders>
            <w:shd w:val="clear" w:color="auto" w:fill="auto"/>
            <w:noWrap/>
            <w:vAlign w:val="bottom"/>
            <w:hideMark/>
          </w:tcPr>
          <w:p w14:paraId="4DCBFC70"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w:t>
            </w:r>
          </w:p>
        </w:tc>
        <w:tc>
          <w:tcPr>
            <w:tcW w:w="1300" w:type="dxa"/>
            <w:tcBorders>
              <w:top w:val="nil"/>
              <w:left w:val="nil"/>
              <w:bottom w:val="nil"/>
              <w:right w:val="nil"/>
            </w:tcBorders>
            <w:shd w:val="clear" w:color="auto" w:fill="auto"/>
            <w:noWrap/>
            <w:vAlign w:val="bottom"/>
            <w:hideMark/>
          </w:tcPr>
          <w:p w14:paraId="25A02157"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2.5</w:t>
            </w:r>
          </w:p>
        </w:tc>
        <w:tc>
          <w:tcPr>
            <w:tcW w:w="1300" w:type="dxa"/>
            <w:tcBorders>
              <w:top w:val="nil"/>
              <w:left w:val="nil"/>
              <w:bottom w:val="nil"/>
              <w:right w:val="nil"/>
            </w:tcBorders>
            <w:shd w:val="clear" w:color="auto" w:fill="auto"/>
            <w:noWrap/>
            <w:vAlign w:val="bottom"/>
            <w:hideMark/>
          </w:tcPr>
          <w:p w14:paraId="0B2BD97B"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24</w:t>
            </w:r>
          </w:p>
        </w:tc>
        <w:tc>
          <w:tcPr>
            <w:tcW w:w="1300" w:type="dxa"/>
            <w:tcBorders>
              <w:top w:val="nil"/>
              <w:left w:val="nil"/>
              <w:bottom w:val="nil"/>
              <w:right w:val="nil"/>
            </w:tcBorders>
            <w:shd w:val="clear" w:color="auto" w:fill="auto"/>
            <w:noWrap/>
            <w:vAlign w:val="bottom"/>
            <w:hideMark/>
          </w:tcPr>
          <w:p w14:paraId="2C42F31D"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12.29</w:t>
            </w:r>
          </w:p>
        </w:tc>
        <w:tc>
          <w:tcPr>
            <w:tcW w:w="1300" w:type="dxa"/>
            <w:tcBorders>
              <w:top w:val="nil"/>
              <w:left w:val="nil"/>
              <w:bottom w:val="nil"/>
              <w:right w:val="nil"/>
            </w:tcBorders>
            <w:shd w:val="clear" w:color="auto" w:fill="auto"/>
            <w:noWrap/>
            <w:vAlign w:val="bottom"/>
            <w:hideMark/>
          </w:tcPr>
          <w:p w14:paraId="1F75788D"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1.95</w:t>
            </w:r>
          </w:p>
        </w:tc>
        <w:tc>
          <w:tcPr>
            <w:tcW w:w="1300" w:type="dxa"/>
            <w:tcBorders>
              <w:top w:val="nil"/>
              <w:left w:val="nil"/>
              <w:bottom w:val="nil"/>
              <w:right w:val="nil"/>
            </w:tcBorders>
            <w:shd w:val="clear" w:color="auto" w:fill="auto"/>
            <w:noWrap/>
            <w:vAlign w:val="bottom"/>
            <w:hideMark/>
          </w:tcPr>
          <w:p w14:paraId="789E8AF7"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14.42</w:t>
            </w:r>
          </w:p>
        </w:tc>
        <w:tc>
          <w:tcPr>
            <w:tcW w:w="1300" w:type="dxa"/>
            <w:tcBorders>
              <w:top w:val="nil"/>
              <w:left w:val="nil"/>
              <w:bottom w:val="nil"/>
              <w:right w:val="nil"/>
            </w:tcBorders>
            <w:shd w:val="clear" w:color="auto" w:fill="auto"/>
            <w:noWrap/>
            <w:vAlign w:val="bottom"/>
            <w:hideMark/>
          </w:tcPr>
          <w:p w14:paraId="75462C73"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2.80</w:t>
            </w:r>
          </w:p>
        </w:tc>
      </w:tr>
      <w:tr w:rsidR="0000188F" w:rsidRPr="0000188F" w14:paraId="0EE5B842" w14:textId="77777777" w:rsidTr="0000188F">
        <w:trPr>
          <w:trHeight w:val="300"/>
        </w:trPr>
        <w:tc>
          <w:tcPr>
            <w:tcW w:w="1300" w:type="dxa"/>
            <w:tcBorders>
              <w:top w:val="nil"/>
              <w:left w:val="nil"/>
              <w:bottom w:val="nil"/>
              <w:right w:val="nil"/>
            </w:tcBorders>
            <w:shd w:val="clear" w:color="auto" w:fill="auto"/>
            <w:noWrap/>
            <w:vAlign w:val="bottom"/>
            <w:hideMark/>
          </w:tcPr>
          <w:p w14:paraId="262E84D5"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-5</w:t>
            </w:r>
          </w:p>
        </w:tc>
        <w:tc>
          <w:tcPr>
            <w:tcW w:w="1300" w:type="dxa"/>
            <w:tcBorders>
              <w:top w:val="nil"/>
              <w:left w:val="nil"/>
              <w:bottom w:val="nil"/>
              <w:right w:val="nil"/>
            </w:tcBorders>
            <w:shd w:val="clear" w:color="auto" w:fill="auto"/>
            <w:noWrap/>
            <w:vAlign w:val="bottom"/>
            <w:hideMark/>
          </w:tcPr>
          <w:p w14:paraId="61AAA68F"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3.25</w:t>
            </w:r>
          </w:p>
        </w:tc>
        <w:tc>
          <w:tcPr>
            <w:tcW w:w="1300" w:type="dxa"/>
            <w:tcBorders>
              <w:top w:val="nil"/>
              <w:left w:val="nil"/>
              <w:bottom w:val="nil"/>
              <w:right w:val="nil"/>
            </w:tcBorders>
            <w:shd w:val="clear" w:color="auto" w:fill="auto"/>
            <w:noWrap/>
            <w:vAlign w:val="bottom"/>
            <w:hideMark/>
          </w:tcPr>
          <w:p w14:paraId="6AC4AB37"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24</w:t>
            </w:r>
          </w:p>
        </w:tc>
        <w:tc>
          <w:tcPr>
            <w:tcW w:w="1300" w:type="dxa"/>
            <w:tcBorders>
              <w:top w:val="nil"/>
              <w:left w:val="nil"/>
              <w:bottom w:val="nil"/>
              <w:right w:val="nil"/>
            </w:tcBorders>
            <w:shd w:val="clear" w:color="auto" w:fill="auto"/>
            <w:noWrap/>
            <w:vAlign w:val="bottom"/>
            <w:hideMark/>
          </w:tcPr>
          <w:p w14:paraId="15E95312"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11.54</w:t>
            </w:r>
          </w:p>
        </w:tc>
        <w:tc>
          <w:tcPr>
            <w:tcW w:w="1300" w:type="dxa"/>
            <w:tcBorders>
              <w:top w:val="nil"/>
              <w:left w:val="nil"/>
              <w:bottom w:val="nil"/>
              <w:right w:val="nil"/>
            </w:tcBorders>
            <w:shd w:val="clear" w:color="auto" w:fill="auto"/>
            <w:noWrap/>
            <w:vAlign w:val="bottom"/>
            <w:hideMark/>
          </w:tcPr>
          <w:p w14:paraId="33249735"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1.84</w:t>
            </w:r>
          </w:p>
        </w:tc>
        <w:tc>
          <w:tcPr>
            <w:tcW w:w="1300" w:type="dxa"/>
            <w:tcBorders>
              <w:top w:val="nil"/>
              <w:left w:val="nil"/>
              <w:bottom w:val="nil"/>
              <w:right w:val="nil"/>
            </w:tcBorders>
            <w:shd w:val="clear" w:color="auto" w:fill="auto"/>
            <w:noWrap/>
            <w:vAlign w:val="bottom"/>
            <w:hideMark/>
          </w:tcPr>
          <w:p w14:paraId="1DC9928A"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18.75</w:t>
            </w:r>
          </w:p>
        </w:tc>
        <w:tc>
          <w:tcPr>
            <w:tcW w:w="1300" w:type="dxa"/>
            <w:tcBorders>
              <w:top w:val="nil"/>
              <w:left w:val="nil"/>
              <w:bottom w:val="nil"/>
              <w:right w:val="nil"/>
            </w:tcBorders>
            <w:shd w:val="clear" w:color="auto" w:fill="auto"/>
            <w:noWrap/>
            <w:vAlign w:val="bottom"/>
            <w:hideMark/>
          </w:tcPr>
          <w:p w14:paraId="59077A25"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3.14</w:t>
            </w:r>
          </w:p>
        </w:tc>
      </w:tr>
      <w:tr w:rsidR="0000188F" w:rsidRPr="0000188F" w14:paraId="4BE77414" w14:textId="77777777" w:rsidTr="0000188F">
        <w:trPr>
          <w:trHeight w:val="300"/>
        </w:trPr>
        <w:tc>
          <w:tcPr>
            <w:tcW w:w="1300" w:type="dxa"/>
            <w:tcBorders>
              <w:top w:val="nil"/>
              <w:left w:val="nil"/>
              <w:bottom w:val="nil"/>
              <w:right w:val="nil"/>
            </w:tcBorders>
            <w:shd w:val="clear" w:color="auto" w:fill="auto"/>
            <w:noWrap/>
            <w:vAlign w:val="bottom"/>
            <w:hideMark/>
          </w:tcPr>
          <w:p w14:paraId="1DDA7526"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-4</w:t>
            </w:r>
          </w:p>
        </w:tc>
        <w:tc>
          <w:tcPr>
            <w:tcW w:w="1300" w:type="dxa"/>
            <w:tcBorders>
              <w:top w:val="nil"/>
              <w:left w:val="nil"/>
              <w:bottom w:val="nil"/>
              <w:right w:val="nil"/>
            </w:tcBorders>
            <w:shd w:val="clear" w:color="auto" w:fill="auto"/>
            <w:noWrap/>
            <w:vAlign w:val="bottom"/>
            <w:hideMark/>
          </w:tcPr>
          <w:p w14:paraId="60CCFCFB"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3.25</w:t>
            </w:r>
          </w:p>
        </w:tc>
        <w:tc>
          <w:tcPr>
            <w:tcW w:w="1300" w:type="dxa"/>
            <w:tcBorders>
              <w:top w:val="nil"/>
              <w:left w:val="nil"/>
              <w:bottom w:val="nil"/>
              <w:right w:val="nil"/>
            </w:tcBorders>
            <w:shd w:val="clear" w:color="auto" w:fill="auto"/>
            <w:noWrap/>
            <w:vAlign w:val="bottom"/>
            <w:hideMark/>
          </w:tcPr>
          <w:p w14:paraId="331222A5"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25</w:t>
            </w:r>
          </w:p>
        </w:tc>
        <w:tc>
          <w:tcPr>
            <w:tcW w:w="1300" w:type="dxa"/>
            <w:tcBorders>
              <w:top w:val="nil"/>
              <w:left w:val="nil"/>
              <w:bottom w:val="nil"/>
              <w:right w:val="nil"/>
            </w:tcBorders>
            <w:shd w:val="clear" w:color="auto" w:fill="auto"/>
            <w:noWrap/>
            <w:vAlign w:val="bottom"/>
            <w:hideMark/>
          </w:tcPr>
          <w:p w14:paraId="59C7D846"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5.56</w:t>
            </w:r>
          </w:p>
        </w:tc>
        <w:tc>
          <w:tcPr>
            <w:tcW w:w="1300" w:type="dxa"/>
            <w:tcBorders>
              <w:top w:val="nil"/>
              <w:left w:val="nil"/>
              <w:bottom w:val="nil"/>
              <w:right w:val="nil"/>
            </w:tcBorders>
            <w:shd w:val="clear" w:color="auto" w:fill="auto"/>
            <w:noWrap/>
            <w:vAlign w:val="bottom"/>
            <w:hideMark/>
          </w:tcPr>
          <w:p w14:paraId="62C0E871"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0.83</w:t>
            </w:r>
          </w:p>
        </w:tc>
        <w:tc>
          <w:tcPr>
            <w:tcW w:w="1300" w:type="dxa"/>
            <w:tcBorders>
              <w:top w:val="nil"/>
              <w:left w:val="nil"/>
              <w:bottom w:val="nil"/>
              <w:right w:val="nil"/>
            </w:tcBorders>
            <w:shd w:val="clear" w:color="auto" w:fill="auto"/>
            <w:noWrap/>
            <w:vAlign w:val="bottom"/>
            <w:hideMark/>
          </w:tcPr>
          <w:p w14:paraId="1DA2304A"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29.99</w:t>
            </w:r>
          </w:p>
        </w:tc>
        <w:tc>
          <w:tcPr>
            <w:tcW w:w="1300" w:type="dxa"/>
            <w:tcBorders>
              <w:top w:val="nil"/>
              <w:left w:val="nil"/>
              <w:bottom w:val="nil"/>
              <w:right w:val="nil"/>
            </w:tcBorders>
            <w:shd w:val="clear" w:color="auto" w:fill="auto"/>
            <w:noWrap/>
            <w:vAlign w:val="bottom"/>
            <w:hideMark/>
          </w:tcPr>
          <w:p w14:paraId="7223364F"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4.69</w:t>
            </w:r>
          </w:p>
        </w:tc>
      </w:tr>
      <w:tr w:rsidR="0000188F" w:rsidRPr="0000188F" w14:paraId="068F51EE" w14:textId="77777777" w:rsidTr="0000188F">
        <w:trPr>
          <w:trHeight w:val="300"/>
        </w:trPr>
        <w:tc>
          <w:tcPr>
            <w:tcW w:w="1300" w:type="dxa"/>
            <w:tcBorders>
              <w:top w:val="nil"/>
              <w:left w:val="nil"/>
              <w:bottom w:val="nil"/>
              <w:right w:val="nil"/>
            </w:tcBorders>
            <w:shd w:val="clear" w:color="auto" w:fill="auto"/>
            <w:noWrap/>
            <w:vAlign w:val="bottom"/>
            <w:hideMark/>
          </w:tcPr>
          <w:p w14:paraId="095CF504"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-3</w:t>
            </w:r>
          </w:p>
        </w:tc>
        <w:tc>
          <w:tcPr>
            <w:tcW w:w="1300" w:type="dxa"/>
            <w:tcBorders>
              <w:top w:val="nil"/>
              <w:left w:val="nil"/>
              <w:bottom w:val="nil"/>
              <w:right w:val="nil"/>
            </w:tcBorders>
            <w:shd w:val="clear" w:color="auto" w:fill="auto"/>
            <w:noWrap/>
            <w:vAlign w:val="bottom"/>
            <w:hideMark/>
          </w:tcPr>
          <w:p w14:paraId="4E305472"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3.25</w:t>
            </w:r>
          </w:p>
        </w:tc>
        <w:tc>
          <w:tcPr>
            <w:tcW w:w="1300" w:type="dxa"/>
            <w:tcBorders>
              <w:top w:val="nil"/>
              <w:left w:val="nil"/>
              <w:bottom w:val="nil"/>
              <w:right w:val="nil"/>
            </w:tcBorders>
            <w:shd w:val="clear" w:color="auto" w:fill="auto"/>
            <w:noWrap/>
            <w:vAlign w:val="bottom"/>
            <w:hideMark/>
          </w:tcPr>
          <w:p w14:paraId="2F2489E2"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25</w:t>
            </w:r>
          </w:p>
        </w:tc>
        <w:tc>
          <w:tcPr>
            <w:tcW w:w="1300" w:type="dxa"/>
            <w:tcBorders>
              <w:top w:val="nil"/>
              <w:left w:val="nil"/>
              <w:bottom w:val="nil"/>
              <w:right w:val="nil"/>
            </w:tcBorders>
            <w:shd w:val="clear" w:color="auto" w:fill="auto"/>
            <w:noWrap/>
            <w:vAlign w:val="bottom"/>
            <w:hideMark/>
          </w:tcPr>
          <w:p w14:paraId="27CA6F3B"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6.84</w:t>
            </w:r>
          </w:p>
        </w:tc>
        <w:tc>
          <w:tcPr>
            <w:tcW w:w="1300" w:type="dxa"/>
            <w:tcBorders>
              <w:top w:val="nil"/>
              <w:left w:val="nil"/>
              <w:bottom w:val="nil"/>
              <w:right w:val="nil"/>
            </w:tcBorders>
            <w:shd w:val="clear" w:color="auto" w:fill="auto"/>
            <w:noWrap/>
            <w:vAlign w:val="bottom"/>
            <w:hideMark/>
          </w:tcPr>
          <w:p w14:paraId="1C19F2E4"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0.88</w:t>
            </w:r>
          </w:p>
        </w:tc>
        <w:tc>
          <w:tcPr>
            <w:tcW w:w="1300" w:type="dxa"/>
            <w:tcBorders>
              <w:top w:val="nil"/>
              <w:left w:val="nil"/>
              <w:bottom w:val="nil"/>
              <w:right w:val="nil"/>
            </w:tcBorders>
            <w:shd w:val="clear" w:color="auto" w:fill="auto"/>
            <w:noWrap/>
            <w:vAlign w:val="bottom"/>
            <w:hideMark/>
          </w:tcPr>
          <w:p w14:paraId="2A87E11B"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36.62</w:t>
            </w:r>
          </w:p>
        </w:tc>
        <w:tc>
          <w:tcPr>
            <w:tcW w:w="1300" w:type="dxa"/>
            <w:tcBorders>
              <w:top w:val="nil"/>
              <w:left w:val="nil"/>
              <w:bottom w:val="nil"/>
              <w:right w:val="nil"/>
            </w:tcBorders>
            <w:shd w:val="clear" w:color="auto" w:fill="auto"/>
            <w:noWrap/>
            <w:vAlign w:val="bottom"/>
            <w:hideMark/>
          </w:tcPr>
          <w:p w14:paraId="39D39F34"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5.81</w:t>
            </w:r>
          </w:p>
        </w:tc>
      </w:tr>
      <w:tr w:rsidR="0000188F" w:rsidRPr="0000188F" w14:paraId="149FEA08" w14:textId="77777777" w:rsidTr="0000188F">
        <w:trPr>
          <w:trHeight w:val="300"/>
        </w:trPr>
        <w:tc>
          <w:tcPr>
            <w:tcW w:w="1300" w:type="dxa"/>
            <w:tcBorders>
              <w:top w:val="nil"/>
              <w:left w:val="nil"/>
              <w:bottom w:val="nil"/>
              <w:right w:val="nil"/>
            </w:tcBorders>
            <w:shd w:val="clear" w:color="auto" w:fill="auto"/>
            <w:noWrap/>
            <w:vAlign w:val="bottom"/>
            <w:hideMark/>
          </w:tcPr>
          <w:p w14:paraId="4346C83D"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w:t>
            </w:r>
          </w:p>
        </w:tc>
        <w:tc>
          <w:tcPr>
            <w:tcW w:w="1300" w:type="dxa"/>
            <w:tcBorders>
              <w:top w:val="nil"/>
              <w:left w:val="nil"/>
              <w:bottom w:val="nil"/>
              <w:right w:val="nil"/>
            </w:tcBorders>
            <w:shd w:val="clear" w:color="auto" w:fill="auto"/>
            <w:noWrap/>
            <w:vAlign w:val="bottom"/>
            <w:hideMark/>
          </w:tcPr>
          <w:p w14:paraId="0D7CAF85"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3.25</w:t>
            </w:r>
          </w:p>
        </w:tc>
        <w:tc>
          <w:tcPr>
            <w:tcW w:w="1300" w:type="dxa"/>
            <w:tcBorders>
              <w:top w:val="nil"/>
              <w:left w:val="nil"/>
              <w:bottom w:val="nil"/>
              <w:right w:val="nil"/>
            </w:tcBorders>
            <w:shd w:val="clear" w:color="auto" w:fill="auto"/>
            <w:noWrap/>
            <w:vAlign w:val="bottom"/>
            <w:hideMark/>
          </w:tcPr>
          <w:p w14:paraId="03662F40"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25</w:t>
            </w:r>
          </w:p>
        </w:tc>
        <w:tc>
          <w:tcPr>
            <w:tcW w:w="1300" w:type="dxa"/>
            <w:tcBorders>
              <w:top w:val="nil"/>
              <w:left w:val="nil"/>
              <w:bottom w:val="nil"/>
              <w:right w:val="nil"/>
            </w:tcBorders>
            <w:shd w:val="clear" w:color="auto" w:fill="auto"/>
            <w:noWrap/>
            <w:vAlign w:val="bottom"/>
            <w:hideMark/>
          </w:tcPr>
          <w:p w14:paraId="022F6AFE"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6.04</w:t>
            </w:r>
          </w:p>
        </w:tc>
        <w:tc>
          <w:tcPr>
            <w:tcW w:w="1300" w:type="dxa"/>
            <w:tcBorders>
              <w:top w:val="nil"/>
              <w:left w:val="nil"/>
              <w:bottom w:val="nil"/>
              <w:right w:val="nil"/>
            </w:tcBorders>
            <w:shd w:val="clear" w:color="auto" w:fill="auto"/>
            <w:noWrap/>
            <w:vAlign w:val="bottom"/>
            <w:hideMark/>
          </w:tcPr>
          <w:p w14:paraId="70284359"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0.75</w:t>
            </w:r>
          </w:p>
        </w:tc>
        <w:tc>
          <w:tcPr>
            <w:tcW w:w="1300" w:type="dxa"/>
            <w:tcBorders>
              <w:top w:val="nil"/>
              <w:left w:val="nil"/>
              <w:bottom w:val="nil"/>
              <w:right w:val="nil"/>
            </w:tcBorders>
            <w:shd w:val="clear" w:color="auto" w:fill="auto"/>
            <w:noWrap/>
            <w:vAlign w:val="bottom"/>
            <w:hideMark/>
          </w:tcPr>
          <w:p w14:paraId="53ACAC90"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45.09</w:t>
            </w:r>
          </w:p>
        </w:tc>
        <w:tc>
          <w:tcPr>
            <w:tcW w:w="1300" w:type="dxa"/>
            <w:tcBorders>
              <w:top w:val="nil"/>
              <w:left w:val="nil"/>
              <w:bottom w:val="nil"/>
              <w:right w:val="nil"/>
            </w:tcBorders>
            <w:shd w:val="clear" w:color="auto" w:fill="auto"/>
            <w:noWrap/>
            <w:vAlign w:val="bottom"/>
            <w:hideMark/>
          </w:tcPr>
          <w:p w14:paraId="2264EB34"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5.10</w:t>
            </w:r>
          </w:p>
        </w:tc>
      </w:tr>
      <w:tr w:rsidR="0000188F" w:rsidRPr="0000188F" w14:paraId="3663C01E" w14:textId="77777777" w:rsidTr="0000188F">
        <w:trPr>
          <w:trHeight w:val="300"/>
        </w:trPr>
        <w:tc>
          <w:tcPr>
            <w:tcW w:w="1300" w:type="dxa"/>
            <w:tcBorders>
              <w:top w:val="nil"/>
              <w:left w:val="nil"/>
              <w:bottom w:val="nil"/>
              <w:right w:val="nil"/>
            </w:tcBorders>
            <w:shd w:val="clear" w:color="auto" w:fill="auto"/>
            <w:noWrap/>
            <w:vAlign w:val="bottom"/>
            <w:hideMark/>
          </w:tcPr>
          <w:p w14:paraId="55E1FAF7"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-5</w:t>
            </w:r>
          </w:p>
        </w:tc>
        <w:tc>
          <w:tcPr>
            <w:tcW w:w="1300" w:type="dxa"/>
            <w:tcBorders>
              <w:top w:val="nil"/>
              <w:left w:val="nil"/>
              <w:bottom w:val="nil"/>
              <w:right w:val="nil"/>
            </w:tcBorders>
            <w:shd w:val="clear" w:color="auto" w:fill="auto"/>
            <w:noWrap/>
            <w:vAlign w:val="bottom"/>
            <w:hideMark/>
          </w:tcPr>
          <w:p w14:paraId="5965A933"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5</w:t>
            </w:r>
          </w:p>
        </w:tc>
        <w:tc>
          <w:tcPr>
            <w:tcW w:w="1300" w:type="dxa"/>
            <w:tcBorders>
              <w:top w:val="nil"/>
              <w:left w:val="nil"/>
              <w:bottom w:val="nil"/>
              <w:right w:val="nil"/>
            </w:tcBorders>
            <w:shd w:val="clear" w:color="auto" w:fill="auto"/>
            <w:noWrap/>
            <w:vAlign w:val="bottom"/>
            <w:hideMark/>
          </w:tcPr>
          <w:p w14:paraId="2C18F0B5"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25</w:t>
            </w:r>
          </w:p>
        </w:tc>
        <w:tc>
          <w:tcPr>
            <w:tcW w:w="1300" w:type="dxa"/>
            <w:tcBorders>
              <w:top w:val="nil"/>
              <w:left w:val="nil"/>
              <w:bottom w:val="nil"/>
              <w:right w:val="nil"/>
            </w:tcBorders>
            <w:shd w:val="clear" w:color="auto" w:fill="auto"/>
            <w:noWrap/>
            <w:vAlign w:val="bottom"/>
            <w:hideMark/>
          </w:tcPr>
          <w:p w14:paraId="53D707CD"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10.96</w:t>
            </w:r>
          </w:p>
        </w:tc>
        <w:tc>
          <w:tcPr>
            <w:tcW w:w="1300" w:type="dxa"/>
            <w:tcBorders>
              <w:top w:val="nil"/>
              <w:left w:val="nil"/>
              <w:bottom w:val="nil"/>
              <w:right w:val="nil"/>
            </w:tcBorders>
            <w:shd w:val="clear" w:color="auto" w:fill="auto"/>
            <w:noWrap/>
            <w:vAlign w:val="bottom"/>
            <w:hideMark/>
          </w:tcPr>
          <w:p w14:paraId="7B531837"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1.82</w:t>
            </w:r>
          </w:p>
        </w:tc>
        <w:tc>
          <w:tcPr>
            <w:tcW w:w="1300" w:type="dxa"/>
            <w:tcBorders>
              <w:top w:val="nil"/>
              <w:left w:val="nil"/>
              <w:bottom w:val="nil"/>
              <w:right w:val="nil"/>
            </w:tcBorders>
            <w:shd w:val="clear" w:color="auto" w:fill="auto"/>
            <w:noWrap/>
            <w:vAlign w:val="bottom"/>
            <w:hideMark/>
          </w:tcPr>
          <w:p w14:paraId="3DD4E087"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23.89</w:t>
            </w:r>
          </w:p>
        </w:tc>
        <w:tc>
          <w:tcPr>
            <w:tcW w:w="1300" w:type="dxa"/>
            <w:tcBorders>
              <w:top w:val="nil"/>
              <w:left w:val="nil"/>
              <w:bottom w:val="nil"/>
              <w:right w:val="nil"/>
            </w:tcBorders>
            <w:shd w:val="clear" w:color="auto" w:fill="auto"/>
            <w:noWrap/>
            <w:vAlign w:val="bottom"/>
            <w:hideMark/>
          </w:tcPr>
          <w:p w14:paraId="2AB68046"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3.12</w:t>
            </w:r>
          </w:p>
        </w:tc>
      </w:tr>
      <w:tr w:rsidR="0000188F" w:rsidRPr="0000188F" w14:paraId="2A52FF4B" w14:textId="77777777" w:rsidTr="0000188F">
        <w:trPr>
          <w:trHeight w:val="300"/>
        </w:trPr>
        <w:tc>
          <w:tcPr>
            <w:tcW w:w="1300" w:type="dxa"/>
            <w:tcBorders>
              <w:top w:val="nil"/>
              <w:left w:val="nil"/>
              <w:bottom w:val="nil"/>
              <w:right w:val="nil"/>
            </w:tcBorders>
            <w:shd w:val="clear" w:color="auto" w:fill="auto"/>
            <w:noWrap/>
            <w:vAlign w:val="bottom"/>
            <w:hideMark/>
          </w:tcPr>
          <w:p w14:paraId="2BCE0BB4"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-5</w:t>
            </w:r>
          </w:p>
        </w:tc>
        <w:tc>
          <w:tcPr>
            <w:tcW w:w="1300" w:type="dxa"/>
            <w:tcBorders>
              <w:top w:val="nil"/>
              <w:left w:val="nil"/>
              <w:bottom w:val="nil"/>
              <w:right w:val="nil"/>
            </w:tcBorders>
            <w:shd w:val="clear" w:color="auto" w:fill="auto"/>
            <w:noWrap/>
            <w:vAlign w:val="bottom"/>
            <w:hideMark/>
          </w:tcPr>
          <w:p w14:paraId="1AA3B2D6"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7</w:t>
            </w:r>
          </w:p>
        </w:tc>
        <w:tc>
          <w:tcPr>
            <w:tcW w:w="1300" w:type="dxa"/>
            <w:tcBorders>
              <w:top w:val="nil"/>
              <w:left w:val="nil"/>
              <w:bottom w:val="nil"/>
              <w:right w:val="nil"/>
            </w:tcBorders>
            <w:shd w:val="clear" w:color="auto" w:fill="auto"/>
            <w:noWrap/>
            <w:vAlign w:val="bottom"/>
            <w:hideMark/>
          </w:tcPr>
          <w:p w14:paraId="1510894C"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24</w:t>
            </w:r>
          </w:p>
        </w:tc>
        <w:tc>
          <w:tcPr>
            <w:tcW w:w="1300" w:type="dxa"/>
            <w:tcBorders>
              <w:top w:val="nil"/>
              <w:left w:val="nil"/>
              <w:bottom w:val="nil"/>
              <w:right w:val="nil"/>
            </w:tcBorders>
            <w:shd w:val="clear" w:color="auto" w:fill="auto"/>
            <w:noWrap/>
            <w:vAlign w:val="bottom"/>
            <w:hideMark/>
          </w:tcPr>
          <w:p w14:paraId="366FDC03"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11.08</w:t>
            </w:r>
          </w:p>
        </w:tc>
        <w:tc>
          <w:tcPr>
            <w:tcW w:w="1300" w:type="dxa"/>
            <w:tcBorders>
              <w:top w:val="nil"/>
              <w:left w:val="nil"/>
              <w:bottom w:val="nil"/>
              <w:right w:val="nil"/>
            </w:tcBorders>
            <w:shd w:val="clear" w:color="auto" w:fill="auto"/>
            <w:noWrap/>
            <w:vAlign w:val="bottom"/>
            <w:hideMark/>
          </w:tcPr>
          <w:p w14:paraId="7C5829CA"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1.19</w:t>
            </w:r>
          </w:p>
        </w:tc>
        <w:tc>
          <w:tcPr>
            <w:tcW w:w="1300" w:type="dxa"/>
            <w:tcBorders>
              <w:top w:val="nil"/>
              <w:left w:val="nil"/>
              <w:bottom w:val="nil"/>
              <w:right w:val="nil"/>
            </w:tcBorders>
            <w:shd w:val="clear" w:color="auto" w:fill="auto"/>
            <w:noWrap/>
            <w:vAlign w:val="bottom"/>
            <w:hideMark/>
          </w:tcPr>
          <w:p w14:paraId="5D482E41"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27.95</w:t>
            </w:r>
          </w:p>
        </w:tc>
        <w:tc>
          <w:tcPr>
            <w:tcW w:w="1300" w:type="dxa"/>
            <w:tcBorders>
              <w:top w:val="nil"/>
              <w:left w:val="nil"/>
              <w:bottom w:val="nil"/>
              <w:right w:val="nil"/>
            </w:tcBorders>
            <w:shd w:val="clear" w:color="auto" w:fill="auto"/>
            <w:noWrap/>
            <w:vAlign w:val="bottom"/>
            <w:hideMark/>
          </w:tcPr>
          <w:p w14:paraId="352367D4"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3.18</w:t>
            </w:r>
          </w:p>
        </w:tc>
      </w:tr>
      <w:tr w:rsidR="0000188F" w:rsidRPr="0000188F" w14:paraId="238D2DAA" w14:textId="77777777" w:rsidTr="0000188F">
        <w:trPr>
          <w:trHeight w:val="300"/>
        </w:trPr>
        <w:tc>
          <w:tcPr>
            <w:tcW w:w="1300" w:type="dxa"/>
            <w:tcBorders>
              <w:top w:val="nil"/>
              <w:left w:val="nil"/>
              <w:bottom w:val="nil"/>
              <w:right w:val="nil"/>
            </w:tcBorders>
            <w:shd w:val="clear" w:color="auto" w:fill="auto"/>
            <w:noWrap/>
            <w:vAlign w:val="bottom"/>
            <w:hideMark/>
          </w:tcPr>
          <w:p w14:paraId="4D189A77"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-4</w:t>
            </w:r>
          </w:p>
        </w:tc>
        <w:tc>
          <w:tcPr>
            <w:tcW w:w="1300" w:type="dxa"/>
            <w:tcBorders>
              <w:top w:val="nil"/>
              <w:left w:val="nil"/>
              <w:bottom w:val="nil"/>
              <w:right w:val="nil"/>
            </w:tcBorders>
            <w:shd w:val="clear" w:color="auto" w:fill="auto"/>
            <w:noWrap/>
            <w:vAlign w:val="bottom"/>
            <w:hideMark/>
          </w:tcPr>
          <w:p w14:paraId="43EAA63D"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7</w:t>
            </w:r>
          </w:p>
        </w:tc>
        <w:tc>
          <w:tcPr>
            <w:tcW w:w="1300" w:type="dxa"/>
            <w:tcBorders>
              <w:top w:val="nil"/>
              <w:left w:val="nil"/>
              <w:bottom w:val="nil"/>
              <w:right w:val="nil"/>
            </w:tcBorders>
            <w:shd w:val="clear" w:color="auto" w:fill="auto"/>
            <w:noWrap/>
            <w:vAlign w:val="bottom"/>
            <w:hideMark/>
          </w:tcPr>
          <w:p w14:paraId="1BF8584A"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25</w:t>
            </w:r>
          </w:p>
        </w:tc>
        <w:tc>
          <w:tcPr>
            <w:tcW w:w="1300" w:type="dxa"/>
            <w:tcBorders>
              <w:top w:val="nil"/>
              <w:left w:val="nil"/>
              <w:bottom w:val="nil"/>
              <w:right w:val="nil"/>
            </w:tcBorders>
            <w:shd w:val="clear" w:color="auto" w:fill="auto"/>
            <w:noWrap/>
            <w:vAlign w:val="bottom"/>
            <w:hideMark/>
          </w:tcPr>
          <w:p w14:paraId="215FD877"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6.96</w:t>
            </w:r>
          </w:p>
        </w:tc>
        <w:tc>
          <w:tcPr>
            <w:tcW w:w="1300" w:type="dxa"/>
            <w:tcBorders>
              <w:top w:val="nil"/>
              <w:left w:val="nil"/>
              <w:bottom w:val="nil"/>
              <w:right w:val="nil"/>
            </w:tcBorders>
            <w:shd w:val="clear" w:color="auto" w:fill="auto"/>
            <w:noWrap/>
            <w:vAlign w:val="bottom"/>
            <w:hideMark/>
          </w:tcPr>
          <w:p w14:paraId="75000EF1"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1.13</w:t>
            </w:r>
          </w:p>
        </w:tc>
        <w:tc>
          <w:tcPr>
            <w:tcW w:w="1300" w:type="dxa"/>
            <w:tcBorders>
              <w:top w:val="nil"/>
              <w:left w:val="nil"/>
              <w:bottom w:val="nil"/>
              <w:right w:val="nil"/>
            </w:tcBorders>
            <w:shd w:val="clear" w:color="auto" w:fill="auto"/>
            <w:noWrap/>
            <w:vAlign w:val="bottom"/>
            <w:hideMark/>
          </w:tcPr>
          <w:p w14:paraId="1E4A18DB"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41.80</w:t>
            </w:r>
          </w:p>
        </w:tc>
        <w:tc>
          <w:tcPr>
            <w:tcW w:w="1300" w:type="dxa"/>
            <w:tcBorders>
              <w:top w:val="nil"/>
              <w:left w:val="nil"/>
              <w:bottom w:val="nil"/>
              <w:right w:val="nil"/>
            </w:tcBorders>
            <w:shd w:val="clear" w:color="auto" w:fill="auto"/>
            <w:noWrap/>
            <w:vAlign w:val="bottom"/>
            <w:hideMark/>
          </w:tcPr>
          <w:p w14:paraId="1BA85337"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5.30</w:t>
            </w:r>
          </w:p>
        </w:tc>
      </w:tr>
      <w:tr w:rsidR="0000188F" w:rsidRPr="0000188F" w14:paraId="72F0CDF5" w14:textId="77777777" w:rsidTr="0000188F">
        <w:trPr>
          <w:trHeight w:val="300"/>
        </w:trPr>
        <w:tc>
          <w:tcPr>
            <w:tcW w:w="1300" w:type="dxa"/>
            <w:tcBorders>
              <w:top w:val="nil"/>
              <w:left w:val="nil"/>
              <w:bottom w:val="nil"/>
              <w:right w:val="nil"/>
            </w:tcBorders>
            <w:shd w:val="clear" w:color="auto" w:fill="auto"/>
            <w:noWrap/>
            <w:vAlign w:val="bottom"/>
            <w:hideMark/>
          </w:tcPr>
          <w:p w14:paraId="7A1D8D93"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-3</w:t>
            </w:r>
          </w:p>
        </w:tc>
        <w:tc>
          <w:tcPr>
            <w:tcW w:w="1300" w:type="dxa"/>
            <w:tcBorders>
              <w:top w:val="nil"/>
              <w:left w:val="nil"/>
              <w:bottom w:val="nil"/>
              <w:right w:val="nil"/>
            </w:tcBorders>
            <w:shd w:val="clear" w:color="auto" w:fill="auto"/>
            <w:noWrap/>
            <w:vAlign w:val="bottom"/>
            <w:hideMark/>
          </w:tcPr>
          <w:p w14:paraId="5ACD30CB"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7</w:t>
            </w:r>
          </w:p>
        </w:tc>
        <w:tc>
          <w:tcPr>
            <w:tcW w:w="1300" w:type="dxa"/>
            <w:tcBorders>
              <w:top w:val="nil"/>
              <w:left w:val="nil"/>
              <w:bottom w:val="nil"/>
              <w:right w:val="nil"/>
            </w:tcBorders>
            <w:shd w:val="clear" w:color="auto" w:fill="auto"/>
            <w:noWrap/>
            <w:vAlign w:val="bottom"/>
            <w:hideMark/>
          </w:tcPr>
          <w:p w14:paraId="0CD5C746"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23</w:t>
            </w:r>
          </w:p>
        </w:tc>
        <w:tc>
          <w:tcPr>
            <w:tcW w:w="1300" w:type="dxa"/>
            <w:tcBorders>
              <w:top w:val="nil"/>
              <w:left w:val="nil"/>
              <w:bottom w:val="nil"/>
              <w:right w:val="nil"/>
            </w:tcBorders>
            <w:shd w:val="clear" w:color="auto" w:fill="auto"/>
            <w:noWrap/>
            <w:vAlign w:val="bottom"/>
            <w:hideMark/>
          </w:tcPr>
          <w:p w14:paraId="004A6EA6"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9.09</w:t>
            </w:r>
          </w:p>
        </w:tc>
        <w:tc>
          <w:tcPr>
            <w:tcW w:w="1300" w:type="dxa"/>
            <w:tcBorders>
              <w:top w:val="nil"/>
              <w:left w:val="nil"/>
              <w:bottom w:val="nil"/>
              <w:right w:val="nil"/>
            </w:tcBorders>
            <w:shd w:val="clear" w:color="auto" w:fill="auto"/>
            <w:noWrap/>
            <w:vAlign w:val="bottom"/>
            <w:hideMark/>
          </w:tcPr>
          <w:p w14:paraId="42837BD8"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1.01</w:t>
            </w:r>
          </w:p>
        </w:tc>
        <w:tc>
          <w:tcPr>
            <w:tcW w:w="1300" w:type="dxa"/>
            <w:tcBorders>
              <w:top w:val="nil"/>
              <w:left w:val="nil"/>
              <w:bottom w:val="nil"/>
              <w:right w:val="nil"/>
            </w:tcBorders>
            <w:shd w:val="clear" w:color="auto" w:fill="auto"/>
            <w:noWrap/>
            <w:vAlign w:val="bottom"/>
            <w:hideMark/>
          </w:tcPr>
          <w:p w14:paraId="4932E762"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33.61</w:t>
            </w:r>
          </w:p>
        </w:tc>
        <w:tc>
          <w:tcPr>
            <w:tcW w:w="1300" w:type="dxa"/>
            <w:tcBorders>
              <w:top w:val="nil"/>
              <w:left w:val="nil"/>
              <w:bottom w:val="nil"/>
              <w:right w:val="nil"/>
            </w:tcBorders>
            <w:shd w:val="clear" w:color="auto" w:fill="auto"/>
            <w:noWrap/>
            <w:vAlign w:val="bottom"/>
            <w:hideMark/>
          </w:tcPr>
          <w:p w14:paraId="40E381A1"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3.83</w:t>
            </w:r>
          </w:p>
        </w:tc>
      </w:tr>
      <w:tr w:rsidR="0000188F" w:rsidRPr="0000188F" w14:paraId="0B207B8D" w14:textId="77777777" w:rsidTr="0000188F">
        <w:trPr>
          <w:trHeight w:val="300"/>
        </w:trPr>
        <w:tc>
          <w:tcPr>
            <w:tcW w:w="1300" w:type="dxa"/>
            <w:tcBorders>
              <w:top w:val="nil"/>
              <w:left w:val="nil"/>
              <w:bottom w:val="nil"/>
              <w:right w:val="nil"/>
            </w:tcBorders>
            <w:shd w:val="clear" w:color="auto" w:fill="auto"/>
            <w:noWrap/>
            <w:vAlign w:val="bottom"/>
            <w:hideMark/>
          </w:tcPr>
          <w:p w14:paraId="1B1A335B"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-1</w:t>
            </w:r>
          </w:p>
        </w:tc>
        <w:tc>
          <w:tcPr>
            <w:tcW w:w="1300" w:type="dxa"/>
            <w:tcBorders>
              <w:top w:val="nil"/>
              <w:left w:val="nil"/>
              <w:bottom w:val="nil"/>
              <w:right w:val="nil"/>
            </w:tcBorders>
            <w:shd w:val="clear" w:color="auto" w:fill="auto"/>
            <w:noWrap/>
            <w:vAlign w:val="bottom"/>
            <w:hideMark/>
          </w:tcPr>
          <w:p w14:paraId="5730ED91"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7</w:t>
            </w:r>
          </w:p>
        </w:tc>
        <w:tc>
          <w:tcPr>
            <w:tcW w:w="1300" w:type="dxa"/>
            <w:tcBorders>
              <w:top w:val="nil"/>
              <w:left w:val="nil"/>
              <w:bottom w:val="nil"/>
              <w:right w:val="nil"/>
            </w:tcBorders>
            <w:shd w:val="clear" w:color="auto" w:fill="auto"/>
            <w:noWrap/>
            <w:vAlign w:val="bottom"/>
            <w:hideMark/>
          </w:tcPr>
          <w:p w14:paraId="0B16C6C5"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24</w:t>
            </w:r>
          </w:p>
        </w:tc>
        <w:tc>
          <w:tcPr>
            <w:tcW w:w="1300" w:type="dxa"/>
            <w:tcBorders>
              <w:top w:val="nil"/>
              <w:left w:val="nil"/>
              <w:bottom w:val="nil"/>
              <w:right w:val="nil"/>
            </w:tcBorders>
            <w:shd w:val="clear" w:color="auto" w:fill="auto"/>
            <w:noWrap/>
            <w:vAlign w:val="bottom"/>
            <w:hideMark/>
          </w:tcPr>
          <w:p w14:paraId="03D4270C"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7.63</w:t>
            </w:r>
          </w:p>
        </w:tc>
        <w:tc>
          <w:tcPr>
            <w:tcW w:w="1300" w:type="dxa"/>
            <w:tcBorders>
              <w:top w:val="nil"/>
              <w:left w:val="nil"/>
              <w:bottom w:val="nil"/>
              <w:right w:val="nil"/>
            </w:tcBorders>
            <w:shd w:val="clear" w:color="auto" w:fill="auto"/>
            <w:noWrap/>
            <w:vAlign w:val="bottom"/>
            <w:hideMark/>
          </w:tcPr>
          <w:p w14:paraId="7CEAA2AA"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0.96</w:t>
            </w:r>
          </w:p>
        </w:tc>
        <w:tc>
          <w:tcPr>
            <w:tcW w:w="1300" w:type="dxa"/>
            <w:tcBorders>
              <w:top w:val="nil"/>
              <w:left w:val="nil"/>
              <w:bottom w:val="nil"/>
              <w:right w:val="nil"/>
            </w:tcBorders>
            <w:shd w:val="clear" w:color="auto" w:fill="auto"/>
            <w:noWrap/>
            <w:vAlign w:val="bottom"/>
            <w:hideMark/>
          </w:tcPr>
          <w:p w14:paraId="506F5383"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39.08</w:t>
            </w:r>
          </w:p>
        </w:tc>
        <w:tc>
          <w:tcPr>
            <w:tcW w:w="1300" w:type="dxa"/>
            <w:tcBorders>
              <w:top w:val="nil"/>
              <w:left w:val="nil"/>
              <w:bottom w:val="nil"/>
              <w:right w:val="nil"/>
            </w:tcBorders>
            <w:shd w:val="clear" w:color="auto" w:fill="auto"/>
            <w:noWrap/>
            <w:vAlign w:val="bottom"/>
            <w:hideMark/>
          </w:tcPr>
          <w:p w14:paraId="59E396E3" w14:textId="77777777" w:rsidR="0000188F" w:rsidRPr="0000188F" w:rsidRDefault="0000188F" w:rsidP="0000188F">
            <w:pPr>
              <w:jc w:val="right"/>
              <w:rPr>
                <w:rFonts w:ascii="Calibri" w:eastAsia="Times New Roman" w:hAnsi="Calibri" w:cs="Times New Roman"/>
                <w:color w:val="000000"/>
              </w:rPr>
            </w:pPr>
            <w:r w:rsidRPr="0000188F">
              <w:rPr>
                <w:rFonts w:ascii="Calibri" w:eastAsia="Times New Roman" w:hAnsi="Calibri" w:cs="Times New Roman"/>
                <w:color w:val="000000"/>
              </w:rPr>
              <w:t>4.88</w:t>
            </w:r>
          </w:p>
        </w:tc>
      </w:tr>
    </w:tbl>
    <w:p w14:paraId="6C659CE0" w14:textId="77777777" w:rsidR="0000188F" w:rsidRPr="003111EC" w:rsidRDefault="0000188F" w:rsidP="0000188F">
      <w:pPr>
        <w:rPr>
          <w:rFonts w:ascii="Times New Roman" w:hAnsi="Times New Roman" w:cs="Times New Roman"/>
        </w:rPr>
      </w:pPr>
      <w:bookmarkStart w:id="0" w:name="_GoBack"/>
      <w:bookmarkEnd w:id="0"/>
      <w:r>
        <w:rPr>
          <w:rFonts w:ascii="Times New Roman" w:hAnsi="Times New Roman" w:cs="Times New Roman"/>
        </w:rPr>
        <w:br w:type="column"/>
      </w:r>
    </w:p>
    <w:p w14:paraId="00FB4A76" w14:textId="670AE759" w:rsidR="00DA5B12" w:rsidRDefault="004D1DD2" w:rsidP="00D5104D">
      <w:pPr>
        <w:rPr>
          <w:rFonts w:ascii="Times New Roman" w:hAnsi="Times New Roman" w:cs="Times New Roman"/>
        </w:rPr>
      </w:pPr>
      <w:r w:rsidRPr="003111EC">
        <w:rPr>
          <w:rFonts w:ascii="Times New Roman" w:hAnsi="Times New Roman" w:cs="Times New Roman"/>
        </w:rPr>
        <w:t xml:space="preserve">Video S1. </w:t>
      </w:r>
      <w:r w:rsidR="006F476B" w:rsidRPr="003111EC">
        <w:rPr>
          <w:rFonts w:ascii="Times New Roman" w:hAnsi="Times New Roman" w:cs="Times New Roman"/>
        </w:rPr>
        <w:t>The video recording of two consecutive visits in the second stage experiment under infrared light</w:t>
      </w:r>
    </w:p>
    <w:p w14:paraId="6435B056" w14:textId="6957BBB1" w:rsidR="003111EC" w:rsidRPr="003111EC" w:rsidRDefault="003111EC" w:rsidP="00D5104D">
      <w:pPr>
        <w:rPr>
          <w:rFonts w:ascii="Times New Roman" w:hAnsi="Times New Roman" w:cs="Times New Roman"/>
        </w:rPr>
      </w:pPr>
      <w:r w:rsidRPr="003111EC">
        <w:rPr>
          <w:rFonts w:ascii="Times New Roman" w:hAnsi="Times New Roman" w:cs="Times New Roman"/>
        </w:rPr>
        <w:t>https://www.youtube.com/watch?v=lRwFIYTOWLU</w:t>
      </w:r>
    </w:p>
    <w:p w14:paraId="43644CE3" w14:textId="77777777" w:rsidR="006F476B" w:rsidRPr="003111EC" w:rsidRDefault="006F476B" w:rsidP="00D5104D">
      <w:pPr>
        <w:rPr>
          <w:rFonts w:ascii="Times New Roman" w:hAnsi="Times New Roman" w:cs="Times New Roman"/>
        </w:rPr>
      </w:pPr>
    </w:p>
    <w:p w14:paraId="79E666E5" w14:textId="77777777" w:rsidR="006F476B" w:rsidRDefault="004D1DD2" w:rsidP="00D5104D">
      <w:pPr>
        <w:rPr>
          <w:rFonts w:ascii="Times New Roman" w:hAnsi="Times New Roman" w:cs="Times New Roman"/>
        </w:rPr>
      </w:pPr>
      <w:r w:rsidRPr="003111EC">
        <w:rPr>
          <w:rFonts w:ascii="Times New Roman" w:hAnsi="Times New Roman" w:cs="Times New Roman"/>
        </w:rPr>
        <w:t>Video S2</w:t>
      </w:r>
      <w:r w:rsidR="006F476B" w:rsidRPr="003111EC">
        <w:rPr>
          <w:rFonts w:ascii="Times New Roman" w:hAnsi="Times New Roman" w:cs="Times New Roman"/>
        </w:rPr>
        <w:t xml:space="preserve">. </w:t>
      </w:r>
      <w:proofErr w:type="spellStart"/>
      <w:r w:rsidR="006F476B" w:rsidRPr="003111EC">
        <w:rPr>
          <w:rFonts w:ascii="Times New Roman" w:hAnsi="Times New Roman" w:cs="Times New Roman"/>
        </w:rPr>
        <w:t>Hawkmoth</w:t>
      </w:r>
      <w:proofErr w:type="spellEnd"/>
      <w:r w:rsidR="006F476B" w:rsidRPr="003111EC">
        <w:rPr>
          <w:rFonts w:ascii="Times New Roman" w:hAnsi="Times New Roman" w:cs="Times New Roman"/>
        </w:rPr>
        <w:t xml:space="preserve"> visit to a flower with relatively simple morphology to exploit</w:t>
      </w:r>
    </w:p>
    <w:p w14:paraId="65C85488" w14:textId="290D75E7" w:rsidR="003111EC" w:rsidRPr="003111EC" w:rsidRDefault="003111EC" w:rsidP="00D5104D">
      <w:pPr>
        <w:rPr>
          <w:rFonts w:ascii="Times New Roman" w:hAnsi="Times New Roman" w:cs="Times New Roman"/>
        </w:rPr>
      </w:pPr>
      <w:r w:rsidRPr="003111EC">
        <w:rPr>
          <w:rFonts w:ascii="Times New Roman" w:hAnsi="Times New Roman" w:cs="Times New Roman"/>
        </w:rPr>
        <w:t>https://www.youtube.com/watch?v=7AKPyyZVF9E</w:t>
      </w:r>
    </w:p>
    <w:p w14:paraId="170660F8" w14:textId="77777777" w:rsidR="006F476B" w:rsidRPr="003111EC" w:rsidRDefault="006F476B" w:rsidP="00D5104D">
      <w:pPr>
        <w:rPr>
          <w:rFonts w:ascii="Times New Roman" w:hAnsi="Times New Roman" w:cs="Times New Roman"/>
        </w:rPr>
      </w:pPr>
    </w:p>
    <w:p w14:paraId="6AC2D4A5" w14:textId="77777777" w:rsidR="004D1DD2" w:rsidRDefault="004D1DD2" w:rsidP="00D5104D">
      <w:pPr>
        <w:rPr>
          <w:rFonts w:ascii="Times New Roman" w:hAnsi="Times New Roman" w:cs="Times New Roman"/>
        </w:rPr>
      </w:pPr>
      <w:r w:rsidRPr="003111EC">
        <w:rPr>
          <w:rFonts w:ascii="Times New Roman" w:hAnsi="Times New Roman" w:cs="Times New Roman"/>
        </w:rPr>
        <w:t>Video S3</w:t>
      </w:r>
      <w:r w:rsidR="006F476B" w:rsidRPr="003111EC">
        <w:rPr>
          <w:rFonts w:ascii="Times New Roman" w:hAnsi="Times New Roman" w:cs="Times New Roman"/>
        </w:rPr>
        <w:t xml:space="preserve">. </w:t>
      </w:r>
      <w:proofErr w:type="spellStart"/>
      <w:r w:rsidR="006F476B" w:rsidRPr="003111EC">
        <w:rPr>
          <w:rFonts w:ascii="Times New Roman" w:hAnsi="Times New Roman" w:cs="Times New Roman"/>
        </w:rPr>
        <w:t>Hawkmoth</w:t>
      </w:r>
      <w:proofErr w:type="spellEnd"/>
      <w:r w:rsidR="006F476B" w:rsidRPr="003111EC">
        <w:rPr>
          <w:rFonts w:ascii="Times New Roman" w:hAnsi="Times New Roman" w:cs="Times New Roman"/>
        </w:rPr>
        <w:t xml:space="preserve"> visit to a flower with relatively difficult morphology to exploit</w:t>
      </w:r>
    </w:p>
    <w:p w14:paraId="0470F9A9" w14:textId="4DD79379" w:rsidR="003111EC" w:rsidRDefault="00507A0C" w:rsidP="00D5104D">
      <w:pPr>
        <w:rPr>
          <w:rFonts w:ascii="Times New Roman" w:hAnsi="Times New Roman" w:cs="Times New Roman"/>
        </w:rPr>
      </w:pPr>
      <w:r w:rsidRPr="00C84B67">
        <w:rPr>
          <w:rFonts w:ascii="Times New Roman" w:hAnsi="Times New Roman" w:cs="Times New Roman"/>
        </w:rPr>
        <w:t>https://www.youtube.com/watch?v=7wvgb0yhM4E</w:t>
      </w:r>
    </w:p>
    <w:p w14:paraId="285A3E8A" w14:textId="77777777" w:rsidR="00507A0C" w:rsidRDefault="00507A0C" w:rsidP="00D5104D">
      <w:pPr>
        <w:rPr>
          <w:rFonts w:ascii="Times New Roman" w:hAnsi="Times New Roman" w:cs="Times New Roman"/>
        </w:rPr>
      </w:pPr>
    </w:p>
    <w:p w14:paraId="238E5CD6" w14:textId="77777777" w:rsidR="0000188F" w:rsidRDefault="0000188F"/>
    <w:sectPr w:rsidR="0000188F" w:rsidSect="003C5A7C">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5B12"/>
    <w:rsid w:val="0000188F"/>
    <w:rsid w:val="003111EC"/>
    <w:rsid w:val="003C5A7C"/>
    <w:rsid w:val="004D1DD2"/>
    <w:rsid w:val="00507A0C"/>
    <w:rsid w:val="006F476B"/>
    <w:rsid w:val="0075688A"/>
    <w:rsid w:val="007D2C3C"/>
    <w:rsid w:val="00C84B67"/>
    <w:rsid w:val="00D5104D"/>
    <w:rsid w:val="00DA5B12"/>
    <w:rsid w:val="00F6465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4859EE8B"/>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A5B1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A5B12"/>
    <w:rPr>
      <w:rFonts w:ascii="Lucida Grande" w:hAnsi="Lucida Grande" w:cs="Lucida Grande"/>
      <w:sz w:val="18"/>
      <w:szCs w:val="18"/>
    </w:rPr>
  </w:style>
  <w:style w:type="character" w:styleId="Hyperlink">
    <w:name w:val="Hyperlink"/>
    <w:basedOn w:val="DefaultParagraphFont"/>
    <w:uiPriority w:val="99"/>
    <w:unhideWhenUsed/>
    <w:rsid w:val="00507A0C"/>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A5B1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A5B12"/>
    <w:rPr>
      <w:rFonts w:ascii="Lucida Grande" w:hAnsi="Lucida Grande" w:cs="Lucida Grande"/>
      <w:sz w:val="18"/>
      <w:szCs w:val="18"/>
    </w:rPr>
  </w:style>
  <w:style w:type="character" w:styleId="Hyperlink">
    <w:name w:val="Hyperlink"/>
    <w:basedOn w:val="DefaultParagraphFont"/>
    <w:uiPriority w:val="99"/>
    <w:unhideWhenUsed/>
    <w:rsid w:val="00507A0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484287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png"/><Relationship Id="rId6" Type="http://schemas.openxmlformats.org/officeDocument/2006/relationships/image" Target="media/image2.emf"/><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TotalTime>
  <Pages>4</Pages>
  <Words>376</Words>
  <Characters>2145</Characters>
  <Application>Microsoft Macintosh Word</Application>
  <DocSecurity>0</DocSecurity>
  <Lines>17</Lines>
  <Paragraphs>5</Paragraphs>
  <ScaleCrop>false</ScaleCrop>
  <Company/>
  <LinksUpToDate>false</LinksUpToDate>
  <CharactersWithSpaces>2516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Foen</dc:creator>
  <cp:keywords/>
  <dc:description/>
  <cp:lastModifiedBy>Foen</cp:lastModifiedBy>
  <cp:revision>9</cp:revision>
  <dcterms:created xsi:type="dcterms:W3CDTF">2017-08-30T16:09:00Z</dcterms:created>
  <dcterms:modified xsi:type="dcterms:W3CDTF">2018-02-23T18:42:00Z</dcterms:modified>
</cp:coreProperties>
</file>