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8612DC" w14:textId="77777777" w:rsidR="00FF3589" w:rsidRPr="0028007A" w:rsidRDefault="00FF3589" w:rsidP="00FF3589">
      <w:pPr>
        <w:spacing w:line="480" w:lineRule="auto"/>
        <w:jc w:val="center"/>
        <w:rPr>
          <w:rFonts w:ascii="Times New Roman" w:hAnsi="Times New Roman" w:cs="Times New Roman"/>
          <w:b/>
          <w:bCs/>
          <w:sz w:val="24"/>
          <w:szCs w:val="24"/>
        </w:rPr>
      </w:pPr>
    </w:p>
    <w:p w14:paraId="6E5631D1" w14:textId="77777777" w:rsidR="00FF3589" w:rsidRPr="0028007A" w:rsidRDefault="00FF3589" w:rsidP="004F3D87">
      <w:pPr>
        <w:spacing w:line="480" w:lineRule="auto"/>
        <w:rPr>
          <w:rFonts w:ascii="Times New Roman" w:hAnsi="Times New Roman" w:cs="Times New Roman"/>
          <w:b/>
          <w:bCs/>
          <w:sz w:val="24"/>
          <w:szCs w:val="24"/>
        </w:rPr>
      </w:pPr>
    </w:p>
    <w:p w14:paraId="2E5C56E6" w14:textId="77777777" w:rsidR="00FF3589" w:rsidRPr="0028007A" w:rsidRDefault="00FF3589" w:rsidP="0057171A">
      <w:pPr>
        <w:spacing w:line="480" w:lineRule="auto"/>
        <w:rPr>
          <w:rFonts w:ascii="Times New Roman" w:hAnsi="Times New Roman" w:cs="Times New Roman"/>
          <w:b/>
          <w:bCs/>
          <w:sz w:val="24"/>
          <w:szCs w:val="24"/>
        </w:rPr>
      </w:pPr>
    </w:p>
    <w:p w14:paraId="09D71CF6" w14:textId="372F5854" w:rsidR="00FF3589" w:rsidRPr="0028007A" w:rsidRDefault="00FF3589" w:rsidP="00FF3589">
      <w:pPr>
        <w:spacing w:line="480" w:lineRule="auto"/>
        <w:jc w:val="center"/>
        <w:rPr>
          <w:rFonts w:ascii="Times New Roman" w:hAnsi="Times New Roman" w:cs="Times New Roman"/>
          <w:b/>
          <w:bCs/>
          <w:sz w:val="24"/>
          <w:szCs w:val="24"/>
        </w:rPr>
      </w:pPr>
      <w:r w:rsidRPr="0028007A">
        <w:rPr>
          <w:rFonts w:ascii="Times New Roman" w:hAnsi="Times New Roman" w:cs="Times New Roman"/>
          <w:b/>
          <w:bCs/>
          <w:sz w:val="24"/>
          <w:szCs w:val="24"/>
        </w:rPr>
        <w:t>Growth Rate of</w:t>
      </w:r>
      <w:r w:rsidRPr="0028007A">
        <w:rPr>
          <w:rFonts w:ascii="Times New Roman" w:hAnsi="Times New Roman" w:cs="Times New Roman"/>
          <w:b/>
          <w:bCs/>
          <w:i/>
          <w:iCs/>
          <w:sz w:val="24"/>
          <w:szCs w:val="24"/>
        </w:rPr>
        <w:t xml:space="preserve"> </w:t>
      </w:r>
      <w:proofErr w:type="spellStart"/>
      <w:r w:rsidRPr="0028007A">
        <w:rPr>
          <w:rFonts w:ascii="Times New Roman" w:hAnsi="Times New Roman" w:cs="Times New Roman"/>
          <w:b/>
          <w:bCs/>
          <w:i/>
          <w:iCs/>
          <w:sz w:val="24"/>
          <w:szCs w:val="24"/>
        </w:rPr>
        <w:t>Alaria</w:t>
      </w:r>
      <w:proofErr w:type="spellEnd"/>
      <w:r w:rsidRPr="0028007A">
        <w:rPr>
          <w:rFonts w:ascii="Times New Roman" w:hAnsi="Times New Roman" w:cs="Times New Roman"/>
          <w:b/>
          <w:bCs/>
          <w:i/>
          <w:iCs/>
          <w:sz w:val="24"/>
          <w:szCs w:val="24"/>
        </w:rPr>
        <w:t xml:space="preserve"> Marginata</w:t>
      </w:r>
      <w:r w:rsidRPr="0028007A">
        <w:rPr>
          <w:rFonts w:ascii="Times New Roman" w:hAnsi="Times New Roman" w:cs="Times New Roman"/>
          <w:b/>
          <w:bCs/>
          <w:sz w:val="24"/>
          <w:szCs w:val="24"/>
        </w:rPr>
        <w:t xml:space="preserve"> and its Relationship with Temperature and Salinity</w:t>
      </w:r>
    </w:p>
    <w:p w14:paraId="1C7EC8C2" w14:textId="77777777" w:rsidR="00FF3589" w:rsidRPr="0028007A" w:rsidRDefault="00FF3589" w:rsidP="00FF3589">
      <w:pPr>
        <w:spacing w:line="480" w:lineRule="auto"/>
        <w:jc w:val="center"/>
        <w:rPr>
          <w:rFonts w:ascii="Times New Roman" w:hAnsi="Times New Roman" w:cs="Times New Roman"/>
          <w:b/>
          <w:bCs/>
          <w:sz w:val="24"/>
          <w:szCs w:val="24"/>
        </w:rPr>
      </w:pPr>
    </w:p>
    <w:p w14:paraId="46E88794" w14:textId="13F1CF55" w:rsidR="00FF3589" w:rsidRPr="0028007A" w:rsidRDefault="00C6178C" w:rsidP="00FF3589">
      <w:pPr>
        <w:spacing w:line="480" w:lineRule="auto"/>
        <w:jc w:val="center"/>
        <w:rPr>
          <w:rFonts w:ascii="Times New Roman" w:hAnsi="Times New Roman" w:cs="Times New Roman"/>
          <w:sz w:val="24"/>
          <w:szCs w:val="24"/>
        </w:rPr>
      </w:pPr>
      <w:proofErr w:type="spellStart"/>
      <w:r>
        <w:rPr>
          <w:rFonts w:ascii="Times New Roman" w:hAnsi="Times New Roman" w:cs="Times New Roman"/>
          <w:sz w:val="24"/>
          <w:szCs w:val="24"/>
        </w:rPr>
        <w:t>Junxi</w:t>
      </w:r>
      <w:proofErr w:type="spellEnd"/>
      <w:r w:rsidR="00FF3589" w:rsidRPr="0028007A">
        <w:rPr>
          <w:rFonts w:ascii="Times New Roman" w:hAnsi="Times New Roman" w:cs="Times New Roman"/>
          <w:sz w:val="24"/>
          <w:szCs w:val="24"/>
        </w:rPr>
        <w:t xml:space="preserve"> Yang</w:t>
      </w:r>
    </w:p>
    <w:p w14:paraId="61A60F15" w14:textId="65D17138" w:rsidR="00FF3589" w:rsidRDefault="00FF3589" w:rsidP="00FF3589">
      <w:pPr>
        <w:spacing w:line="480" w:lineRule="auto"/>
        <w:jc w:val="center"/>
        <w:rPr>
          <w:rFonts w:ascii="Times New Roman" w:hAnsi="Times New Roman" w:cs="Times New Roman"/>
          <w:sz w:val="24"/>
          <w:szCs w:val="24"/>
        </w:rPr>
      </w:pPr>
    </w:p>
    <w:p w14:paraId="2EF15E71" w14:textId="6E2FE43A" w:rsidR="004F3D87" w:rsidRPr="0028007A" w:rsidRDefault="004F3D87" w:rsidP="00FF3589">
      <w:pPr>
        <w:spacing w:line="480" w:lineRule="auto"/>
        <w:jc w:val="center"/>
        <w:rPr>
          <w:rFonts w:ascii="Times New Roman" w:hAnsi="Times New Roman" w:cs="Times New Roman"/>
          <w:sz w:val="24"/>
          <w:szCs w:val="24"/>
        </w:rPr>
      </w:pPr>
      <w:r>
        <w:rPr>
          <w:rFonts w:ascii="Times New Roman" w:hAnsi="Times New Roman" w:cs="Times New Roman"/>
          <w:sz w:val="24"/>
          <w:szCs w:val="24"/>
        </w:rPr>
        <w:t>FHL 470 A Research in Marine Biology Course</w:t>
      </w:r>
    </w:p>
    <w:p w14:paraId="3A9D7C0F" w14:textId="77777777" w:rsidR="00FF3589" w:rsidRPr="0028007A" w:rsidRDefault="00FF3589" w:rsidP="00FF3589">
      <w:pPr>
        <w:pStyle w:val="BodyA"/>
        <w:suppressLineNumbers/>
        <w:spacing w:line="480" w:lineRule="auto"/>
        <w:jc w:val="center"/>
        <w:rPr>
          <w:rFonts w:ascii="Times New Roman" w:eastAsia="Times New Roman" w:hAnsi="Times New Roman" w:cs="Times New Roman"/>
          <w:sz w:val="24"/>
          <w:szCs w:val="24"/>
        </w:rPr>
      </w:pPr>
      <w:r w:rsidRPr="0028007A">
        <w:rPr>
          <w:rFonts w:ascii="Times New Roman" w:hAnsi="Times New Roman" w:cs="Times New Roman"/>
          <w:sz w:val="24"/>
          <w:szCs w:val="24"/>
        </w:rPr>
        <w:t>University of Washington</w:t>
      </w:r>
    </w:p>
    <w:p w14:paraId="46AD26B6" w14:textId="77777777" w:rsidR="00FF3589" w:rsidRPr="0028007A" w:rsidRDefault="00FF3589" w:rsidP="00FF3589">
      <w:pPr>
        <w:pStyle w:val="BodyA"/>
        <w:suppressLineNumbers/>
        <w:spacing w:line="480" w:lineRule="auto"/>
        <w:jc w:val="center"/>
        <w:rPr>
          <w:rFonts w:ascii="Times New Roman" w:eastAsia="Times New Roman" w:hAnsi="Times New Roman" w:cs="Times New Roman"/>
          <w:sz w:val="24"/>
          <w:szCs w:val="24"/>
        </w:rPr>
      </w:pPr>
      <w:r w:rsidRPr="0028007A">
        <w:rPr>
          <w:rFonts w:ascii="Times New Roman" w:hAnsi="Times New Roman" w:cs="Times New Roman"/>
          <w:sz w:val="24"/>
          <w:szCs w:val="24"/>
        </w:rPr>
        <w:t>Friday Harbor Laboratory</w:t>
      </w:r>
    </w:p>
    <w:p w14:paraId="7BB2F718" w14:textId="77777777" w:rsidR="00FF3589" w:rsidRPr="0028007A" w:rsidRDefault="00FF3589" w:rsidP="00FF3589">
      <w:pPr>
        <w:pStyle w:val="BodyA"/>
        <w:suppressLineNumbers/>
        <w:spacing w:line="480" w:lineRule="auto"/>
        <w:jc w:val="center"/>
        <w:rPr>
          <w:rFonts w:ascii="Times New Roman" w:eastAsia="Times New Roman" w:hAnsi="Times New Roman" w:cs="Times New Roman"/>
          <w:sz w:val="24"/>
          <w:szCs w:val="24"/>
        </w:rPr>
      </w:pPr>
      <w:r w:rsidRPr="0028007A">
        <w:rPr>
          <w:rFonts w:ascii="Times New Roman" w:hAnsi="Times New Roman" w:cs="Times New Roman"/>
          <w:sz w:val="24"/>
          <w:szCs w:val="24"/>
        </w:rPr>
        <w:t>Friday Harbor, WA 98250</w:t>
      </w:r>
    </w:p>
    <w:p w14:paraId="1BBE51E7" w14:textId="4B6E85E3" w:rsidR="00FF3589" w:rsidRDefault="00AA0814" w:rsidP="00FF3589">
      <w:pPr>
        <w:pStyle w:val="BodyA"/>
        <w:suppressLineNumbers/>
        <w:spacing w:line="480" w:lineRule="auto"/>
        <w:jc w:val="center"/>
        <w:rPr>
          <w:rStyle w:val="Hyperlink0"/>
          <w:rFonts w:eastAsia="Arial Unicode MS"/>
        </w:rPr>
      </w:pPr>
      <w:hyperlink r:id="rId6" w:history="1">
        <w:r w:rsidR="00FF3589" w:rsidRPr="0028007A">
          <w:rPr>
            <w:rStyle w:val="Hyperlink0"/>
            <w:rFonts w:eastAsia="Arial Unicode MS"/>
          </w:rPr>
          <w:t>yjx1201@uw.edu</w:t>
        </w:r>
      </w:hyperlink>
    </w:p>
    <w:p w14:paraId="6A132051" w14:textId="01E33765" w:rsidR="0057171A" w:rsidRPr="0057171A" w:rsidRDefault="0057171A" w:rsidP="00FF3589">
      <w:pPr>
        <w:pStyle w:val="BodyA"/>
        <w:suppressLineNumbers/>
        <w:spacing w:line="480" w:lineRule="auto"/>
        <w:jc w:val="center"/>
        <w:rPr>
          <w:rStyle w:val="Hyperlink0"/>
          <w:rFonts w:eastAsia="Arial Unicode MS"/>
          <w:color w:val="000000" w:themeColor="text1"/>
          <w:u w:val="none"/>
        </w:rPr>
      </w:pPr>
      <w:r w:rsidRPr="0057171A">
        <w:rPr>
          <w:rStyle w:val="Hyperlink0"/>
          <w:rFonts w:eastAsia="Arial Unicode MS"/>
          <w:color w:val="000000" w:themeColor="text1"/>
          <w:u w:val="none"/>
        </w:rPr>
        <w:t>May 2022</w:t>
      </w:r>
    </w:p>
    <w:p w14:paraId="6F58B9E5" w14:textId="77777777" w:rsidR="00FF3589" w:rsidRPr="0028007A" w:rsidRDefault="00FF3589" w:rsidP="00FF3589">
      <w:pPr>
        <w:pStyle w:val="BodyA"/>
        <w:suppressLineNumbers/>
        <w:spacing w:line="480" w:lineRule="auto"/>
        <w:jc w:val="center"/>
        <w:rPr>
          <w:rStyle w:val="None"/>
          <w:rFonts w:ascii="Times New Roman" w:hAnsi="Times New Roman" w:cs="Times New Roman"/>
        </w:rPr>
      </w:pPr>
    </w:p>
    <w:p w14:paraId="39E08220" w14:textId="3A3C4ACD" w:rsidR="00FF3589" w:rsidRPr="0028007A" w:rsidRDefault="00FF3589" w:rsidP="00FF3589">
      <w:pPr>
        <w:spacing w:line="480" w:lineRule="auto"/>
        <w:jc w:val="center"/>
        <w:rPr>
          <w:rFonts w:ascii="Times New Roman" w:hAnsi="Times New Roman" w:cs="Times New Roman"/>
          <w:sz w:val="24"/>
          <w:szCs w:val="24"/>
        </w:rPr>
      </w:pPr>
      <w:r w:rsidRPr="0028007A">
        <w:rPr>
          <w:rFonts w:ascii="Times New Roman" w:hAnsi="Times New Roman" w:cs="Times New Roman"/>
          <w:sz w:val="24"/>
          <w:szCs w:val="24"/>
        </w:rPr>
        <w:t xml:space="preserve">Running Header: </w:t>
      </w:r>
      <w:proofErr w:type="spellStart"/>
      <w:r w:rsidRPr="0028007A">
        <w:rPr>
          <w:rFonts w:ascii="Times New Roman" w:hAnsi="Times New Roman" w:cs="Times New Roman"/>
          <w:i/>
          <w:iCs/>
          <w:sz w:val="24"/>
          <w:szCs w:val="24"/>
        </w:rPr>
        <w:t>Alaria</w:t>
      </w:r>
      <w:proofErr w:type="spellEnd"/>
      <w:r w:rsidRPr="0028007A">
        <w:rPr>
          <w:rFonts w:ascii="Times New Roman" w:hAnsi="Times New Roman" w:cs="Times New Roman"/>
          <w:i/>
          <w:iCs/>
          <w:sz w:val="24"/>
          <w:szCs w:val="24"/>
        </w:rPr>
        <w:t xml:space="preserve"> Marginata</w:t>
      </w:r>
      <w:r w:rsidRPr="0028007A">
        <w:rPr>
          <w:rFonts w:ascii="Times New Roman" w:hAnsi="Times New Roman" w:cs="Times New Roman"/>
          <w:sz w:val="24"/>
          <w:szCs w:val="24"/>
        </w:rPr>
        <w:t xml:space="preserve"> Growth Rate Variation with Temperature and Salinity</w:t>
      </w:r>
    </w:p>
    <w:p w14:paraId="4027417E" w14:textId="4A4BB608" w:rsidR="00FF3589" w:rsidRPr="0028007A" w:rsidRDefault="00FF3589">
      <w:pPr>
        <w:rPr>
          <w:rFonts w:ascii="Times New Roman" w:hAnsi="Times New Roman" w:cs="Times New Roman"/>
        </w:rPr>
      </w:pPr>
      <w:r w:rsidRPr="0028007A">
        <w:rPr>
          <w:rFonts w:ascii="Times New Roman" w:hAnsi="Times New Roman" w:cs="Times New Roman"/>
        </w:rPr>
        <w:br w:type="page"/>
      </w:r>
    </w:p>
    <w:p w14:paraId="0AE1474B" w14:textId="77777777" w:rsidR="00FF3589" w:rsidRPr="0028007A" w:rsidRDefault="00FF3589" w:rsidP="00FF3589">
      <w:pPr>
        <w:spacing w:line="480" w:lineRule="auto"/>
        <w:rPr>
          <w:rFonts w:ascii="Times New Roman" w:hAnsi="Times New Roman" w:cs="Times New Roman"/>
          <w:b/>
          <w:bCs/>
          <w:sz w:val="24"/>
          <w:szCs w:val="24"/>
        </w:rPr>
      </w:pPr>
      <w:r w:rsidRPr="0028007A">
        <w:rPr>
          <w:rFonts w:ascii="Times New Roman" w:hAnsi="Times New Roman" w:cs="Times New Roman"/>
          <w:b/>
          <w:bCs/>
          <w:sz w:val="24"/>
          <w:szCs w:val="24"/>
        </w:rPr>
        <w:lastRenderedPageBreak/>
        <w:t>Abstract</w:t>
      </w:r>
    </w:p>
    <w:p w14:paraId="55933190" w14:textId="0F8E05E2" w:rsidR="00FF3589" w:rsidRPr="0028007A" w:rsidRDefault="00FF3589" w:rsidP="00FF3589">
      <w:pPr>
        <w:spacing w:line="480" w:lineRule="auto"/>
        <w:rPr>
          <w:rFonts w:ascii="Times New Roman" w:hAnsi="Times New Roman" w:cs="Times New Roman"/>
          <w:sz w:val="24"/>
          <w:szCs w:val="24"/>
        </w:rPr>
      </w:pPr>
      <w:r w:rsidRPr="0028007A">
        <w:rPr>
          <w:rFonts w:ascii="Times New Roman" w:hAnsi="Times New Roman" w:cs="Times New Roman"/>
          <w:sz w:val="24"/>
          <w:szCs w:val="24"/>
        </w:rPr>
        <w:tab/>
        <w:t xml:space="preserve">Kelp can be widely found along the west coast of the US and plays an important role as the primary producer in many marine food webs. Recent publications indicate the climate change that affects the ocean conditions can also influence the kelp growth. To better understand the influence of climate change, we investigated how two abiotic factors, temperature and salinity can affect the growth rate of one specific kelp, </w:t>
      </w:r>
      <w:proofErr w:type="spellStart"/>
      <w:r w:rsidRPr="0028007A">
        <w:rPr>
          <w:rFonts w:ascii="Times New Roman" w:hAnsi="Times New Roman" w:cs="Times New Roman"/>
          <w:i/>
          <w:iCs/>
          <w:sz w:val="24"/>
          <w:szCs w:val="24"/>
        </w:rPr>
        <w:t>Alaria</w:t>
      </w:r>
      <w:proofErr w:type="spellEnd"/>
      <w:r w:rsidRPr="0028007A">
        <w:rPr>
          <w:rFonts w:ascii="Times New Roman" w:hAnsi="Times New Roman" w:cs="Times New Roman"/>
          <w:i/>
          <w:iCs/>
          <w:sz w:val="24"/>
          <w:szCs w:val="24"/>
        </w:rPr>
        <w:t xml:space="preserve"> marginata</w:t>
      </w:r>
      <w:r w:rsidRPr="0028007A">
        <w:rPr>
          <w:rFonts w:ascii="Times New Roman" w:hAnsi="Times New Roman" w:cs="Times New Roman"/>
          <w:sz w:val="24"/>
          <w:szCs w:val="24"/>
        </w:rPr>
        <w:t xml:space="preserve">. We hypothesized that higher temperature and higher salinity would both lead to a higher growth rate of </w:t>
      </w:r>
      <w:r w:rsidRPr="0028007A">
        <w:rPr>
          <w:rFonts w:ascii="Times New Roman" w:hAnsi="Times New Roman" w:cs="Times New Roman"/>
          <w:i/>
          <w:iCs/>
          <w:sz w:val="24"/>
          <w:szCs w:val="24"/>
        </w:rPr>
        <w:t>A. marginata</w:t>
      </w:r>
      <w:r w:rsidRPr="0028007A">
        <w:rPr>
          <w:rFonts w:ascii="Times New Roman" w:hAnsi="Times New Roman" w:cs="Times New Roman"/>
          <w:sz w:val="24"/>
          <w:szCs w:val="24"/>
        </w:rPr>
        <w:t>. To conduct our experiment, we used four outdoor tanks and set up the conditions with different temperature and salinity. Observations and measurements were performed every morning over a continuous five-day period. These results are consistent with our expectation of higher growth rate at higher temperature. We found no effect of salinity on growth rate.</w:t>
      </w:r>
    </w:p>
    <w:p w14:paraId="568475D5" w14:textId="77777777" w:rsidR="00FF3589" w:rsidRPr="0028007A" w:rsidRDefault="00FF3589">
      <w:pPr>
        <w:rPr>
          <w:rFonts w:ascii="Times New Roman" w:hAnsi="Times New Roman" w:cs="Times New Roman"/>
          <w:sz w:val="24"/>
          <w:szCs w:val="24"/>
        </w:rPr>
      </w:pPr>
      <w:r w:rsidRPr="0028007A">
        <w:rPr>
          <w:rFonts w:ascii="Times New Roman" w:hAnsi="Times New Roman" w:cs="Times New Roman"/>
          <w:sz w:val="24"/>
          <w:szCs w:val="24"/>
        </w:rPr>
        <w:br w:type="page"/>
      </w:r>
    </w:p>
    <w:p w14:paraId="10F92CC8" w14:textId="77777777" w:rsidR="00FF3589" w:rsidRPr="009E5764" w:rsidRDefault="00FF3589" w:rsidP="00FF3589">
      <w:pPr>
        <w:spacing w:line="480" w:lineRule="auto"/>
        <w:rPr>
          <w:rFonts w:ascii="Times New Roman" w:hAnsi="Times New Roman" w:cs="Times New Roman"/>
          <w:b/>
          <w:bCs/>
          <w:sz w:val="24"/>
          <w:szCs w:val="24"/>
        </w:rPr>
      </w:pPr>
      <w:r w:rsidRPr="009E5764">
        <w:rPr>
          <w:rFonts w:ascii="Times New Roman" w:hAnsi="Times New Roman" w:cs="Times New Roman"/>
          <w:b/>
          <w:bCs/>
          <w:sz w:val="24"/>
          <w:szCs w:val="24"/>
        </w:rPr>
        <w:lastRenderedPageBreak/>
        <w:t>1. Introduction</w:t>
      </w:r>
    </w:p>
    <w:p w14:paraId="4237B6AB" w14:textId="77777777" w:rsidR="00FF3589" w:rsidRPr="009E5764" w:rsidRDefault="00FF3589" w:rsidP="00FF3589">
      <w:pPr>
        <w:spacing w:line="480" w:lineRule="auto"/>
        <w:rPr>
          <w:rFonts w:ascii="Times New Roman" w:hAnsi="Times New Roman" w:cs="Times New Roman"/>
          <w:sz w:val="24"/>
          <w:szCs w:val="24"/>
        </w:rPr>
      </w:pPr>
      <w:r w:rsidRPr="009E5764">
        <w:rPr>
          <w:rFonts w:ascii="Times New Roman" w:hAnsi="Times New Roman" w:cs="Times New Roman"/>
          <w:sz w:val="24"/>
          <w:szCs w:val="24"/>
        </w:rPr>
        <w:tab/>
        <w:t xml:space="preserve">Climate change has become one of the growing issues that influences the marine habitats. Warming associated with climate change now causes an increase in seawater temperature and melting glaciers can potentially decrease the salinity of seawater in coastal regions. According to relevant studies, the nutrient level (NO₃, oxygen) in the seawater will be lower with a higher water temperature (Broch an </w:t>
      </w:r>
      <w:proofErr w:type="spellStart"/>
      <w:r w:rsidRPr="009E5764">
        <w:rPr>
          <w:rStyle w:val="None"/>
          <w:rFonts w:ascii="Times New Roman" w:hAnsi="Times New Roman" w:cs="Times New Roman"/>
          <w:color w:val="333333"/>
          <w:sz w:val="24"/>
          <w:szCs w:val="24"/>
          <w:u w:color="333333"/>
        </w:rPr>
        <w:t>Slagstad</w:t>
      </w:r>
      <w:proofErr w:type="spellEnd"/>
      <w:r w:rsidRPr="009E5764">
        <w:rPr>
          <w:rStyle w:val="None"/>
          <w:rFonts w:ascii="Times New Roman" w:hAnsi="Times New Roman" w:cs="Times New Roman"/>
          <w:color w:val="333333"/>
          <w:sz w:val="24"/>
          <w:szCs w:val="24"/>
          <w:u w:color="333333"/>
        </w:rPr>
        <w:t xml:space="preserve"> 2012)</w:t>
      </w:r>
      <w:r w:rsidRPr="009E5764">
        <w:rPr>
          <w:rFonts w:ascii="Times New Roman" w:hAnsi="Times New Roman" w:cs="Times New Roman"/>
          <w:sz w:val="24"/>
          <w:szCs w:val="24"/>
        </w:rPr>
        <w:t>. Without sufficient nutrients, primary producers in the marine food web may be negatively impacted in certain marine habitats and cause negative impacts to other marine organisms.</w:t>
      </w:r>
    </w:p>
    <w:p w14:paraId="1762E85C" w14:textId="3EB4188C" w:rsidR="00FF3589" w:rsidRPr="009E5764" w:rsidRDefault="00FF3589" w:rsidP="00FF3589">
      <w:pPr>
        <w:spacing w:line="480" w:lineRule="auto"/>
        <w:rPr>
          <w:rFonts w:ascii="Times New Roman" w:hAnsi="Times New Roman" w:cs="Times New Roman"/>
          <w:sz w:val="24"/>
          <w:szCs w:val="24"/>
        </w:rPr>
      </w:pPr>
      <w:r w:rsidRPr="009E5764">
        <w:rPr>
          <w:rFonts w:ascii="Times New Roman" w:hAnsi="Times New Roman" w:cs="Times New Roman"/>
          <w:sz w:val="24"/>
          <w:szCs w:val="24"/>
        </w:rPr>
        <w:tab/>
        <w:t xml:space="preserve">Kelp, which is a major primary producer, plays a vital role in the marine environment and relevant food webs. </w:t>
      </w:r>
      <w:proofErr w:type="spellStart"/>
      <w:r w:rsidRPr="009E5764">
        <w:rPr>
          <w:rFonts w:ascii="Times New Roman" w:hAnsi="Times New Roman" w:cs="Times New Roman"/>
          <w:i/>
          <w:iCs/>
          <w:sz w:val="24"/>
          <w:szCs w:val="24"/>
        </w:rPr>
        <w:t>Alaria</w:t>
      </w:r>
      <w:proofErr w:type="spellEnd"/>
      <w:r w:rsidRPr="009E5764">
        <w:rPr>
          <w:rFonts w:ascii="Times New Roman" w:hAnsi="Times New Roman" w:cs="Times New Roman"/>
          <w:i/>
          <w:iCs/>
          <w:sz w:val="24"/>
          <w:szCs w:val="24"/>
        </w:rPr>
        <w:t xml:space="preserve"> marginata</w:t>
      </w:r>
      <w:r w:rsidRPr="009E5764">
        <w:rPr>
          <w:rFonts w:ascii="Times New Roman" w:hAnsi="Times New Roman" w:cs="Times New Roman"/>
          <w:sz w:val="24"/>
          <w:szCs w:val="24"/>
        </w:rPr>
        <w:t xml:space="preserve">, known as the winged kelp, is one of the most common kelps along the west coast of the US. </w:t>
      </w:r>
      <w:r w:rsidRPr="009E5764">
        <w:rPr>
          <w:rFonts w:ascii="Times New Roman" w:hAnsi="Times New Roman" w:cs="Times New Roman"/>
          <w:i/>
          <w:iCs/>
          <w:sz w:val="24"/>
          <w:szCs w:val="24"/>
        </w:rPr>
        <w:t xml:space="preserve">A. marginata </w:t>
      </w:r>
      <w:r w:rsidRPr="009E5764">
        <w:rPr>
          <w:rFonts w:ascii="Times New Roman" w:hAnsi="Times New Roman" w:cs="Times New Roman"/>
          <w:sz w:val="24"/>
          <w:szCs w:val="24"/>
        </w:rPr>
        <w:t>is considered a</w:t>
      </w:r>
      <w:r w:rsidR="009E5764">
        <w:rPr>
          <w:rFonts w:ascii="Times New Roman" w:hAnsi="Times New Roman" w:cs="Times New Roman"/>
          <w:sz w:val="24"/>
          <w:szCs w:val="24"/>
        </w:rPr>
        <w:t xml:space="preserve"> </w:t>
      </w:r>
      <w:r w:rsidRPr="009E5764">
        <w:rPr>
          <w:rFonts w:ascii="Times New Roman" w:hAnsi="Times New Roman" w:cs="Times New Roman"/>
          <w:sz w:val="24"/>
          <w:szCs w:val="24"/>
        </w:rPr>
        <w:t xml:space="preserve">major contributor to marine intertidal habitats. Previous studies indicate that kelp productivity and population variation can not only affect the marine ecosystem but also influence the economy related to these habitats. However, most of the literature focuses on other kelp species such as </w:t>
      </w:r>
      <w:proofErr w:type="spellStart"/>
      <w:r w:rsidRPr="009E5764">
        <w:rPr>
          <w:rFonts w:ascii="Times New Roman" w:hAnsi="Times New Roman" w:cs="Times New Roman"/>
          <w:i/>
          <w:iCs/>
          <w:sz w:val="24"/>
          <w:szCs w:val="24"/>
        </w:rPr>
        <w:t>Nereocystis</w:t>
      </w:r>
      <w:proofErr w:type="spellEnd"/>
      <w:r w:rsidRPr="009E5764">
        <w:rPr>
          <w:rFonts w:ascii="Times New Roman" w:hAnsi="Times New Roman" w:cs="Times New Roman"/>
          <w:i/>
          <w:iCs/>
          <w:sz w:val="24"/>
          <w:szCs w:val="24"/>
        </w:rPr>
        <w:t xml:space="preserve"> </w:t>
      </w:r>
      <w:proofErr w:type="spellStart"/>
      <w:r w:rsidRPr="009E5764">
        <w:rPr>
          <w:rFonts w:ascii="Times New Roman" w:hAnsi="Times New Roman" w:cs="Times New Roman"/>
          <w:i/>
          <w:iCs/>
          <w:sz w:val="24"/>
          <w:szCs w:val="24"/>
        </w:rPr>
        <w:t>leutkeana</w:t>
      </w:r>
      <w:proofErr w:type="spellEnd"/>
      <w:r w:rsidRPr="009E5764">
        <w:rPr>
          <w:rFonts w:ascii="Times New Roman" w:hAnsi="Times New Roman" w:cs="Times New Roman"/>
          <w:sz w:val="24"/>
          <w:szCs w:val="24"/>
        </w:rPr>
        <w:t xml:space="preserve"> and </w:t>
      </w:r>
      <w:r w:rsidRPr="009E5764">
        <w:rPr>
          <w:rFonts w:ascii="Times New Roman" w:hAnsi="Times New Roman" w:cs="Times New Roman"/>
          <w:i/>
          <w:iCs/>
          <w:sz w:val="24"/>
          <w:szCs w:val="24"/>
        </w:rPr>
        <w:t xml:space="preserve">Saccharina latissimi </w:t>
      </w:r>
      <w:r w:rsidRPr="009E5764">
        <w:rPr>
          <w:rFonts w:ascii="Times New Roman" w:hAnsi="Times New Roman" w:cs="Times New Roman"/>
          <w:sz w:val="24"/>
          <w:szCs w:val="24"/>
        </w:rPr>
        <w:t xml:space="preserve">and their potential effects on various aspects </w:t>
      </w:r>
      <w:r w:rsidRPr="009E5764">
        <w:rPr>
          <w:rStyle w:val="None"/>
          <w:rFonts w:ascii="Times New Roman" w:hAnsi="Times New Roman" w:cs="Times New Roman"/>
          <w:sz w:val="24"/>
          <w:szCs w:val="24"/>
        </w:rPr>
        <w:t>(</w:t>
      </w:r>
      <w:proofErr w:type="spellStart"/>
      <w:r w:rsidRPr="009E5764">
        <w:rPr>
          <w:rStyle w:val="None"/>
          <w:rFonts w:ascii="Times New Roman" w:hAnsi="Times New Roman" w:cs="Times New Roman"/>
          <w:sz w:val="24"/>
          <w:szCs w:val="24"/>
        </w:rPr>
        <w:t>Barta</w:t>
      </w:r>
      <w:proofErr w:type="spellEnd"/>
      <w:r w:rsidRPr="009E5764">
        <w:rPr>
          <w:rStyle w:val="None"/>
          <w:rFonts w:ascii="Times New Roman" w:hAnsi="Times New Roman" w:cs="Times New Roman"/>
          <w:sz w:val="24"/>
          <w:szCs w:val="24"/>
        </w:rPr>
        <w:t xml:space="preserve"> et al 1981; Meng et al 2020)</w:t>
      </w:r>
      <w:r w:rsidRPr="009E5764">
        <w:rPr>
          <w:rFonts w:ascii="Times New Roman" w:hAnsi="Times New Roman" w:cs="Times New Roman"/>
          <w:sz w:val="24"/>
          <w:szCs w:val="24"/>
        </w:rPr>
        <w:t>.</w:t>
      </w:r>
      <w:r w:rsidRPr="009E5764">
        <w:rPr>
          <w:rFonts w:ascii="Times New Roman" w:hAnsi="Times New Roman" w:cs="Times New Roman"/>
          <w:i/>
          <w:iCs/>
          <w:sz w:val="24"/>
          <w:szCs w:val="24"/>
        </w:rPr>
        <w:t xml:space="preserve"> </w:t>
      </w:r>
      <w:r w:rsidRPr="009E5764">
        <w:rPr>
          <w:rFonts w:ascii="Times New Roman" w:hAnsi="Times New Roman" w:cs="Times New Roman"/>
          <w:sz w:val="24"/>
          <w:szCs w:val="24"/>
        </w:rPr>
        <w:t xml:space="preserve"> Therefore, in this study we chose to investigate the growth pattern of </w:t>
      </w:r>
      <w:r w:rsidRPr="009E5764">
        <w:rPr>
          <w:rFonts w:ascii="Times New Roman" w:hAnsi="Times New Roman" w:cs="Times New Roman"/>
          <w:i/>
          <w:iCs/>
          <w:sz w:val="24"/>
          <w:szCs w:val="24"/>
        </w:rPr>
        <w:t>A. marginata</w:t>
      </w:r>
      <w:r w:rsidRPr="009E5764">
        <w:rPr>
          <w:rFonts w:ascii="Times New Roman" w:hAnsi="Times New Roman" w:cs="Times New Roman"/>
          <w:sz w:val="24"/>
          <w:szCs w:val="24"/>
        </w:rPr>
        <w:t xml:space="preserve"> and to discern factors that will potentially change its growth rate.</w:t>
      </w:r>
    </w:p>
    <w:p w14:paraId="4878DBAD" w14:textId="77777777" w:rsidR="00FF3589" w:rsidRPr="009E5764" w:rsidRDefault="00FF3589" w:rsidP="00FF3589">
      <w:pPr>
        <w:spacing w:line="480" w:lineRule="auto"/>
        <w:rPr>
          <w:rFonts w:ascii="Times New Roman" w:hAnsi="Times New Roman" w:cs="Times New Roman"/>
          <w:sz w:val="24"/>
          <w:szCs w:val="24"/>
        </w:rPr>
      </w:pPr>
      <w:r w:rsidRPr="009E5764">
        <w:rPr>
          <w:rFonts w:ascii="Times New Roman" w:hAnsi="Times New Roman" w:cs="Times New Roman"/>
          <w:sz w:val="24"/>
          <w:szCs w:val="24"/>
        </w:rPr>
        <w:tab/>
        <w:t xml:space="preserve">Because of the complexity of climate change, we can hardly include all the different variables in this experiment. Hence, this study aims to explain (1) how temperature will affect the growth rate of </w:t>
      </w:r>
      <w:r w:rsidRPr="009E5764">
        <w:rPr>
          <w:rFonts w:ascii="Times New Roman" w:hAnsi="Times New Roman" w:cs="Times New Roman"/>
          <w:i/>
          <w:iCs/>
          <w:sz w:val="24"/>
          <w:szCs w:val="24"/>
        </w:rPr>
        <w:t>A. marginata</w:t>
      </w:r>
      <w:r w:rsidRPr="009E5764">
        <w:rPr>
          <w:rFonts w:ascii="Times New Roman" w:hAnsi="Times New Roman" w:cs="Times New Roman"/>
          <w:sz w:val="24"/>
          <w:szCs w:val="24"/>
        </w:rPr>
        <w:t xml:space="preserve"> and (2) whether salinity can influence the growth rate of </w:t>
      </w:r>
      <w:r w:rsidRPr="009E5764">
        <w:rPr>
          <w:rFonts w:ascii="Times New Roman" w:hAnsi="Times New Roman" w:cs="Times New Roman"/>
          <w:i/>
          <w:iCs/>
          <w:sz w:val="24"/>
          <w:szCs w:val="24"/>
        </w:rPr>
        <w:t>A. marginata</w:t>
      </w:r>
      <w:r w:rsidRPr="009E5764">
        <w:rPr>
          <w:rFonts w:ascii="Times New Roman" w:hAnsi="Times New Roman" w:cs="Times New Roman"/>
          <w:sz w:val="24"/>
          <w:szCs w:val="24"/>
        </w:rPr>
        <w:t xml:space="preserve">. Also, we cross compare (3) whether there is an interaction between temperature and salinity. With the data collection, we can investigate the growing pattern of </w:t>
      </w:r>
      <w:r w:rsidRPr="009E5764">
        <w:rPr>
          <w:rFonts w:ascii="Times New Roman" w:hAnsi="Times New Roman" w:cs="Times New Roman"/>
          <w:i/>
          <w:iCs/>
          <w:sz w:val="24"/>
          <w:szCs w:val="24"/>
        </w:rPr>
        <w:t>A. marginata</w:t>
      </w:r>
      <w:r w:rsidRPr="009E5764">
        <w:rPr>
          <w:rFonts w:ascii="Times New Roman" w:hAnsi="Times New Roman" w:cs="Times New Roman"/>
          <w:sz w:val="24"/>
          <w:szCs w:val="24"/>
        </w:rPr>
        <w:t xml:space="preserve"> and analyses the prospect influence in the marine environment.</w:t>
      </w:r>
    </w:p>
    <w:p w14:paraId="235248D3" w14:textId="77777777" w:rsidR="00FF3589" w:rsidRPr="0028007A" w:rsidRDefault="00FF3589" w:rsidP="00FF3589">
      <w:pPr>
        <w:spacing w:line="480" w:lineRule="auto"/>
        <w:rPr>
          <w:rFonts w:ascii="Times New Roman" w:hAnsi="Times New Roman" w:cs="Times New Roman"/>
          <w:b/>
          <w:bCs/>
          <w:sz w:val="24"/>
          <w:szCs w:val="24"/>
        </w:rPr>
      </w:pPr>
      <w:r w:rsidRPr="0028007A">
        <w:rPr>
          <w:rFonts w:ascii="Times New Roman" w:hAnsi="Times New Roman" w:cs="Times New Roman"/>
          <w:b/>
          <w:bCs/>
          <w:sz w:val="24"/>
          <w:szCs w:val="24"/>
        </w:rPr>
        <w:lastRenderedPageBreak/>
        <w:t>2. Methods</w:t>
      </w:r>
    </w:p>
    <w:p w14:paraId="26C09D7F" w14:textId="77777777" w:rsidR="00FF3589" w:rsidRPr="0028007A" w:rsidRDefault="00FF3589" w:rsidP="00FF3589">
      <w:pPr>
        <w:spacing w:line="480" w:lineRule="auto"/>
        <w:rPr>
          <w:rFonts w:ascii="Times New Roman" w:hAnsi="Times New Roman" w:cs="Times New Roman"/>
          <w:b/>
          <w:bCs/>
          <w:sz w:val="24"/>
          <w:szCs w:val="24"/>
        </w:rPr>
      </w:pPr>
      <w:r w:rsidRPr="0028007A">
        <w:rPr>
          <w:rFonts w:ascii="Times New Roman" w:hAnsi="Times New Roman" w:cs="Times New Roman"/>
          <w:b/>
          <w:bCs/>
          <w:sz w:val="24"/>
          <w:szCs w:val="24"/>
        </w:rPr>
        <w:t>2.1 Algae Collection</w:t>
      </w:r>
    </w:p>
    <w:p w14:paraId="4666D89E" w14:textId="6FED3E34" w:rsidR="00FF3589" w:rsidRPr="0028007A" w:rsidRDefault="00FF3589" w:rsidP="00FF3589">
      <w:pPr>
        <w:spacing w:line="480" w:lineRule="auto"/>
        <w:rPr>
          <w:rFonts w:ascii="Times New Roman" w:hAnsi="Times New Roman" w:cs="Times New Roman"/>
          <w:sz w:val="24"/>
          <w:szCs w:val="24"/>
        </w:rPr>
      </w:pPr>
      <w:r w:rsidRPr="0028007A">
        <w:rPr>
          <w:rFonts w:ascii="Times New Roman" w:hAnsi="Times New Roman" w:cs="Times New Roman"/>
          <w:sz w:val="24"/>
          <w:szCs w:val="24"/>
        </w:rPr>
        <w:tab/>
        <w:t xml:space="preserve">All </w:t>
      </w:r>
      <w:r w:rsidRPr="0028007A">
        <w:rPr>
          <w:rFonts w:ascii="Times New Roman" w:hAnsi="Times New Roman" w:cs="Times New Roman"/>
          <w:i/>
          <w:iCs/>
          <w:sz w:val="24"/>
          <w:szCs w:val="24"/>
        </w:rPr>
        <w:t>A. marginata</w:t>
      </w:r>
      <w:r w:rsidRPr="0028007A">
        <w:rPr>
          <w:rFonts w:ascii="Times New Roman" w:hAnsi="Times New Roman" w:cs="Times New Roman"/>
          <w:sz w:val="24"/>
          <w:szCs w:val="24"/>
        </w:rPr>
        <w:t xml:space="preserve"> were collected from the tires attached to the FHL floating dock (48.545°N, -123.012°W) and were randomly selected. We removed the holdfast of each individual blade and measured the initial thallus length. A plastic tube connector was used to punch two 2.5-mm diameter holes on the blade. The first hole was made at a 5-cm interval from the base of the blade, and the second hole remained a 5-cm interval from the first hole (Fig. 1). This method will indicate the growing pattern of the meristem part of kelp (Mann and Kirkman 1981).</w:t>
      </w:r>
      <w:r w:rsidRPr="0028007A" w:rsidDel="00D53BC9">
        <w:rPr>
          <w:rFonts w:ascii="Times New Roman" w:hAnsi="Times New Roman" w:cs="Times New Roman"/>
          <w:sz w:val="24"/>
          <w:szCs w:val="24"/>
        </w:rPr>
        <w:t xml:space="preserve"> </w:t>
      </w:r>
      <w:r w:rsidRPr="0028007A">
        <w:rPr>
          <w:rFonts w:ascii="Times New Roman" w:hAnsi="Times New Roman" w:cs="Times New Roman"/>
          <w:sz w:val="24"/>
          <w:szCs w:val="24"/>
        </w:rPr>
        <w:t>We also recorded the length of the blade and tied them in order on a rope.</w:t>
      </w:r>
    </w:p>
    <w:p w14:paraId="7B785715" w14:textId="1E6B0272" w:rsidR="00FF3589" w:rsidRPr="0028007A" w:rsidRDefault="0028007A" w:rsidP="00FF3589">
      <w:pPr>
        <w:spacing w:line="480" w:lineRule="auto"/>
        <w:rPr>
          <w:rFonts w:ascii="Times New Roman" w:hAnsi="Times New Roman" w:cs="Times New Roman"/>
          <w:sz w:val="24"/>
          <w:szCs w:val="24"/>
        </w:rPr>
      </w:pPr>
      <w:r w:rsidRPr="0028007A">
        <w:rPr>
          <w:rFonts w:ascii="Times New Roman" w:hAnsi="Times New Roman" w:cs="Times New Roman"/>
          <w:noProof/>
        </w:rPr>
        <w:drawing>
          <wp:inline distT="0" distB="0" distL="0" distR="0" wp14:anchorId="6C9EA15B" wp14:editId="341ED8AC">
            <wp:extent cx="5428615" cy="1922780"/>
            <wp:effectExtent l="0" t="0" r="635" b="1270"/>
            <wp:docPr id="2"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8615" cy="1922780"/>
                    </a:xfrm>
                    <a:prstGeom prst="rect">
                      <a:avLst/>
                    </a:prstGeom>
                    <a:noFill/>
                    <a:ln>
                      <a:noFill/>
                    </a:ln>
                  </pic:spPr>
                </pic:pic>
              </a:graphicData>
            </a:graphic>
          </wp:inline>
        </w:drawing>
      </w:r>
    </w:p>
    <w:p w14:paraId="7A7E7315" w14:textId="23893F95" w:rsidR="00FF3589" w:rsidRPr="0028007A" w:rsidRDefault="00FF3589" w:rsidP="00FF3589">
      <w:pPr>
        <w:spacing w:line="480" w:lineRule="auto"/>
        <w:rPr>
          <w:rFonts w:ascii="Times New Roman" w:hAnsi="Times New Roman" w:cs="Times New Roman"/>
          <w:i/>
          <w:iCs/>
        </w:rPr>
      </w:pPr>
      <w:r w:rsidRPr="0028007A">
        <w:rPr>
          <w:rFonts w:ascii="Times New Roman" w:hAnsi="Times New Roman" w:cs="Times New Roman"/>
          <w:i/>
          <w:iCs/>
        </w:rPr>
        <w:t>Figure 1. Diagram of where the measurements were taken on A. marginata.</w:t>
      </w:r>
    </w:p>
    <w:p w14:paraId="6358FAF0" w14:textId="77777777" w:rsidR="0028007A" w:rsidRPr="0028007A" w:rsidRDefault="0028007A" w:rsidP="00FF3589">
      <w:pPr>
        <w:spacing w:line="480" w:lineRule="auto"/>
        <w:rPr>
          <w:rFonts w:ascii="Times New Roman" w:hAnsi="Times New Roman" w:cs="Times New Roman"/>
          <w:i/>
          <w:iCs/>
        </w:rPr>
      </w:pPr>
    </w:p>
    <w:p w14:paraId="5A3477C0" w14:textId="77777777" w:rsidR="0028007A" w:rsidRPr="0028007A" w:rsidRDefault="0028007A" w:rsidP="0028007A">
      <w:pPr>
        <w:spacing w:line="480" w:lineRule="auto"/>
        <w:rPr>
          <w:rFonts w:ascii="Times New Roman" w:hAnsi="Times New Roman" w:cs="Times New Roman"/>
          <w:b/>
          <w:bCs/>
          <w:sz w:val="24"/>
          <w:szCs w:val="24"/>
        </w:rPr>
      </w:pPr>
      <w:r w:rsidRPr="0028007A">
        <w:rPr>
          <w:rFonts w:ascii="Times New Roman" w:hAnsi="Times New Roman" w:cs="Times New Roman"/>
          <w:b/>
          <w:bCs/>
          <w:sz w:val="24"/>
          <w:szCs w:val="24"/>
        </w:rPr>
        <w:t>2.2 Experimental Design and Analysis</w:t>
      </w:r>
    </w:p>
    <w:p w14:paraId="1CB865BB" w14:textId="51B01B25" w:rsidR="0028007A" w:rsidRPr="0028007A" w:rsidRDefault="0028007A" w:rsidP="0028007A">
      <w:pPr>
        <w:spacing w:line="480" w:lineRule="auto"/>
        <w:rPr>
          <w:rFonts w:ascii="Times New Roman" w:hAnsi="Times New Roman" w:cs="Times New Roman"/>
          <w:sz w:val="24"/>
          <w:szCs w:val="24"/>
        </w:rPr>
      </w:pPr>
      <w:r w:rsidRPr="0028007A">
        <w:rPr>
          <w:rFonts w:ascii="Times New Roman" w:hAnsi="Times New Roman" w:cs="Times New Roman"/>
          <w:sz w:val="24"/>
          <w:szCs w:val="24"/>
        </w:rPr>
        <w:tab/>
        <w:t xml:space="preserve">We set up four different treatments with different conditions. Besides the treatment group 1 which was the ambient group with ambient temperature - ambient salinity, the other three treatment groups were treatment group 2 with high temperature - ambient salinity, treatment group 3 with high temperature - high salinity and treatment group 4 with ambient temperature - </w:t>
      </w:r>
      <w:r w:rsidRPr="0028007A">
        <w:rPr>
          <w:rFonts w:ascii="Times New Roman" w:hAnsi="Times New Roman" w:cs="Times New Roman"/>
          <w:sz w:val="24"/>
          <w:szCs w:val="24"/>
        </w:rPr>
        <w:lastRenderedPageBreak/>
        <w:t xml:space="preserve">high salinity. Aquarium heaters were used to increase the temperature by 3-°C (ambient temperature in average is 12-°C) and we also used rock salt to increase the salinity by 2-‰ ppm (ambient salinity is 31-‰ ppm). We measured the salinity by using a portable refractometer in each tank two times per day at 8 a.m. and 8 p.m. to determine if we need to add more salt to the high salinity tank. The outflow rates in all tanks were adjusted to be equivalent. Each tank included a rope with eight </w:t>
      </w:r>
      <w:r w:rsidRPr="0028007A">
        <w:rPr>
          <w:rFonts w:ascii="Times New Roman" w:hAnsi="Times New Roman" w:cs="Times New Roman"/>
          <w:i/>
          <w:iCs/>
          <w:sz w:val="24"/>
          <w:szCs w:val="24"/>
        </w:rPr>
        <w:t>A. marginata</w:t>
      </w:r>
      <w:r w:rsidRPr="0028007A">
        <w:rPr>
          <w:rFonts w:ascii="Times New Roman" w:hAnsi="Times New Roman" w:cs="Times New Roman"/>
          <w:sz w:val="24"/>
          <w:szCs w:val="24"/>
        </w:rPr>
        <w:t xml:space="preserve"> plants in a row and binder clips were used to prevent the kelp from floating toward either heaters or salt (Fig. 2). Four thermometers were put in each of </w:t>
      </w:r>
      <w:r w:rsidRPr="0028007A">
        <w:rPr>
          <w:rFonts w:ascii="Times New Roman" w:hAnsi="Times New Roman" w:cs="Times New Roman"/>
          <w:noProof/>
        </w:rPr>
        <w:drawing>
          <wp:anchor distT="0" distB="0" distL="114300" distR="114300" simplePos="0" relativeHeight="251658240" behindDoc="0" locked="0" layoutInCell="1" allowOverlap="1" wp14:anchorId="598F10F0" wp14:editId="6A96F768">
            <wp:simplePos x="0" y="0"/>
            <wp:positionH relativeFrom="margin">
              <wp:align>right</wp:align>
            </wp:positionH>
            <wp:positionV relativeFrom="paragraph">
              <wp:posOffset>2905125</wp:posOffset>
            </wp:positionV>
            <wp:extent cx="5935345" cy="2439670"/>
            <wp:effectExtent l="0" t="0" r="8255" b="0"/>
            <wp:wrapTopAndBottom/>
            <wp:docPr id="3" name="Picture 3"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10;&#10;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35345" cy="24396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8007A">
        <w:rPr>
          <w:rFonts w:ascii="Times New Roman" w:hAnsi="Times New Roman" w:cs="Times New Roman"/>
          <w:sz w:val="24"/>
          <w:szCs w:val="24"/>
        </w:rPr>
        <w:t>the tanks to keep track the temperature every day.</w:t>
      </w:r>
    </w:p>
    <w:p w14:paraId="07706F76" w14:textId="77777777" w:rsidR="0028007A" w:rsidRPr="0028007A" w:rsidRDefault="0028007A" w:rsidP="0028007A">
      <w:pPr>
        <w:spacing w:line="240" w:lineRule="auto"/>
        <w:rPr>
          <w:rFonts w:ascii="Times New Roman" w:hAnsi="Times New Roman" w:cs="Times New Roman"/>
          <w:i/>
          <w:iCs/>
          <w:sz w:val="24"/>
          <w:szCs w:val="24"/>
        </w:rPr>
      </w:pPr>
      <w:r w:rsidRPr="0028007A">
        <w:rPr>
          <w:rFonts w:ascii="Times New Roman" w:hAnsi="Times New Roman" w:cs="Times New Roman"/>
          <w:i/>
          <w:iCs/>
          <w:sz w:val="24"/>
          <w:szCs w:val="24"/>
        </w:rPr>
        <w:t>Figure 2. Tank setup. Red hole indicates the inflow location and blue holes are the outflow locations. Salt is placed in the grey box and orange tube is the water heater if applicable. Orange arrow shows where the binder clip is placed, and yellow line is the rope.</w:t>
      </w:r>
    </w:p>
    <w:p w14:paraId="331203BE" w14:textId="77777777" w:rsidR="0028007A" w:rsidRPr="0028007A" w:rsidRDefault="0028007A" w:rsidP="0028007A">
      <w:pPr>
        <w:spacing w:line="480" w:lineRule="auto"/>
        <w:rPr>
          <w:rFonts w:ascii="Times New Roman" w:hAnsi="Times New Roman" w:cs="Times New Roman"/>
          <w:b/>
          <w:bCs/>
          <w:sz w:val="24"/>
          <w:szCs w:val="24"/>
        </w:rPr>
      </w:pPr>
    </w:p>
    <w:p w14:paraId="7F70AF7F" w14:textId="789CD130" w:rsidR="0028007A" w:rsidRPr="0028007A" w:rsidRDefault="0028007A" w:rsidP="0028007A">
      <w:pPr>
        <w:spacing w:line="480" w:lineRule="auto"/>
        <w:rPr>
          <w:rFonts w:ascii="Times New Roman" w:hAnsi="Times New Roman" w:cs="Times New Roman"/>
          <w:sz w:val="24"/>
          <w:szCs w:val="24"/>
        </w:rPr>
      </w:pPr>
      <w:r w:rsidRPr="0028007A">
        <w:rPr>
          <w:rFonts w:ascii="Times New Roman" w:hAnsi="Times New Roman" w:cs="Times New Roman"/>
          <w:b/>
          <w:bCs/>
          <w:sz w:val="24"/>
          <w:szCs w:val="24"/>
        </w:rPr>
        <w:tab/>
      </w:r>
      <w:r w:rsidRPr="0028007A">
        <w:rPr>
          <w:rFonts w:ascii="Times New Roman" w:hAnsi="Times New Roman" w:cs="Times New Roman"/>
          <w:sz w:val="24"/>
          <w:szCs w:val="24"/>
        </w:rPr>
        <w:t xml:space="preserve">A two-way </w:t>
      </w:r>
      <w:proofErr w:type="spellStart"/>
      <w:r w:rsidRPr="0028007A">
        <w:rPr>
          <w:rFonts w:ascii="Times New Roman" w:hAnsi="Times New Roman" w:cs="Times New Roman"/>
          <w:sz w:val="24"/>
          <w:szCs w:val="24"/>
        </w:rPr>
        <w:t>Anova</w:t>
      </w:r>
      <w:proofErr w:type="spellEnd"/>
      <w:r w:rsidRPr="0028007A">
        <w:rPr>
          <w:rFonts w:ascii="Times New Roman" w:hAnsi="Times New Roman" w:cs="Times New Roman"/>
          <w:sz w:val="24"/>
          <w:szCs w:val="24"/>
        </w:rPr>
        <w:t xml:space="preserve"> test was used to make comparisons between the mean growth rate of the four different groups. The alpha value of 0.05 was set to test whether associations occurred among these variables. We also used the Tukey’s post-hoc test to test for significance of the data differences.</w:t>
      </w:r>
    </w:p>
    <w:p w14:paraId="33B19A5D" w14:textId="77777777" w:rsidR="0028007A" w:rsidRPr="0028007A" w:rsidRDefault="0028007A" w:rsidP="0028007A">
      <w:pPr>
        <w:spacing w:line="480" w:lineRule="auto"/>
        <w:rPr>
          <w:rFonts w:ascii="Times New Roman" w:hAnsi="Times New Roman" w:cs="Times New Roman"/>
          <w:b/>
          <w:bCs/>
          <w:sz w:val="24"/>
          <w:szCs w:val="24"/>
        </w:rPr>
      </w:pPr>
    </w:p>
    <w:p w14:paraId="0FE0FB43" w14:textId="247B928B" w:rsidR="0028007A" w:rsidRPr="0028007A" w:rsidRDefault="0028007A" w:rsidP="0028007A">
      <w:pPr>
        <w:spacing w:line="480" w:lineRule="auto"/>
        <w:rPr>
          <w:rFonts w:ascii="Times New Roman" w:hAnsi="Times New Roman" w:cs="Times New Roman"/>
          <w:b/>
          <w:bCs/>
          <w:sz w:val="24"/>
          <w:szCs w:val="24"/>
        </w:rPr>
      </w:pPr>
      <w:r w:rsidRPr="0028007A">
        <w:rPr>
          <w:rFonts w:ascii="Times New Roman" w:hAnsi="Times New Roman" w:cs="Times New Roman"/>
          <w:b/>
          <w:bCs/>
          <w:sz w:val="24"/>
          <w:szCs w:val="24"/>
        </w:rPr>
        <w:lastRenderedPageBreak/>
        <w:t>3. Results</w:t>
      </w:r>
    </w:p>
    <w:p w14:paraId="2968147A" w14:textId="2452D77E" w:rsidR="0028007A" w:rsidRPr="0028007A" w:rsidRDefault="0028007A" w:rsidP="009E5764">
      <w:pPr>
        <w:spacing w:line="480" w:lineRule="auto"/>
        <w:rPr>
          <w:rFonts w:ascii="Times New Roman" w:hAnsi="Times New Roman" w:cs="Times New Roman"/>
          <w:sz w:val="24"/>
          <w:szCs w:val="24"/>
        </w:rPr>
      </w:pPr>
      <w:r w:rsidRPr="0028007A">
        <w:rPr>
          <w:rFonts w:ascii="Times New Roman" w:hAnsi="Times New Roman" w:cs="Times New Roman"/>
          <w:b/>
          <w:bCs/>
          <w:sz w:val="24"/>
          <w:szCs w:val="24"/>
        </w:rPr>
        <w:tab/>
      </w:r>
      <w:r w:rsidRPr="0028007A">
        <w:rPr>
          <w:rFonts w:ascii="Times New Roman" w:hAnsi="Times New Roman" w:cs="Times New Roman"/>
          <w:sz w:val="24"/>
          <w:szCs w:val="24"/>
        </w:rPr>
        <w:t xml:space="preserve">The ambient temperature in this experiment was </w:t>
      </w:r>
      <w:r w:rsidRPr="0028007A">
        <w:rPr>
          <w:rFonts w:ascii="Times New Roman" w:eastAsia="Times New Roman" w:hAnsi="Times New Roman" w:cs="Times New Roman"/>
          <w:sz w:val="24"/>
          <w:szCs w:val="24"/>
          <w:lang w:eastAsia="zh-CN"/>
        </w:rPr>
        <w:t xml:space="preserve">12-°C on average and by using the aquarium heater, we increased the temperature by approximately 3-°C on average in the high temperature treatment groups. The mean ambient salinity was 31-‰ppm and the high salinity treatment groups had the salinity measured at 33-‰ppm. All treatments showed a growth pattern except three out of eight thalli in the ambient temperature - high salinity group presented a signal of erosion throughout the entire blade, causing a high standard deviation in the meristem growth measurement and a negative </w:t>
      </w:r>
      <w:r w:rsidR="009E5764">
        <w:rPr>
          <w:rFonts w:ascii="Times New Roman" w:eastAsia="Times New Roman" w:hAnsi="Times New Roman" w:cs="Times New Roman"/>
          <w:sz w:val="24"/>
          <w:szCs w:val="24"/>
          <w:lang w:eastAsia="zh-CN"/>
        </w:rPr>
        <w:t>blade length</w:t>
      </w:r>
      <w:r w:rsidRPr="0028007A">
        <w:rPr>
          <w:rFonts w:ascii="Times New Roman" w:eastAsia="Times New Roman" w:hAnsi="Times New Roman" w:cs="Times New Roman"/>
          <w:sz w:val="24"/>
          <w:szCs w:val="24"/>
          <w:lang w:eastAsia="zh-CN"/>
        </w:rPr>
        <w:t xml:space="preserve"> growth rate.</w:t>
      </w:r>
    </w:p>
    <w:tbl>
      <w:tblPr>
        <w:tblW w:w="9352" w:type="dxa"/>
        <w:tblCellMar>
          <w:left w:w="0" w:type="dxa"/>
          <w:right w:w="0" w:type="dxa"/>
        </w:tblCellMar>
        <w:tblLook w:val="04A0" w:firstRow="1" w:lastRow="0" w:firstColumn="1" w:lastColumn="0" w:noHBand="0" w:noVBand="1"/>
      </w:tblPr>
      <w:tblGrid>
        <w:gridCol w:w="1990"/>
        <w:gridCol w:w="1671"/>
        <w:gridCol w:w="1672"/>
        <w:gridCol w:w="2107"/>
        <w:gridCol w:w="1912"/>
      </w:tblGrid>
      <w:tr w:rsidR="0028007A" w:rsidRPr="0028007A" w14:paraId="587A151E" w14:textId="77777777" w:rsidTr="00F81D24">
        <w:trPr>
          <w:trHeight w:val="390"/>
        </w:trPr>
        <w:tc>
          <w:tcPr>
            <w:tcW w:w="9352" w:type="dxa"/>
            <w:gridSpan w:val="5"/>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tcPr>
          <w:p w14:paraId="18E65C92" w14:textId="77777777" w:rsidR="0028007A" w:rsidRPr="0028007A" w:rsidRDefault="0028007A" w:rsidP="00F81D24">
            <w:pPr>
              <w:spacing w:after="0" w:line="240" w:lineRule="auto"/>
              <w:jc w:val="center"/>
              <w:rPr>
                <w:rFonts w:ascii="Times New Roman" w:eastAsia="Times New Roman" w:hAnsi="Times New Roman" w:cs="Times New Roman"/>
                <w:sz w:val="24"/>
                <w:szCs w:val="24"/>
                <w:lang w:eastAsia="zh-CN"/>
              </w:rPr>
            </w:pPr>
            <w:proofErr w:type="spellStart"/>
            <w:r w:rsidRPr="0028007A">
              <w:rPr>
                <w:rFonts w:ascii="Times New Roman" w:eastAsia="Times New Roman" w:hAnsi="Times New Roman" w:cs="Times New Roman"/>
                <w:i/>
                <w:iCs/>
                <w:sz w:val="24"/>
                <w:szCs w:val="24"/>
                <w:lang w:eastAsia="zh-CN"/>
              </w:rPr>
              <w:t>Alaria</w:t>
            </w:r>
            <w:proofErr w:type="spellEnd"/>
            <w:r w:rsidRPr="0028007A">
              <w:rPr>
                <w:rFonts w:ascii="Times New Roman" w:eastAsia="Times New Roman" w:hAnsi="Times New Roman" w:cs="Times New Roman"/>
                <w:i/>
                <w:iCs/>
                <w:sz w:val="24"/>
                <w:szCs w:val="24"/>
                <w:lang w:eastAsia="zh-CN"/>
              </w:rPr>
              <w:t xml:space="preserve"> Marginata</w:t>
            </w:r>
            <w:r w:rsidRPr="0028007A">
              <w:rPr>
                <w:rFonts w:ascii="Times New Roman" w:eastAsia="Times New Roman" w:hAnsi="Times New Roman" w:cs="Times New Roman"/>
                <w:sz w:val="24"/>
                <w:szCs w:val="24"/>
                <w:lang w:eastAsia="zh-CN"/>
              </w:rPr>
              <w:t xml:space="preserve"> Growth Rate Data</w:t>
            </w:r>
          </w:p>
        </w:tc>
      </w:tr>
      <w:tr w:rsidR="0028007A" w:rsidRPr="0028007A" w14:paraId="436B30F0" w14:textId="77777777" w:rsidTr="00F81D24">
        <w:trPr>
          <w:trHeight w:val="390"/>
        </w:trPr>
        <w:tc>
          <w:tcPr>
            <w:tcW w:w="1990"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5E89160F"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Group</w:t>
            </w:r>
          </w:p>
        </w:tc>
        <w:tc>
          <w:tcPr>
            <w:tcW w:w="3343" w:type="dxa"/>
            <w:gridSpan w:val="2"/>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4C202872" w14:textId="066658FF" w:rsidR="0028007A" w:rsidRPr="0028007A" w:rsidRDefault="009E5764" w:rsidP="0028007A">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Blade Length</w:t>
            </w:r>
            <w:r w:rsidR="0028007A" w:rsidRPr="0028007A">
              <w:rPr>
                <w:rFonts w:ascii="Times New Roman" w:eastAsia="Times New Roman" w:hAnsi="Times New Roman" w:cs="Times New Roman"/>
                <w:sz w:val="24"/>
                <w:szCs w:val="24"/>
                <w:lang w:eastAsia="zh-CN"/>
              </w:rPr>
              <w:t xml:space="preserve"> Growth (%)</w:t>
            </w:r>
          </w:p>
        </w:tc>
        <w:tc>
          <w:tcPr>
            <w:tcW w:w="4016" w:type="dxa"/>
            <w:gridSpan w:val="2"/>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08BC85F1"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Meristem Growth (cm)</w:t>
            </w:r>
          </w:p>
        </w:tc>
      </w:tr>
      <w:tr w:rsidR="0028007A" w:rsidRPr="0028007A" w14:paraId="7A246619" w14:textId="77777777" w:rsidTr="00F81D24">
        <w:trPr>
          <w:trHeight w:val="390"/>
        </w:trPr>
        <w:tc>
          <w:tcPr>
            <w:tcW w:w="1990"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02413E7C"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-T-S (1)</w:t>
            </w:r>
          </w:p>
        </w:tc>
        <w:tc>
          <w:tcPr>
            <w:tcW w:w="1671"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1C06BF9D"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Mean</w:t>
            </w:r>
          </w:p>
        </w:tc>
        <w:tc>
          <w:tcPr>
            <w:tcW w:w="1672"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49F1B617"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0.032</w:t>
            </w:r>
          </w:p>
        </w:tc>
        <w:tc>
          <w:tcPr>
            <w:tcW w:w="2107"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58E368D8"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Mean</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273A142A"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1.88</w:t>
            </w:r>
          </w:p>
        </w:tc>
      </w:tr>
      <w:tr w:rsidR="0028007A" w:rsidRPr="0028007A" w14:paraId="06C9241F" w14:textId="77777777" w:rsidTr="00F81D24">
        <w:trPr>
          <w:trHeight w:val="390"/>
        </w:trPr>
        <w:tc>
          <w:tcPr>
            <w:tcW w:w="1990"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616DBAED"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12-°C &amp; 31-‰ppm</w:t>
            </w:r>
          </w:p>
        </w:tc>
        <w:tc>
          <w:tcPr>
            <w:tcW w:w="1671"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49A8FB07"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SD</w:t>
            </w:r>
          </w:p>
        </w:tc>
        <w:tc>
          <w:tcPr>
            <w:tcW w:w="1672"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72B308B7"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0.028</w:t>
            </w:r>
          </w:p>
        </w:tc>
        <w:tc>
          <w:tcPr>
            <w:tcW w:w="2107"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59625821"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SD</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2CDBC960"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0.69</w:t>
            </w:r>
          </w:p>
        </w:tc>
      </w:tr>
      <w:tr w:rsidR="0028007A" w:rsidRPr="0028007A" w14:paraId="70864682" w14:textId="77777777" w:rsidTr="00F81D24">
        <w:trPr>
          <w:trHeight w:val="390"/>
        </w:trPr>
        <w:tc>
          <w:tcPr>
            <w:tcW w:w="1990"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6D7B6E3C"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^T-S (2)</w:t>
            </w:r>
          </w:p>
        </w:tc>
        <w:tc>
          <w:tcPr>
            <w:tcW w:w="1671"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3340DDBF"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Mean</w:t>
            </w:r>
          </w:p>
        </w:tc>
        <w:tc>
          <w:tcPr>
            <w:tcW w:w="1672"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5A87BC3B"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0.044</w:t>
            </w:r>
          </w:p>
        </w:tc>
        <w:tc>
          <w:tcPr>
            <w:tcW w:w="2107"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244D0717"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Mean</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3A15C729"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2.31</w:t>
            </w:r>
          </w:p>
        </w:tc>
      </w:tr>
      <w:tr w:rsidR="0028007A" w:rsidRPr="0028007A" w14:paraId="1A393FFD" w14:textId="77777777" w:rsidTr="00F81D24">
        <w:trPr>
          <w:trHeight w:val="390"/>
        </w:trPr>
        <w:tc>
          <w:tcPr>
            <w:tcW w:w="1990"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6A4BE887"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15-°C &amp; 31-‰ppm</w:t>
            </w:r>
          </w:p>
        </w:tc>
        <w:tc>
          <w:tcPr>
            <w:tcW w:w="1671"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7D247442"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SD</w:t>
            </w:r>
          </w:p>
        </w:tc>
        <w:tc>
          <w:tcPr>
            <w:tcW w:w="1672"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7A8CF36C"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0.024</w:t>
            </w:r>
          </w:p>
        </w:tc>
        <w:tc>
          <w:tcPr>
            <w:tcW w:w="2107"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0C63625C"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SD</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5BC11B18"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0.65</w:t>
            </w:r>
          </w:p>
        </w:tc>
      </w:tr>
      <w:tr w:rsidR="0028007A" w:rsidRPr="0028007A" w14:paraId="2B45DBF8" w14:textId="77777777" w:rsidTr="00F81D24">
        <w:trPr>
          <w:trHeight w:val="390"/>
        </w:trPr>
        <w:tc>
          <w:tcPr>
            <w:tcW w:w="1990"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21587F57"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^T^S (3)</w:t>
            </w:r>
          </w:p>
        </w:tc>
        <w:tc>
          <w:tcPr>
            <w:tcW w:w="1671"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5B19E972"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Mean</w:t>
            </w:r>
          </w:p>
        </w:tc>
        <w:tc>
          <w:tcPr>
            <w:tcW w:w="1672"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0C1DA723"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0.115</w:t>
            </w:r>
          </w:p>
        </w:tc>
        <w:tc>
          <w:tcPr>
            <w:tcW w:w="2107"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68A1B2B1"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Mean</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1E512D5C"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3.31</w:t>
            </w:r>
          </w:p>
        </w:tc>
      </w:tr>
      <w:tr w:rsidR="0028007A" w:rsidRPr="0028007A" w14:paraId="7D7E9837" w14:textId="77777777" w:rsidTr="00F81D24">
        <w:trPr>
          <w:trHeight w:val="390"/>
        </w:trPr>
        <w:tc>
          <w:tcPr>
            <w:tcW w:w="1990"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32147FC1"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15-°C &amp; 33-‰ppm</w:t>
            </w:r>
          </w:p>
        </w:tc>
        <w:tc>
          <w:tcPr>
            <w:tcW w:w="1671"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5775CD9A"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SD</w:t>
            </w:r>
          </w:p>
        </w:tc>
        <w:tc>
          <w:tcPr>
            <w:tcW w:w="1672"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5D5D7984"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0.060</w:t>
            </w:r>
          </w:p>
        </w:tc>
        <w:tc>
          <w:tcPr>
            <w:tcW w:w="2107"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660B9E5C"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SD</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66C70E5B"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0.59</w:t>
            </w:r>
          </w:p>
        </w:tc>
      </w:tr>
      <w:tr w:rsidR="0028007A" w:rsidRPr="0028007A" w14:paraId="78FFFD01" w14:textId="77777777" w:rsidTr="00F81D24">
        <w:trPr>
          <w:trHeight w:val="390"/>
        </w:trPr>
        <w:tc>
          <w:tcPr>
            <w:tcW w:w="1990"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7CA26A0B"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-T^S (4)</w:t>
            </w:r>
          </w:p>
        </w:tc>
        <w:tc>
          <w:tcPr>
            <w:tcW w:w="1671"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7DCB0FC5"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Mean</w:t>
            </w:r>
          </w:p>
        </w:tc>
        <w:tc>
          <w:tcPr>
            <w:tcW w:w="1672"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7228E86E"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-0.032</w:t>
            </w:r>
          </w:p>
        </w:tc>
        <w:tc>
          <w:tcPr>
            <w:tcW w:w="2107"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2669CB82"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Mean</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43B10455"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1.31</w:t>
            </w:r>
          </w:p>
        </w:tc>
      </w:tr>
      <w:tr w:rsidR="0028007A" w:rsidRPr="0028007A" w14:paraId="41ED0F51" w14:textId="77777777" w:rsidTr="00F81D24">
        <w:trPr>
          <w:trHeight w:val="390"/>
        </w:trPr>
        <w:tc>
          <w:tcPr>
            <w:tcW w:w="1990"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0F99FE2F"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12-°C &amp; 33-‰ppm</w:t>
            </w:r>
          </w:p>
        </w:tc>
        <w:tc>
          <w:tcPr>
            <w:tcW w:w="1671"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21B91D6E"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SD</w:t>
            </w:r>
          </w:p>
        </w:tc>
        <w:tc>
          <w:tcPr>
            <w:tcW w:w="1672"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55AABBF5"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0.071</w:t>
            </w:r>
          </w:p>
        </w:tc>
        <w:tc>
          <w:tcPr>
            <w:tcW w:w="2107"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11F98C49"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SD</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2D877DAD" w14:textId="77777777" w:rsidR="0028007A" w:rsidRPr="0028007A" w:rsidRDefault="0028007A" w:rsidP="0028007A">
            <w:pPr>
              <w:spacing w:after="0" w:line="240" w:lineRule="auto"/>
              <w:rPr>
                <w:rFonts w:ascii="Times New Roman" w:eastAsia="Times New Roman" w:hAnsi="Times New Roman" w:cs="Times New Roman"/>
                <w:sz w:val="24"/>
                <w:szCs w:val="24"/>
                <w:lang w:eastAsia="zh-CN"/>
              </w:rPr>
            </w:pPr>
            <w:r w:rsidRPr="0028007A">
              <w:rPr>
                <w:rFonts w:ascii="Times New Roman" w:eastAsia="Times New Roman" w:hAnsi="Times New Roman" w:cs="Times New Roman"/>
                <w:sz w:val="24"/>
                <w:szCs w:val="24"/>
                <w:lang w:eastAsia="zh-CN"/>
              </w:rPr>
              <w:t>1.98</w:t>
            </w:r>
          </w:p>
        </w:tc>
      </w:tr>
      <w:tr w:rsidR="0028007A" w:rsidRPr="0028007A" w14:paraId="26276DDC" w14:textId="77777777" w:rsidTr="00F81D24">
        <w:trPr>
          <w:trHeight w:val="390"/>
        </w:trPr>
        <w:tc>
          <w:tcPr>
            <w:tcW w:w="1990" w:type="dxa"/>
            <w:tcBorders>
              <w:top w:val="single" w:sz="4" w:space="0" w:color="auto"/>
            </w:tcBorders>
            <w:tcMar>
              <w:top w:w="30" w:type="dxa"/>
              <w:left w:w="45" w:type="dxa"/>
              <w:bottom w:w="30" w:type="dxa"/>
              <w:right w:w="45" w:type="dxa"/>
            </w:tcMar>
            <w:vAlign w:val="bottom"/>
          </w:tcPr>
          <w:p w14:paraId="3E717C7B" w14:textId="77777777" w:rsidR="0028007A" w:rsidRPr="0028007A" w:rsidRDefault="0028007A" w:rsidP="00F81D24">
            <w:pPr>
              <w:spacing w:after="0" w:line="240" w:lineRule="auto"/>
              <w:jc w:val="right"/>
              <w:rPr>
                <w:rFonts w:ascii="Times New Roman" w:eastAsia="Times New Roman" w:hAnsi="Times New Roman" w:cs="Times New Roman"/>
                <w:sz w:val="24"/>
                <w:szCs w:val="24"/>
                <w:lang w:eastAsia="zh-CN"/>
              </w:rPr>
            </w:pPr>
          </w:p>
        </w:tc>
        <w:tc>
          <w:tcPr>
            <w:tcW w:w="1671" w:type="dxa"/>
            <w:tcBorders>
              <w:top w:val="single" w:sz="4" w:space="0" w:color="auto"/>
            </w:tcBorders>
            <w:tcMar>
              <w:top w:w="30" w:type="dxa"/>
              <w:left w:w="45" w:type="dxa"/>
              <w:bottom w:w="30" w:type="dxa"/>
              <w:right w:w="45" w:type="dxa"/>
            </w:tcMar>
            <w:vAlign w:val="bottom"/>
          </w:tcPr>
          <w:p w14:paraId="22C13D4C" w14:textId="77777777" w:rsidR="0028007A" w:rsidRPr="0028007A" w:rsidRDefault="0028007A" w:rsidP="00F81D24">
            <w:pPr>
              <w:spacing w:after="0" w:line="240" w:lineRule="auto"/>
              <w:rPr>
                <w:rFonts w:ascii="Times New Roman" w:eastAsia="Times New Roman" w:hAnsi="Times New Roman" w:cs="Times New Roman"/>
                <w:sz w:val="24"/>
                <w:szCs w:val="24"/>
                <w:lang w:eastAsia="zh-CN"/>
              </w:rPr>
            </w:pPr>
          </w:p>
        </w:tc>
        <w:tc>
          <w:tcPr>
            <w:tcW w:w="1672" w:type="dxa"/>
            <w:tcBorders>
              <w:top w:val="single" w:sz="4" w:space="0" w:color="auto"/>
            </w:tcBorders>
            <w:tcMar>
              <w:top w:w="30" w:type="dxa"/>
              <w:left w:w="45" w:type="dxa"/>
              <w:bottom w:w="30" w:type="dxa"/>
              <w:right w:w="45" w:type="dxa"/>
            </w:tcMar>
            <w:vAlign w:val="bottom"/>
          </w:tcPr>
          <w:p w14:paraId="6A595271" w14:textId="77777777" w:rsidR="0028007A" w:rsidRPr="0028007A" w:rsidRDefault="0028007A" w:rsidP="00F81D24">
            <w:pPr>
              <w:spacing w:after="0" w:line="240" w:lineRule="auto"/>
              <w:jc w:val="right"/>
              <w:rPr>
                <w:rFonts w:ascii="Times New Roman" w:eastAsia="Times New Roman" w:hAnsi="Times New Roman" w:cs="Times New Roman"/>
                <w:sz w:val="24"/>
                <w:szCs w:val="24"/>
                <w:lang w:eastAsia="zh-CN"/>
              </w:rPr>
            </w:pPr>
          </w:p>
        </w:tc>
        <w:tc>
          <w:tcPr>
            <w:tcW w:w="2107" w:type="dxa"/>
            <w:tcBorders>
              <w:top w:val="single" w:sz="4" w:space="0" w:color="auto"/>
            </w:tcBorders>
            <w:tcMar>
              <w:top w:w="30" w:type="dxa"/>
              <w:left w:w="45" w:type="dxa"/>
              <w:bottom w:w="30" w:type="dxa"/>
              <w:right w:w="45" w:type="dxa"/>
            </w:tcMar>
            <w:vAlign w:val="bottom"/>
          </w:tcPr>
          <w:p w14:paraId="7FBC9DFA" w14:textId="77777777" w:rsidR="0028007A" w:rsidRPr="0028007A" w:rsidRDefault="0028007A" w:rsidP="00F81D24">
            <w:pPr>
              <w:spacing w:after="0" w:line="240" w:lineRule="auto"/>
              <w:rPr>
                <w:rFonts w:ascii="Times New Roman" w:eastAsia="Times New Roman" w:hAnsi="Times New Roman" w:cs="Times New Roman"/>
                <w:sz w:val="24"/>
                <w:szCs w:val="24"/>
                <w:lang w:eastAsia="zh-CN"/>
              </w:rPr>
            </w:pPr>
          </w:p>
        </w:tc>
        <w:tc>
          <w:tcPr>
            <w:tcW w:w="0" w:type="auto"/>
            <w:tcBorders>
              <w:top w:val="single" w:sz="4" w:space="0" w:color="auto"/>
            </w:tcBorders>
            <w:tcMar>
              <w:top w:w="30" w:type="dxa"/>
              <w:left w:w="45" w:type="dxa"/>
              <w:bottom w:w="30" w:type="dxa"/>
              <w:right w:w="45" w:type="dxa"/>
            </w:tcMar>
            <w:vAlign w:val="bottom"/>
          </w:tcPr>
          <w:p w14:paraId="0205735D" w14:textId="77777777" w:rsidR="0028007A" w:rsidRPr="0028007A" w:rsidRDefault="0028007A" w:rsidP="00F81D24">
            <w:pPr>
              <w:spacing w:after="0" w:line="240" w:lineRule="auto"/>
              <w:jc w:val="right"/>
              <w:rPr>
                <w:rFonts w:ascii="Times New Roman" w:eastAsia="Times New Roman" w:hAnsi="Times New Roman" w:cs="Times New Roman"/>
                <w:sz w:val="24"/>
                <w:szCs w:val="24"/>
                <w:lang w:eastAsia="zh-CN"/>
              </w:rPr>
            </w:pPr>
          </w:p>
        </w:tc>
      </w:tr>
    </w:tbl>
    <w:p w14:paraId="51AE57CE" w14:textId="5558220F" w:rsidR="0028007A" w:rsidRPr="0028007A" w:rsidRDefault="0028007A" w:rsidP="0028007A">
      <w:pPr>
        <w:spacing w:line="240" w:lineRule="auto"/>
        <w:rPr>
          <w:rFonts w:ascii="Times New Roman" w:hAnsi="Times New Roman" w:cs="Times New Roman"/>
          <w:i/>
          <w:iCs/>
        </w:rPr>
      </w:pPr>
      <w:r w:rsidRPr="0028007A">
        <w:rPr>
          <w:rFonts w:ascii="Times New Roman" w:hAnsi="Times New Roman" w:cs="Times New Roman"/>
          <w:i/>
          <w:iCs/>
        </w:rPr>
        <w:t xml:space="preserve">Table 1. </w:t>
      </w:r>
      <w:r w:rsidR="009E5764">
        <w:rPr>
          <w:rFonts w:ascii="Times New Roman" w:hAnsi="Times New Roman" w:cs="Times New Roman"/>
          <w:i/>
          <w:iCs/>
        </w:rPr>
        <w:t>Blade</w:t>
      </w:r>
      <w:r w:rsidRPr="0028007A">
        <w:rPr>
          <w:rFonts w:ascii="Times New Roman" w:hAnsi="Times New Roman" w:cs="Times New Roman"/>
          <w:i/>
          <w:iCs/>
        </w:rPr>
        <w:t xml:space="preserve"> length growth rate and meristem growth measurement for all four tanks. – represents ambient value and ^ indicates high value.</w:t>
      </w:r>
    </w:p>
    <w:p w14:paraId="286B643C" w14:textId="77777777" w:rsidR="0028007A" w:rsidRPr="0028007A" w:rsidRDefault="0028007A" w:rsidP="0028007A">
      <w:pPr>
        <w:spacing w:line="240" w:lineRule="auto"/>
        <w:rPr>
          <w:rFonts w:ascii="Times New Roman" w:hAnsi="Times New Roman" w:cs="Times New Roman"/>
          <w:sz w:val="24"/>
          <w:szCs w:val="24"/>
        </w:rPr>
      </w:pPr>
    </w:p>
    <w:p w14:paraId="661D42CA" w14:textId="2195EA6C" w:rsidR="0028007A" w:rsidRPr="009E5764" w:rsidRDefault="0028007A" w:rsidP="009E5764">
      <w:pPr>
        <w:spacing w:line="480" w:lineRule="auto"/>
        <w:rPr>
          <w:rFonts w:ascii="Times New Roman" w:hAnsi="Times New Roman" w:cs="Times New Roman"/>
          <w:sz w:val="24"/>
          <w:szCs w:val="24"/>
        </w:rPr>
      </w:pPr>
      <w:r w:rsidRPr="0028007A">
        <w:rPr>
          <w:rFonts w:ascii="Times New Roman" w:hAnsi="Times New Roman" w:cs="Times New Roman"/>
          <w:sz w:val="24"/>
          <w:szCs w:val="24"/>
        </w:rPr>
        <w:tab/>
        <w:t xml:space="preserve">We found that there is an association between the temperature and the blade’s growth rate of </w:t>
      </w:r>
      <w:r w:rsidRPr="0028007A">
        <w:rPr>
          <w:rFonts w:ascii="Times New Roman" w:hAnsi="Times New Roman" w:cs="Times New Roman"/>
          <w:i/>
          <w:iCs/>
          <w:sz w:val="24"/>
          <w:szCs w:val="24"/>
        </w:rPr>
        <w:t>A. marginata</w:t>
      </w:r>
      <w:r w:rsidRPr="0028007A">
        <w:rPr>
          <w:rFonts w:ascii="Times New Roman" w:hAnsi="Times New Roman" w:cs="Times New Roman"/>
          <w:sz w:val="24"/>
          <w:szCs w:val="24"/>
        </w:rPr>
        <w:t xml:space="preserve">. The data (Fig. 3) show that temperature has a significant influence on the growth rate of the blades (f=20.247, p&lt;&lt;0.05), whereas the salinity does not influence the results (f=0.031, p=0.86). And the interaction between two variables is also significant (f=14.674, </w:t>
      </w:r>
      <w:r w:rsidRPr="0028007A">
        <w:rPr>
          <w:rFonts w:ascii="Times New Roman" w:hAnsi="Times New Roman" w:cs="Times New Roman"/>
          <w:sz w:val="24"/>
          <w:szCs w:val="24"/>
        </w:rPr>
        <w:lastRenderedPageBreak/>
        <w:t>p&lt;&lt;0.10). The Tukey’s post-hoc test also presents the significant differences among four treatment groups except the difference between the ambient treatment group and the high temperature – ambient salinity group.</w:t>
      </w:r>
      <w:r w:rsidRPr="0028007A">
        <w:rPr>
          <w:rFonts w:ascii="Times New Roman" w:hAnsi="Times New Roman" w:cs="Times New Roman"/>
          <w:noProof/>
        </w:rPr>
        <w:drawing>
          <wp:inline distT="0" distB="0" distL="0" distR="0" wp14:anchorId="7A7BBD8B" wp14:editId="78236D36">
            <wp:extent cx="5943600" cy="3666490"/>
            <wp:effectExtent l="0" t="0" r="0" b="0"/>
            <wp:docPr id="4" name="Picture 4" descr="Chart, box and whisk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 box and whisker chart&#10;&#10;Description automatically generate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3666490"/>
                    </a:xfrm>
                    <a:prstGeom prst="rect">
                      <a:avLst/>
                    </a:prstGeom>
                    <a:noFill/>
                    <a:ln>
                      <a:noFill/>
                    </a:ln>
                  </pic:spPr>
                </pic:pic>
              </a:graphicData>
            </a:graphic>
          </wp:inline>
        </w:drawing>
      </w:r>
      <w:r w:rsidRPr="0028007A">
        <w:rPr>
          <w:rFonts w:ascii="Times New Roman" w:hAnsi="Times New Roman" w:cs="Times New Roman"/>
          <w:i/>
          <w:iCs/>
          <w:sz w:val="24"/>
          <w:szCs w:val="24"/>
        </w:rPr>
        <w:t>Figure 3. Blade length percentage growth comparison in all four treatments.</w:t>
      </w:r>
    </w:p>
    <w:p w14:paraId="0B98267D" w14:textId="77777777" w:rsidR="0028007A" w:rsidRPr="0028007A" w:rsidRDefault="0028007A" w:rsidP="0028007A">
      <w:pPr>
        <w:spacing w:line="240" w:lineRule="auto"/>
        <w:rPr>
          <w:rFonts w:ascii="Times New Roman" w:hAnsi="Times New Roman" w:cs="Times New Roman"/>
          <w:i/>
          <w:iCs/>
          <w:sz w:val="24"/>
          <w:szCs w:val="24"/>
        </w:rPr>
      </w:pPr>
    </w:p>
    <w:p w14:paraId="67093A7C" w14:textId="0F4EEEC1" w:rsidR="0028007A" w:rsidRPr="0028007A" w:rsidRDefault="0028007A" w:rsidP="0028007A">
      <w:pPr>
        <w:spacing w:line="480" w:lineRule="auto"/>
        <w:rPr>
          <w:rFonts w:ascii="Times New Roman" w:hAnsi="Times New Roman" w:cs="Times New Roman"/>
          <w:sz w:val="24"/>
          <w:szCs w:val="24"/>
        </w:rPr>
      </w:pPr>
      <w:r w:rsidRPr="0028007A">
        <w:rPr>
          <w:rFonts w:ascii="Times New Roman" w:hAnsi="Times New Roman" w:cs="Times New Roman"/>
          <w:sz w:val="24"/>
          <w:szCs w:val="24"/>
        </w:rPr>
        <w:tab/>
        <w:t xml:space="preserve">The data of the meristem part (Fig. 4) shows a statistically significant association between the temperature and meristem growth (f=9.171, p&lt;&lt;0.05). </w:t>
      </w:r>
      <w:r w:rsidRPr="0028007A" w:rsidDel="002F0A85">
        <w:rPr>
          <w:rFonts w:ascii="Times New Roman" w:hAnsi="Times New Roman" w:cs="Times New Roman"/>
          <w:sz w:val="24"/>
          <w:szCs w:val="24"/>
        </w:rPr>
        <w:t xml:space="preserve"> </w:t>
      </w:r>
      <w:r w:rsidRPr="0028007A">
        <w:rPr>
          <w:rFonts w:ascii="Times New Roman" w:hAnsi="Times New Roman" w:cs="Times New Roman"/>
          <w:sz w:val="24"/>
          <w:szCs w:val="24"/>
        </w:rPr>
        <w:t xml:space="preserve"> Salinity still does not show its relevance to the meristem growth (f=0.295, p=0.59) and the interaction between temperature and salinity is still significant (f=3.768, p=0.062). A Tukey’s post-hoc test is presented and reveals a significant difference between each pair of the four treatment groups.</w:t>
      </w:r>
    </w:p>
    <w:p w14:paraId="6815A646" w14:textId="77777777" w:rsidR="0028007A" w:rsidRPr="0028007A" w:rsidRDefault="0028007A" w:rsidP="0028007A">
      <w:pPr>
        <w:spacing w:line="480" w:lineRule="auto"/>
        <w:rPr>
          <w:rFonts w:ascii="Times New Roman" w:hAnsi="Times New Roman" w:cs="Times New Roman"/>
          <w:sz w:val="24"/>
          <w:szCs w:val="24"/>
        </w:rPr>
      </w:pPr>
      <w:r w:rsidRPr="0028007A">
        <w:rPr>
          <w:rFonts w:ascii="Times New Roman" w:hAnsi="Times New Roman" w:cs="Times New Roman"/>
          <w:noProof/>
        </w:rPr>
        <w:lastRenderedPageBreak/>
        <w:drawing>
          <wp:inline distT="0" distB="0" distL="0" distR="0" wp14:anchorId="0221AA3B" wp14:editId="608C456A">
            <wp:extent cx="5943600" cy="3666490"/>
            <wp:effectExtent l="0" t="0" r="0" b="0"/>
            <wp:docPr id="5" name="Picture 5" descr="Chart, box and whisk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box and whisker chart&#10;&#10;Description automatically generate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3666490"/>
                    </a:xfrm>
                    <a:prstGeom prst="rect">
                      <a:avLst/>
                    </a:prstGeom>
                    <a:noFill/>
                    <a:ln>
                      <a:noFill/>
                    </a:ln>
                  </pic:spPr>
                </pic:pic>
              </a:graphicData>
            </a:graphic>
          </wp:inline>
        </w:drawing>
      </w:r>
      <w:r w:rsidRPr="0028007A">
        <w:rPr>
          <w:rFonts w:ascii="Times New Roman" w:hAnsi="Times New Roman" w:cs="Times New Roman"/>
          <w:noProof/>
          <w:color w:val="000000"/>
          <w:bdr w:val="none" w:sz="0" w:space="0" w:color="auto" w:frame="1"/>
        </w:rPr>
        <w:t xml:space="preserve"> </w:t>
      </w:r>
    </w:p>
    <w:p w14:paraId="2198B59B" w14:textId="77777777" w:rsidR="0028007A" w:rsidRPr="0028007A" w:rsidRDefault="0028007A" w:rsidP="0028007A">
      <w:pPr>
        <w:spacing w:line="480" w:lineRule="auto"/>
        <w:rPr>
          <w:rFonts w:ascii="Times New Roman" w:hAnsi="Times New Roman" w:cs="Times New Roman"/>
          <w:i/>
          <w:iCs/>
        </w:rPr>
      </w:pPr>
      <w:r w:rsidRPr="0028007A">
        <w:rPr>
          <w:rFonts w:ascii="Times New Roman" w:hAnsi="Times New Roman" w:cs="Times New Roman"/>
          <w:i/>
          <w:iCs/>
        </w:rPr>
        <w:t>Figure 4. Meristem growth comparisons in all four treatments.</w:t>
      </w:r>
    </w:p>
    <w:p w14:paraId="032B11FE" w14:textId="77777777" w:rsidR="0057171A" w:rsidRDefault="0057171A" w:rsidP="0057171A">
      <w:pPr>
        <w:spacing w:line="480" w:lineRule="auto"/>
        <w:rPr>
          <w:rFonts w:ascii="Times New Roman" w:hAnsi="Times New Roman" w:cs="Times New Roman"/>
          <w:b/>
          <w:bCs/>
          <w:sz w:val="24"/>
          <w:szCs w:val="24"/>
        </w:rPr>
      </w:pPr>
    </w:p>
    <w:p w14:paraId="19152CC5" w14:textId="7FEB5BBB" w:rsidR="0057171A" w:rsidRDefault="0057171A" w:rsidP="0057171A">
      <w:pPr>
        <w:spacing w:line="480" w:lineRule="auto"/>
        <w:rPr>
          <w:rFonts w:ascii="Times New Roman" w:hAnsi="Times New Roman" w:cs="Times New Roman"/>
          <w:b/>
          <w:bCs/>
          <w:sz w:val="24"/>
          <w:szCs w:val="24"/>
        </w:rPr>
      </w:pPr>
      <w:r>
        <w:rPr>
          <w:rFonts w:ascii="Times New Roman" w:hAnsi="Times New Roman" w:cs="Times New Roman"/>
          <w:b/>
          <w:bCs/>
          <w:sz w:val="24"/>
          <w:szCs w:val="24"/>
        </w:rPr>
        <w:t xml:space="preserve">4. </w:t>
      </w:r>
      <w:r w:rsidRPr="0060440D">
        <w:rPr>
          <w:rFonts w:ascii="Times New Roman" w:hAnsi="Times New Roman" w:cs="Times New Roman"/>
          <w:b/>
          <w:bCs/>
          <w:sz w:val="24"/>
          <w:szCs w:val="24"/>
        </w:rPr>
        <w:t>Discussion</w:t>
      </w:r>
    </w:p>
    <w:p w14:paraId="5C6344C7" w14:textId="321A1468" w:rsidR="0057171A" w:rsidRDefault="0057171A" w:rsidP="0057171A">
      <w:pPr>
        <w:spacing w:line="480" w:lineRule="auto"/>
        <w:rPr>
          <w:rFonts w:ascii="Times New Roman" w:hAnsi="Times New Roman" w:cs="Times New Roman"/>
          <w:sz w:val="24"/>
          <w:szCs w:val="24"/>
        </w:rPr>
      </w:pPr>
      <w:r w:rsidRPr="0057171A">
        <w:rPr>
          <w:rFonts w:ascii="Times New Roman" w:hAnsi="Times New Roman" w:cs="Times New Roman"/>
          <w:b/>
          <w:bCs/>
          <w:sz w:val="24"/>
          <w:szCs w:val="24"/>
        </w:rPr>
        <w:tab/>
      </w:r>
      <w:r w:rsidRPr="0057171A">
        <w:rPr>
          <w:rFonts w:ascii="Times New Roman" w:hAnsi="Times New Roman" w:cs="Times New Roman"/>
          <w:sz w:val="24"/>
          <w:szCs w:val="24"/>
        </w:rPr>
        <w:t xml:space="preserve">The growth rate of </w:t>
      </w:r>
      <w:r w:rsidRPr="0057171A">
        <w:rPr>
          <w:rFonts w:ascii="Times New Roman" w:eastAsia="Times New Roman" w:hAnsi="Times New Roman" w:cs="Times New Roman"/>
          <w:i/>
          <w:iCs/>
          <w:sz w:val="24"/>
          <w:szCs w:val="24"/>
          <w:lang w:eastAsia="zh-CN"/>
        </w:rPr>
        <w:t xml:space="preserve">A. marginata </w:t>
      </w:r>
      <w:r w:rsidRPr="0057171A">
        <w:rPr>
          <w:rFonts w:ascii="Times New Roman" w:eastAsia="Times New Roman" w:hAnsi="Times New Roman" w:cs="Times New Roman"/>
          <w:sz w:val="24"/>
          <w:szCs w:val="24"/>
          <w:lang w:eastAsia="zh-CN"/>
        </w:rPr>
        <w:t xml:space="preserve">responds to the temperature. The overall growth rate of blade length is lower in both tanks with ambient temperature and the meristem growth rate is also slightly higher when the temperature is higher. </w:t>
      </w:r>
      <w:r w:rsidRPr="0057171A">
        <w:rPr>
          <w:rFonts w:ascii="Times New Roman" w:hAnsi="Times New Roman" w:cs="Times New Roman"/>
          <w:sz w:val="24"/>
          <w:szCs w:val="24"/>
        </w:rPr>
        <w:t xml:space="preserve">Previous studies have shown that </w:t>
      </w:r>
      <w:r w:rsidRPr="0057171A">
        <w:rPr>
          <w:rFonts w:ascii="Times New Roman" w:eastAsia="Times New Roman" w:hAnsi="Times New Roman" w:cs="Times New Roman"/>
          <w:i/>
          <w:iCs/>
          <w:sz w:val="24"/>
          <w:szCs w:val="24"/>
          <w:lang w:eastAsia="zh-CN"/>
        </w:rPr>
        <w:t>A. marginata</w:t>
      </w:r>
      <w:r w:rsidRPr="0057171A">
        <w:rPr>
          <w:rFonts w:ascii="Times New Roman" w:hAnsi="Times New Roman" w:cs="Times New Roman"/>
          <w:sz w:val="24"/>
          <w:szCs w:val="24"/>
        </w:rPr>
        <w:t xml:space="preserve"> would not be affected by temperature (Munoz 2021) and the optimal growing temperature for </w:t>
      </w:r>
      <w:r w:rsidRPr="0057171A">
        <w:rPr>
          <w:rFonts w:ascii="Times New Roman" w:eastAsia="Times New Roman" w:hAnsi="Times New Roman" w:cs="Times New Roman"/>
          <w:i/>
          <w:iCs/>
          <w:sz w:val="24"/>
          <w:szCs w:val="24"/>
          <w:lang w:eastAsia="zh-CN"/>
        </w:rPr>
        <w:t xml:space="preserve">A. Marginata </w:t>
      </w:r>
      <w:r w:rsidRPr="0057171A">
        <w:rPr>
          <w:rFonts w:ascii="Times New Roman" w:hAnsi="Times New Roman" w:cs="Times New Roman"/>
          <w:sz w:val="24"/>
          <w:szCs w:val="24"/>
        </w:rPr>
        <w:t>is between 10 and 12-°C (</w:t>
      </w:r>
      <w:proofErr w:type="spellStart"/>
      <w:r w:rsidRPr="0057171A">
        <w:rPr>
          <w:rFonts w:ascii="Times New Roman" w:hAnsi="Times New Roman" w:cs="Times New Roman"/>
          <w:sz w:val="24"/>
          <w:szCs w:val="24"/>
        </w:rPr>
        <w:t>Kjeldse</w:t>
      </w:r>
      <w:proofErr w:type="spellEnd"/>
      <w:r w:rsidRPr="0057171A">
        <w:rPr>
          <w:rFonts w:ascii="Times New Roman" w:hAnsi="Times New Roman" w:cs="Times New Roman"/>
          <w:sz w:val="24"/>
          <w:szCs w:val="24"/>
        </w:rPr>
        <w:t xml:space="preserve"> </w:t>
      </w:r>
      <w:r w:rsidR="00D7672B">
        <w:rPr>
          <w:rFonts w:ascii="Times New Roman" w:hAnsi="Times New Roman" w:cs="Times New Roman"/>
          <w:sz w:val="24"/>
          <w:szCs w:val="24"/>
        </w:rPr>
        <w:t xml:space="preserve">and </w:t>
      </w:r>
      <w:r w:rsidR="00D7672B" w:rsidRPr="00BC565D">
        <w:rPr>
          <w:rFonts w:ascii="Times New Roman" w:eastAsia="Times New Roman" w:hAnsi="Times New Roman" w:cs="Times New Roman"/>
          <w:sz w:val="24"/>
          <w:szCs w:val="24"/>
          <w:lang w:eastAsia="zh-CN"/>
        </w:rPr>
        <w:t>Phinney</w:t>
      </w:r>
      <w:r w:rsidRPr="0057171A">
        <w:rPr>
          <w:rFonts w:ascii="Times New Roman" w:hAnsi="Times New Roman" w:cs="Times New Roman"/>
          <w:sz w:val="24"/>
          <w:szCs w:val="24"/>
        </w:rPr>
        <w:t xml:space="preserve"> 1972). However, a prior study showed that temperature is the predominant variable affecting growth in </w:t>
      </w:r>
      <w:proofErr w:type="spellStart"/>
      <w:r w:rsidRPr="0057171A">
        <w:rPr>
          <w:rFonts w:ascii="Times New Roman" w:hAnsi="Times New Roman" w:cs="Times New Roman"/>
          <w:i/>
          <w:iCs/>
          <w:sz w:val="24"/>
          <w:szCs w:val="24"/>
        </w:rPr>
        <w:t>Alaria</w:t>
      </w:r>
      <w:proofErr w:type="spellEnd"/>
      <w:r w:rsidRPr="0057171A">
        <w:rPr>
          <w:rFonts w:ascii="Times New Roman" w:hAnsi="Times New Roman" w:cs="Times New Roman"/>
          <w:i/>
          <w:iCs/>
          <w:sz w:val="24"/>
          <w:szCs w:val="24"/>
        </w:rPr>
        <w:t xml:space="preserve"> esculenta</w:t>
      </w:r>
      <w:r w:rsidRPr="0057171A">
        <w:rPr>
          <w:rFonts w:ascii="Times New Roman" w:hAnsi="Times New Roman" w:cs="Times New Roman"/>
          <w:sz w:val="24"/>
          <w:szCs w:val="24"/>
        </w:rPr>
        <w:t xml:space="preserve"> (</w:t>
      </w:r>
      <w:proofErr w:type="spellStart"/>
      <w:r w:rsidRPr="0057171A">
        <w:rPr>
          <w:rStyle w:val="None"/>
          <w:rFonts w:ascii="Times New Roman" w:hAnsi="Times New Roman" w:cs="Times New Roman"/>
          <w:color w:val="333333"/>
          <w:sz w:val="24"/>
          <w:szCs w:val="24"/>
          <w:u w:color="333333"/>
        </w:rPr>
        <w:t>Fredersdorf</w:t>
      </w:r>
      <w:proofErr w:type="spellEnd"/>
      <w:r w:rsidRPr="0057171A">
        <w:rPr>
          <w:rStyle w:val="None"/>
          <w:rFonts w:ascii="Times New Roman" w:hAnsi="Times New Roman" w:cs="Times New Roman"/>
          <w:color w:val="333333"/>
          <w:sz w:val="24"/>
          <w:szCs w:val="24"/>
          <w:u w:color="333333"/>
        </w:rPr>
        <w:t xml:space="preserve"> et al 2009</w:t>
      </w:r>
      <w:r w:rsidRPr="0057171A">
        <w:rPr>
          <w:rFonts w:ascii="Times New Roman" w:hAnsi="Times New Roman" w:cs="Times New Roman"/>
          <w:sz w:val="24"/>
          <w:szCs w:val="24"/>
        </w:rPr>
        <w:t xml:space="preserve">). Because both kelps belong to the phylum </w:t>
      </w:r>
      <w:proofErr w:type="spellStart"/>
      <w:r w:rsidRPr="0057171A">
        <w:rPr>
          <w:rFonts w:ascii="Times New Roman" w:hAnsi="Times New Roman" w:cs="Times New Roman"/>
          <w:i/>
          <w:iCs/>
          <w:sz w:val="24"/>
          <w:szCs w:val="24"/>
        </w:rPr>
        <w:t>Alaria</w:t>
      </w:r>
      <w:proofErr w:type="spellEnd"/>
      <w:r w:rsidRPr="0057171A">
        <w:rPr>
          <w:rFonts w:ascii="Times New Roman" w:hAnsi="Times New Roman" w:cs="Times New Roman"/>
          <w:sz w:val="24"/>
          <w:szCs w:val="24"/>
        </w:rPr>
        <w:t xml:space="preserve">, our expectation is that the </w:t>
      </w:r>
      <w:r w:rsidR="0009276B">
        <w:rPr>
          <w:rFonts w:ascii="Times New Roman" w:hAnsi="Times New Roman" w:cs="Times New Roman"/>
          <w:sz w:val="24"/>
          <w:szCs w:val="24"/>
        </w:rPr>
        <w:t>elevated</w:t>
      </w:r>
      <w:r w:rsidRPr="0057171A">
        <w:rPr>
          <w:rFonts w:ascii="Times New Roman" w:hAnsi="Times New Roman" w:cs="Times New Roman"/>
          <w:sz w:val="24"/>
          <w:szCs w:val="24"/>
        </w:rPr>
        <w:t xml:space="preserve"> temperatures can positively affect the growth rate of the kelp. </w:t>
      </w:r>
      <w:r w:rsidRPr="0057171A">
        <w:rPr>
          <w:rFonts w:ascii="Times New Roman" w:hAnsi="Times New Roman" w:cs="Times New Roman"/>
          <w:sz w:val="24"/>
          <w:szCs w:val="24"/>
        </w:rPr>
        <w:lastRenderedPageBreak/>
        <w:t xml:space="preserve">And our results indeed indicate that both the blade and meristem growth rate can be increased by a 3-°C </w:t>
      </w:r>
      <w:r w:rsidR="0009276B">
        <w:rPr>
          <w:rFonts w:ascii="Times New Roman" w:hAnsi="Times New Roman" w:cs="Times New Roman"/>
          <w:sz w:val="24"/>
          <w:szCs w:val="24"/>
        </w:rPr>
        <w:t>rise</w:t>
      </w:r>
      <w:r w:rsidRPr="0057171A">
        <w:rPr>
          <w:rFonts w:ascii="Times New Roman" w:hAnsi="Times New Roman" w:cs="Times New Roman"/>
          <w:sz w:val="24"/>
          <w:szCs w:val="24"/>
        </w:rPr>
        <w:t xml:space="preserve"> in the temperature (from 12-°C to 15-°C). Therefore, we can conclude that even a small increment in the seawater temperature can significantly affect the growth of </w:t>
      </w:r>
      <w:r w:rsidRPr="0057171A">
        <w:rPr>
          <w:rFonts w:ascii="Times New Roman" w:hAnsi="Times New Roman" w:cs="Times New Roman"/>
          <w:i/>
          <w:iCs/>
          <w:sz w:val="24"/>
          <w:szCs w:val="24"/>
        </w:rPr>
        <w:t>A. marginata</w:t>
      </w:r>
      <w:r w:rsidRPr="0057171A">
        <w:rPr>
          <w:rFonts w:ascii="Times New Roman" w:hAnsi="Times New Roman" w:cs="Times New Roman"/>
          <w:sz w:val="24"/>
          <w:szCs w:val="24"/>
        </w:rPr>
        <w:t>.</w:t>
      </w:r>
    </w:p>
    <w:p w14:paraId="43F22060" w14:textId="5F01C2D3" w:rsidR="00675511" w:rsidRDefault="00675511" w:rsidP="0067551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salinity has no significant effect on the growth rate of </w:t>
      </w:r>
      <w:r w:rsidRPr="00F81D24">
        <w:rPr>
          <w:rFonts w:ascii="Times New Roman" w:hAnsi="Times New Roman" w:cs="Times New Roman"/>
          <w:i/>
          <w:iCs/>
          <w:sz w:val="24"/>
          <w:szCs w:val="24"/>
        </w:rPr>
        <w:t>A. marginata</w:t>
      </w:r>
      <w:r>
        <w:rPr>
          <w:rFonts w:ascii="Times New Roman" w:hAnsi="Times New Roman" w:cs="Times New Roman"/>
          <w:sz w:val="24"/>
          <w:szCs w:val="24"/>
        </w:rPr>
        <w:t xml:space="preserve">. A prior study indicated that the optimal salinity for </w:t>
      </w:r>
      <w:r w:rsidRPr="00F81D24">
        <w:rPr>
          <w:rFonts w:ascii="Times New Roman" w:hAnsi="Times New Roman" w:cs="Times New Roman"/>
          <w:i/>
          <w:iCs/>
          <w:sz w:val="24"/>
          <w:szCs w:val="24"/>
        </w:rPr>
        <w:t>A. marginata</w:t>
      </w:r>
      <w:r>
        <w:rPr>
          <w:rFonts w:ascii="Times New Roman" w:hAnsi="Times New Roman" w:cs="Times New Roman"/>
          <w:i/>
          <w:iCs/>
          <w:sz w:val="24"/>
          <w:szCs w:val="24"/>
        </w:rPr>
        <w:t xml:space="preserve"> </w:t>
      </w:r>
      <w:r>
        <w:rPr>
          <w:rFonts w:ascii="Times New Roman" w:hAnsi="Times New Roman" w:cs="Times New Roman"/>
          <w:sz w:val="24"/>
          <w:szCs w:val="24"/>
        </w:rPr>
        <w:t>is between 30 and 35-‰ ppm (</w:t>
      </w:r>
      <w:r w:rsidRPr="00D145F5">
        <w:rPr>
          <w:rFonts w:ascii="Times New Roman" w:hAnsi="Times New Roman" w:cs="Times New Roman"/>
          <w:sz w:val="24"/>
          <w:szCs w:val="24"/>
        </w:rPr>
        <w:t>Kjeldsen</w:t>
      </w:r>
      <w:r>
        <w:rPr>
          <w:rFonts w:ascii="Times New Roman" w:hAnsi="Times New Roman" w:cs="Times New Roman"/>
          <w:sz w:val="24"/>
          <w:szCs w:val="24"/>
        </w:rPr>
        <w:t xml:space="preserve"> </w:t>
      </w:r>
      <w:r w:rsidR="00D7672B">
        <w:rPr>
          <w:rFonts w:ascii="Times New Roman" w:hAnsi="Times New Roman" w:cs="Times New Roman"/>
          <w:sz w:val="24"/>
          <w:szCs w:val="24"/>
        </w:rPr>
        <w:t xml:space="preserve">and </w:t>
      </w:r>
      <w:r w:rsidR="00D7672B" w:rsidRPr="00BC565D">
        <w:rPr>
          <w:rFonts w:ascii="Times New Roman" w:eastAsia="Times New Roman" w:hAnsi="Times New Roman" w:cs="Times New Roman"/>
          <w:sz w:val="24"/>
          <w:szCs w:val="24"/>
          <w:lang w:eastAsia="zh-CN"/>
        </w:rPr>
        <w:t>Phinney</w:t>
      </w:r>
      <w:r>
        <w:rPr>
          <w:rFonts w:ascii="Times New Roman" w:hAnsi="Times New Roman" w:cs="Times New Roman"/>
          <w:sz w:val="24"/>
          <w:szCs w:val="24"/>
        </w:rPr>
        <w:t xml:space="preserve"> 1972). Both the ambient salinity and high salinity treatment groups had the salinity values within this range, which shows the possibility that our treatment groups would not be significantly affected by the salinity variations. However, interaction effect was presented in our experiment. The salinity will influence the growth rate of </w:t>
      </w:r>
      <w:r w:rsidRPr="00F81D24">
        <w:rPr>
          <w:rFonts w:ascii="Times New Roman" w:hAnsi="Times New Roman" w:cs="Times New Roman"/>
          <w:i/>
          <w:iCs/>
          <w:sz w:val="24"/>
          <w:szCs w:val="24"/>
        </w:rPr>
        <w:t>A. marginata</w:t>
      </w:r>
      <w:r>
        <w:rPr>
          <w:rFonts w:ascii="Times New Roman" w:hAnsi="Times New Roman" w:cs="Times New Roman"/>
          <w:sz w:val="24"/>
          <w:szCs w:val="24"/>
        </w:rPr>
        <w:t xml:space="preserve"> when temperature differences are displayed.</w:t>
      </w:r>
    </w:p>
    <w:p w14:paraId="454FF4CA" w14:textId="66F4F256" w:rsidR="00D7672B" w:rsidRDefault="00D7672B" w:rsidP="0067551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 longer experiment could have provided more concrete results. Five days only present how </w:t>
      </w:r>
      <w:r w:rsidRPr="00F81D24">
        <w:rPr>
          <w:rFonts w:ascii="Times New Roman" w:hAnsi="Times New Roman" w:cs="Times New Roman"/>
          <w:i/>
          <w:iCs/>
          <w:sz w:val="24"/>
          <w:szCs w:val="24"/>
        </w:rPr>
        <w:t>A. marginata</w:t>
      </w:r>
      <w:r>
        <w:rPr>
          <w:rFonts w:ascii="Times New Roman" w:hAnsi="Times New Roman" w:cs="Times New Roman"/>
          <w:sz w:val="24"/>
          <w:szCs w:val="24"/>
        </w:rPr>
        <w:t xml:space="preserve"> can respond to temperature and salinity in a short-term period and a longer </w:t>
      </w:r>
      <w:r w:rsidR="00D512DE">
        <w:rPr>
          <w:rFonts w:ascii="Times New Roman" w:hAnsi="Times New Roman" w:cs="Times New Roman"/>
          <w:sz w:val="24"/>
          <w:szCs w:val="24"/>
        </w:rPr>
        <w:t>duration</w:t>
      </w:r>
      <w:r>
        <w:rPr>
          <w:rFonts w:ascii="Times New Roman" w:hAnsi="Times New Roman" w:cs="Times New Roman"/>
          <w:sz w:val="24"/>
          <w:szCs w:val="24"/>
        </w:rPr>
        <w:t xml:space="preserve"> for this experiment is suggested.</w:t>
      </w:r>
      <w:r w:rsidR="00040594">
        <w:rPr>
          <w:rFonts w:ascii="Times New Roman" w:hAnsi="Times New Roman" w:cs="Times New Roman"/>
          <w:sz w:val="24"/>
          <w:szCs w:val="24"/>
        </w:rPr>
        <w:t xml:space="preserve"> Erosion will occur</w:t>
      </w:r>
      <w:r>
        <w:rPr>
          <w:rFonts w:ascii="Times New Roman" w:hAnsi="Times New Roman" w:cs="Times New Roman"/>
          <w:sz w:val="24"/>
          <w:szCs w:val="24"/>
        </w:rPr>
        <w:t xml:space="preserve"> </w:t>
      </w:r>
      <w:r w:rsidR="00040594">
        <w:rPr>
          <w:rFonts w:ascii="Times New Roman" w:hAnsi="Times New Roman" w:cs="Times New Roman"/>
          <w:sz w:val="24"/>
          <w:szCs w:val="24"/>
        </w:rPr>
        <w:t>under high exposure situation (Simonson et al 2015), and we also</w:t>
      </w:r>
      <w:r>
        <w:rPr>
          <w:rFonts w:ascii="Times New Roman" w:hAnsi="Times New Roman" w:cs="Times New Roman"/>
          <w:sz w:val="24"/>
          <w:szCs w:val="24"/>
        </w:rPr>
        <w:t xml:space="preserve"> observed the accumulated diatoms in all treatment groups</w:t>
      </w:r>
      <w:r w:rsidR="00040594">
        <w:rPr>
          <w:rFonts w:ascii="Times New Roman" w:hAnsi="Times New Roman" w:cs="Times New Roman"/>
          <w:sz w:val="24"/>
          <w:szCs w:val="24"/>
        </w:rPr>
        <w:t>. T</w:t>
      </w:r>
      <w:r>
        <w:rPr>
          <w:rFonts w:ascii="Times New Roman" w:hAnsi="Times New Roman" w:cs="Times New Roman"/>
          <w:sz w:val="24"/>
          <w:szCs w:val="24"/>
        </w:rPr>
        <w:t>herefore, we also suggest including other variables that can potentially affect the kelp growth with the effect of time</w:t>
      </w:r>
      <w:r w:rsidR="0002113B">
        <w:rPr>
          <w:rFonts w:ascii="Times New Roman" w:hAnsi="Times New Roman" w:cs="Times New Roman"/>
          <w:sz w:val="24"/>
          <w:szCs w:val="24"/>
        </w:rPr>
        <w:t xml:space="preserve"> and increasing the range of the manipulated variables.</w:t>
      </w:r>
      <w:r w:rsidR="00875AAA">
        <w:rPr>
          <w:rFonts w:ascii="Times New Roman" w:hAnsi="Times New Roman" w:cs="Times New Roman"/>
          <w:sz w:val="24"/>
          <w:szCs w:val="24"/>
        </w:rPr>
        <w:t xml:space="preserve"> Other species of kelp </w:t>
      </w:r>
      <w:r w:rsidR="00ED031D">
        <w:rPr>
          <w:rFonts w:ascii="Times New Roman" w:hAnsi="Times New Roman" w:cs="Times New Roman"/>
          <w:sz w:val="24"/>
          <w:szCs w:val="24"/>
        </w:rPr>
        <w:t>have optimal growth under</w:t>
      </w:r>
      <w:r w:rsidR="00875AAA">
        <w:rPr>
          <w:rFonts w:ascii="Times New Roman" w:hAnsi="Times New Roman" w:cs="Times New Roman"/>
          <w:sz w:val="24"/>
          <w:szCs w:val="24"/>
        </w:rPr>
        <w:t xml:space="preserve"> different </w:t>
      </w:r>
      <w:r w:rsidR="00ED031D">
        <w:rPr>
          <w:rFonts w:ascii="Times New Roman" w:hAnsi="Times New Roman" w:cs="Times New Roman"/>
          <w:sz w:val="24"/>
          <w:szCs w:val="24"/>
        </w:rPr>
        <w:t xml:space="preserve">temperature and salinity (Raymond 2020), and we propose to introduce other kelp species to </w:t>
      </w:r>
      <w:r w:rsidR="00981EAC">
        <w:rPr>
          <w:rFonts w:ascii="Times New Roman" w:hAnsi="Times New Roman" w:cs="Times New Roman"/>
          <w:sz w:val="24"/>
          <w:szCs w:val="24"/>
        </w:rPr>
        <w:t>provide a more substantial conclusion.</w:t>
      </w:r>
    </w:p>
    <w:p w14:paraId="42A13432" w14:textId="77777777" w:rsidR="000940E6" w:rsidRDefault="007A449E" w:rsidP="00875AAA">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Making observations on how ocean conditions affect the growth pattern of kelp is important because kelp are the main primary producers in the marine ecosystem. </w:t>
      </w:r>
      <w:r w:rsidR="00C61D10">
        <w:rPr>
          <w:rFonts w:ascii="Times New Roman" w:hAnsi="Times New Roman" w:cs="Times New Roman"/>
          <w:sz w:val="24"/>
          <w:szCs w:val="24"/>
        </w:rPr>
        <w:t>Kelp forests are now threatened by a variety of human impacts and consequently affect the marine ecosystem (</w:t>
      </w:r>
      <w:proofErr w:type="spellStart"/>
      <w:r w:rsidR="00C61D10" w:rsidRPr="00F81D24">
        <w:rPr>
          <w:rFonts w:ascii="Times New Roman" w:hAnsi="Times New Roman" w:cs="Times New Roman"/>
          <w:sz w:val="24"/>
          <w:szCs w:val="24"/>
        </w:rPr>
        <w:t>Krumhansl</w:t>
      </w:r>
      <w:proofErr w:type="spellEnd"/>
      <w:r w:rsidR="00C61D10">
        <w:rPr>
          <w:rFonts w:ascii="Times New Roman" w:hAnsi="Times New Roman" w:cs="Times New Roman"/>
          <w:sz w:val="24"/>
          <w:szCs w:val="24"/>
        </w:rPr>
        <w:t xml:space="preserve"> 2016). </w:t>
      </w:r>
      <w:r w:rsidR="00B67CA3">
        <w:rPr>
          <w:rFonts w:ascii="Times New Roman" w:hAnsi="Times New Roman" w:cs="Times New Roman"/>
          <w:sz w:val="24"/>
          <w:szCs w:val="24"/>
        </w:rPr>
        <w:t xml:space="preserve">The elimination of kelp forests can result in </w:t>
      </w:r>
      <w:r w:rsidR="00875AAA">
        <w:rPr>
          <w:rFonts w:ascii="Times New Roman" w:hAnsi="Times New Roman" w:cs="Times New Roman"/>
          <w:sz w:val="24"/>
          <w:szCs w:val="24"/>
        </w:rPr>
        <w:t xml:space="preserve">a decreased abundance of other marine organisms that feed on kelp and possible marine migrations. </w:t>
      </w:r>
      <w:r w:rsidR="000221CA">
        <w:rPr>
          <w:rFonts w:ascii="Times New Roman" w:hAnsi="Times New Roman" w:cs="Times New Roman"/>
          <w:sz w:val="24"/>
          <w:szCs w:val="24"/>
        </w:rPr>
        <w:t xml:space="preserve">Our findings indicate that </w:t>
      </w:r>
      <w:r w:rsidR="000221CA">
        <w:rPr>
          <w:rFonts w:ascii="Times New Roman" w:hAnsi="Times New Roman" w:cs="Times New Roman"/>
          <w:sz w:val="24"/>
          <w:szCs w:val="24"/>
        </w:rPr>
        <w:lastRenderedPageBreak/>
        <w:t xml:space="preserve">the growth of kelp is related to the seawater temperature and even a small elevation of temperature can help with the kelp growth. The benefits of this experiment include the ability to monitor the temperature and salinity for kelp growth, allowing for flexibility to </w:t>
      </w:r>
      <w:r w:rsidR="001E7871">
        <w:rPr>
          <w:rFonts w:ascii="Times New Roman" w:hAnsi="Times New Roman" w:cs="Times New Roman"/>
          <w:sz w:val="24"/>
          <w:szCs w:val="24"/>
        </w:rPr>
        <w:t>provide strategies that can protect kelp in the variable marine environment.</w:t>
      </w:r>
    </w:p>
    <w:p w14:paraId="14C1D7B2" w14:textId="77777777" w:rsidR="000940E6" w:rsidRDefault="000940E6">
      <w:pPr>
        <w:rPr>
          <w:rFonts w:ascii="Times New Roman" w:hAnsi="Times New Roman" w:cs="Times New Roman"/>
          <w:sz w:val="24"/>
          <w:szCs w:val="24"/>
        </w:rPr>
      </w:pPr>
      <w:r>
        <w:rPr>
          <w:rFonts w:ascii="Times New Roman" w:hAnsi="Times New Roman" w:cs="Times New Roman"/>
          <w:sz w:val="24"/>
          <w:szCs w:val="24"/>
        </w:rPr>
        <w:br w:type="page"/>
      </w:r>
    </w:p>
    <w:p w14:paraId="6B7C8747" w14:textId="77777777" w:rsidR="000940E6" w:rsidRPr="003E0B62" w:rsidRDefault="000940E6" w:rsidP="000940E6">
      <w:pPr>
        <w:spacing w:line="480" w:lineRule="auto"/>
        <w:rPr>
          <w:rFonts w:ascii="Times New Roman" w:hAnsi="Times New Roman" w:cs="Times New Roman"/>
          <w:b/>
          <w:bCs/>
          <w:sz w:val="24"/>
          <w:szCs w:val="24"/>
        </w:rPr>
      </w:pPr>
      <w:r w:rsidRPr="00F81D24">
        <w:rPr>
          <w:rFonts w:ascii="Times New Roman" w:hAnsi="Times New Roman" w:cs="Times New Roman"/>
          <w:b/>
          <w:bCs/>
          <w:sz w:val="24"/>
          <w:szCs w:val="24"/>
        </w:rPr>
        <w:lastRenderedPageBreak/>
        <w:t>Acknowledgement</w:t>
      </w:r>
    </w:p>
    <w:p w14:paraId="6A768402" w14:textId="4160C4D9" w:rsidR="0057171A" w:rsidRDefault="000940E6" w:rsidP="000940E6">
      <w:pPr>
        <w:spacing w:line="480" w:lineRule="auto"/>
        <w:ind w:firstLine="720"/>
        <w:rPr>
          <w:rFonts w:ascii="Times New Roman" w:hAnsi="Times New Roman" w:cs="Times New Roman"/>
          <w:sz w:val="24"/>
          <w:szCs w:val="24"/>
        </w:rPr>
      </w:pPr>
      <w:r w:rsidRPr="00F81D24">
        <w:rPr>
          <w:rFonts w:ascii="Times New Roman" w:hAnsi="Times New Roman" w:cs="Times New Roman"/>
          <w:sz w:val="24"/>
          <w:szCs w:val="24"/>
        </w:rPr>
        <w:t xml:space="preserve">First and foremost, I would like to show my deepest gratitude to Professor Terrie Klinger and Joe Duprey who provided me with valuable guidance and helpful comments in every stage of the writing of this paper. I shall extend my thanks to my partner Shawn Nigel </w:t>
      </w:r>
      <w:proofErr w:type="spellStart"/>
      <w:r w:rsidRPr="00F81D24">
        <w:rPr>
          <w:rFonts w:ascii="Times New Roman" w:hAnsi="Times New Roman" w:cs="Times New Roman"/>
          <w:sz w:val="24"/>
          <w:szCs w:val="24"/>
        </w:rPr>
        <w:t>Canonizado</w:t>
      </w:r>
      <w:proofErr w:type="spellEnd"/>
      <w:r w:rsidRPr="00F81D24">
        <w:rPr>
          <w:rFonts w:ascii="Times New Roman" w:hAnsi="Times New Roman" w:cs="Times New Roman"/>
          <w:sz w:val="24"/>
          <w:szCs w:val="24"/>
        </w:rPr>
        <w:t xml:space="preserve"> who worked with me to </w:t>
      </w:r>
      <w:r>
        <w:rPr>
          <w:rFonts w:ascii="Times New Roman" w:hAnsi="Times New Roman" w:cs="Times New Roman"/>
          <w:sz w:val="24"/>
          <w:szCs w:val="24"/>
        </w:rPr>
        <w:t>accomplish</w:t>
      </w:r>
      <w:r w:rsidRPr="00F81D24">
        <w:rPr>
          <w:rFonts w:ascii="Times New Roman" w:hAnsi="Times New Roman" w:cs="Times New Roman"/>
          <w:sz w:val="24"/>
          <w:szCs w:val="24"/>
        </w:rPr>
        <w:t xml:space="preserve"> this experiment. My sincere appreciation also goes to all my friends and classmates for their encouragement and support.</w:t>
      </w:r>
      <w:r w:rsidR="0057171A">
        <w:rPr>
          <w:rFonts w:ascii="Times New Roman" w:hAnsi="Times New Roman" w:cs="Times New Roman"/>
          <w:sz w:val="24"/>
          <w:szCs w:val="24"/>
        </w:rPr>
        <w:br w:type="page"/>
      </w:r>
    </w:p>
    <w:p w14:paraId="11B965D6" w14:textId="224A7E22" w:rsidR="0057171A" w:rsidRPr="00CF63EF" w:rsidRDefault="0057171A" w:rsidP="0057171A">
      <w:pPr>
        <w:pStyle w:val="NoSpacing"/>
        <w:rPr>
          <w:rFonts w:ascii="Times New Roman" w:hAnsi="Times New Roman" w:cs="Times New Roman"/>
          <w:b/>
          <w:bCs/>
          <w:sz w:val="24"/>
          <w:szCs w:val="24"/>
        </w:rPr>
      </w:pPr>
      <w:r w:rsidRPr="00CF63EF">
        <w:rPr>
          <w:rFonts w:ascii="Times New Roman" w:hAnsi="Times New Roman" w:cs="Times New Roman"/>
          <w:b/>
          <w:bCs/>
          <w:sz w:val="24"/>
          <w:szCs w:val="24"/>
        </w:rPr>
        <w:lastRenderedPageBreak/>
        <w:t>Literature Cited</w:t>
      </w:r>
    </w:p>
    <w:p w14:paraId="1ED59055" w14:textId="2E4F7D56" w:rsidR="0057171A" w:rsidRPr="00CF63EF" w:rsidRDefault="0057171A" w:rsidP="0057171A">
      <w:pPr>
        <w:pStyle w:val="NoSpacing"/>
        <w:rPr>
          <w:rFonts w:ascii="Times New Roman" w:hAnsi="Times New Roman" w:cs="Times New Roman"/>
          <w:sz w:val="24"/>
          <w:szCs w:val="24"/>
        </w:rPr>
      </w:pPr>
    </w:p>
    <w:p w14:paraId="3A88155F" w14:textId="4FE56DDA" w:rsidR="00A203F3" w:rsidRPr="00CF63EF" w:rsidRDefault="00A203F3" w:rsidP="00A203F3">
      <w:pPr>
        <w:spacing w:line="240" w:lineRule="auto"/>
        <w:rPr>
          <w:rFonts w:ascii="Times New Roman" w:hAnsi="Times New Roman" w:cs="Times New Roman"/>
          <w:sz w:val="24"/>
          <w:szCs w:val="24"/>
        </w:rPr>
      </w:pPr>
      <w:r w:rsidRPr="00CF63EF">
        <w:rPr>
          <w:rFonts w:ascii="Times New Roman" w:hAnsi="Times New Roman" w:cs="Times New Roman"/>
          <w:sz w:val="24"/>
          <w:szCs w:val="24"/>
        </w:rPr>
        <w:t xml:space="preserve">A.E.T. Raymond. 2020. Life Cycles of the Kelps </w:t>
      </w:r>
      <w:r w:rsidRPr="00CF63EF">
        <w:rPr>
          <w:rFonts w:ascii="Times New Roman" w:hAnsi="Times New Roman" w:cs="Times New Roman"/>
          <w:i/>
          <w:iCs/>
          <w:sz w:val="24"/>
          <w:szCs w:val="24"/>
        </w:rPr>
        <w:t>Saccharina latissimi</w:t>
      </w:r>
      <w:r w:rsidRPr="00CF63EF">
        <w:rPr>
          <w:rFonts w:ascii="Times New Roman" w:hAnsi="Times New Roman" w:cs="Times New Roman"/>
          <w:sz w:val="24"/>
          <w:szCs w:val="24"/>
        </w:rPr>
        <w:t xml:space="preserve"> and </w:t>
      </w:r>
      <w:proofErr w:type="spellStart"/>
      <w:r w:rsidRPr="00CF63EF">
        <w:rPr>
          <w:rFonts w:ascii="Times New Roman" w:hAnsi="Times New Roman" w:cs="Times New Roman"/>
          <w:i/>
          <w:iCs/>
          <w:sz w:val="24"/>
          <w:szCs w:val="24"/>
        </w:rPr>
        <w:t>Alaria</w:t>
      </w:r>
      <w:proofErr w:type="spellEnd"/>
      <w:r w:rsidRPr="00CF63EF">
        <w:rPr>
          <w:rFonts w:ascii="Times New Roman" w:hAnsi="Times New Roman" w:cs="Times New Roman"/>
          <w:i/>
          <w:iCs/>
          <w:sz w:val="24"/>
          <w:szCs w:val="24"/>
        </w:rPr>
        <w:t xml:space="preserve"> marginata</w:t>
      </w:r>
      <w:r w:rsidRPr="00CF63EF">
        <w:rPr>
          <w:rFonts w:ascii="Times New Roman" w:hAnsi="Times New Roman" w:cs="Times New Roman"/>
          <w:sz w:val="24"/>
          <w:szCs w:val="24"/>
        </w:rPr>
        <w:t>: Implications for Mariculture and Ecology in Alaska. University of Alaska Fairbanks, Ann Arbor.</w:t>
      </w:r>
    </w:p>
    <w:p w14:paraId="122CB6BF" w14:textId="77777777" w:rsidR="00A203F3" w:rsidRPr="00CF63EF" w:rsidRDefault="00A203F3" w:rsidP="0057171A">
      <w:pPr>
        <w:pStyle w:val="NoSpacing"/>
        <w:rPr>
          <w:rFonts w:ascii="Times New Roman" w:hAnsi="Times New Roman" w:cs="Times New Roman"/>
          <w:sz w:val="24"/>
          <w:szCs w:val="24"/>
        </w:rPr>
      </w:pPr>
    </w:p>
    <w:p w14:paraId="108488BA" w14:textId="77777777" w:rsidR="0057171A" w:rsidRPr="00CF63EF" w:rsidRDefault="0057171A" w:rsidP="0057171A">
      <w:pPr>
        <w:pStyle w:val="NoSpacing"/>
        <w:rPr>
          <w:rStyle w:val="None"/>
          <w:rFonts w:ascii="Times New Roman" w:hAnsi="Times New Roman" w:cs="Times New Roman"/>
          <w:color w:val="333333"/>
          <w:sz w:val="24"/>
          <w:szCs w:val="24"/>
          <w:u w:color="333333"/>
        </w:rPr>
      </w:pPr>
      <w:proofErr w:type="spellStart"/>
      <w:r w:rsidRPr="00CF63EF">
        <w:rPr>
          <w:rStyle w:val="None"/>
          <w:rFonts w:ascii="Times New Roman" w:hAnsi="Times New Roman" w:cs="Times New Roman"/>
          <w:color w:val="333333"/>
          <w:sz w:val="24"/>
          <w:szCs w:val="24"/>
          <w:u w:color="333333"/>
        </w:rPr>
        <w:t>Barta</w:t>
      </w:r>
      <w:proofErr w:type="spellEnd"/>
      <w:r w:rsidRPr="00CF63EF">
        <w:rPr>
          <w:rStyle w:val="None"/>
          <w:rFonts w:ascii="Times New Roman" w:hAnsi="Times New Roman" w:cs="Times New Roman"/>
          <w:color w:val="333333"/>
          <w:sz w:val="24"/>
          <w:szCs w:val="24"/>
          <w:u w:color="333333"/>
        </w:rPr>
        <w:t xml:space="preserve">, E.S., </w:t>
      </w:r>
      <w:proofErr w:type="spellStart"/>
      <w:r w:rsidRPr="00CF63EF">
        <w:rPr>
          <w:rStyle w:val="None"/>
          <w:rFonts w:ascii="Times New Roman" w:hAnsi="Times New Roman" w:cs="Times New Roman"/>
          <w:color w:val="333333"/>
          <w:sz w:val="24"/>
          <w:szCs w:val="24"/>
          <w:u w:color="333333"/>
        </w:rPr>
        <w:t>Branen</w:t>
      </w:r>
      <w:proofErr w:type="spellEnd"/>
      <w:r w:rsidRPr="00CF63EF">
        <w:rPr>
          <w:rStyle w:val="None"/>
          <w:rFonts w:ascii="Times New Roman" w:hAnsi="Times New Roman" w:cs="Times New Roman"/>
          <w:color w:val="333333"/>
          <w:sz w:val="24"/>
          <w:szCs w:val="24"/>
          <w:u w:color="333333"/>
        </w:rPr>
        <w:t>, A.L. and H.K. Leung. 1981. Nutritional Analysis of Puget Sound Bull Kelp (</w:t>
      </w:r>
      <w:proofErr w:type="spellStart"/>
      <w:r w:rsidRPr="00CF63EF">
        <w:rPr>
          <w:rStyle w:val="None"/>
          <w:rFonts w:ascii="Times New Roman" w:hAnsi="Times New Roman" w:cs="Times New Roman"/>
          <w:i/>
          <w:iCs/>
          <w:color w:val="333333"/>
          <w:sz w:val="24"/>
          <w:szCs w:val="24"/>
          <w:u w:color="333333"/>
        </w:rPr>
        <w:t>Nereocystis</w:t>
      </w:r>
      <w:proofErr w:type="spellEnd"/>
      <w:r w:rsidRPr="00CF63EF">
        <w:rPr>
          <w:rStyle w:val="None"/>
          <w:rFonts w:ascii="Times New Roman" w:hAnsi="Times New Roman" w:cs="Times New Roman"/>
          <w:i/>
          <w:iCs/>
          <w:color w:val="333333"/>
          <w:sz w:val="24"/>
          <w:szCs w:val="24"/>
          <w:u w:color="333333"/>
        </w:rPr>
        <w:t xml:space="preserve"> </w:t>
      </w:r>
      <w:proofErr w:type="spellStart"/>
      <w:r w:rsidRPr="00CF63EF">
        <w:rPr>
          <w:rStyle w:val="None"/>
          <w:rFonts w:ascii="Times New Roman" w:hAnsi="Times New Roman" w:cs="Times New Roman"/>
          <w:i/>
          <w:iCs/>
          <w:color w:val="333333"/>
          <w:sz w:val="24"/>
          <w:szCs w:val="24"/>
          <w:u w:color="333333"/>
        </w:rPr>
        <w:t>luetkeana</w:t>
      </w:r>
      <w:proofErr w:type="spellEnd"/>
      <w:r w:rsidRPr="00CF63EF">
        <w:rPr>
          <w:rStyle w:val="None"/>
          <w:rFonts w:ascii="Times New Roman" w:hAnsi="Times New Roman" w:cs="Times New Roman"/>
          <w:color w:val="333333"/>
          <w:sz w:val="24"/>
          <w:szCs w:val="24"/>
          <w:u w:color="333333"/>
        </w:rPr>
        <w:t xml:space="preserve">). J. Food Sci. </w:t>
      </w:r>
      <w:r w:rsidRPr="00CF63EF">
        <w:rPr>
          <w:rStyle w:val="None"/>
          <w:rFonts w:ascii="Times New Roman" w:hAnsi="Times New Roman" w:cs="Times New Roman"/>
          <w:b/>
          <w:bCs/>
          <w:color w:val="333333"/>
          <w:sz w:val="24"/>
          <w:szCs w:val="24"/>
          <w:u w:color="333333"/>
        </w:rPr>
        <w:t>46:</w:t>
      </w:r>
      <w:r w:rsidRPr="00CF63EF">
        <w:rPr>
          <w:rStyle w:val="None"/>
          <w:rFonts w:ascii="Times New Roman" w:hAnsi="Times New Roman" w:cs="Times New Roman"/>
          <w:color w:val="333333"/>
          <w:sz w:val="24"/>
          <w:szCs w:val="24"/>
          <w:u w:color="333333"/>
        </w:rPr>
        <w:t xml:space="preserve"> 595-597.</w:t>
      </w:r>
    </w:p>
    <w:p w14:paraId="477E1412" w14:textId="77777777" w:rsidR="0057171A" w:rsidRPr="00CF63EF" w:rsidRDefault="0057171A" w:rsidP="0057171A">
      <w:pPr>
        <w:pStyle w:val="NoSpacing"/>
        <w:rPr>
          <w:rStyle w:val="None"/>
          <w:rFonts w:ascii="Times New Roman" w:hAnsi="Times New Roman" w:cs="Times New Roman"/>
          <w:color w:val="333333"/>
          <w:sz w:val="24"/>
          <w:szCs w:val="24"/>
          <w:u w:color="333333"/>
        </w:rPr>
      </w:pPr>
    </w:p>
    <w:p w14:paraId="4AD4E1D6" w14:textId="6CC8C216" w:rsidR="0057171A" w:rsidRPr="00CF63EF" w:rsidRDefault="0057171A" w:rsidP="0057171A">
      <w:pPr>
        <w:pStyle w:val="NoSpacing"/>
        <w:rPr>
          <w:rStyle w:val="None"/>
          <w:rFonts w:ascii="Times New Roman" w:hAnsi="Times New Roman" w:cs="Times New Roman"/>
          <w:color w:val="333333"/>
          <w:sz w:val="24"/>
          <w:szCs w:val="24"/>
          <w:u w:color="333333"/>
        </w:rPr>
      </w:pPr>
      <w:r w:rsidRPr="00CF63EF">
        <w:rPr>
          <w:rStyle w:val="None"/>
          <w:rFonts w:ascii="Times New Roman" w:hAnsi="Times New Roman" w:cs="Times New Roman"/>
          <w:color w:val="333333"/>
          <w:sz w:val="24"/>
          <w:szCs w:val="24"/>
          <w:u w:color="333333"/>
        </w:rPr>
        <w:t xml:space="preserve">Broch, </w:t>
      </w:r>
      <w:proofErr w:type="gramStart"/>
      <w:r w:rsidRPr="00CF63EF">
        <w:rPr>
          <w:rStyle w:val="None"/>
          <w:rFonts w:ascii="Times New Roman" w:hAnsi="Times New Roman" w:cs="Times New Roman"/>
          <w:color w:val="333333"/>
          <w:sz w:val="24"/>
          <w:szCs w:val="24"/>
          <w:u w:color="333333"/>
        </w:rPr>
        <w:t>O.J.</w:t>
      </w:r>
      <w:proofErr w:type="gramEnd"/>
      <w:r w:rsidRPr="00CF63EF">
        <w:rPr>
          <w:rStyle w:val="None"/>
          <w:rFonts w:ascii="Times New Roman" w:hAnsi="Times New Roman" w:cs="Times New Roman"/>
          <w:color w:val="333333"/>
          <w:sz w:val="24"/>
          <w:szCs w:val="24"/>
          <w:u w:color="333333"/>
        </w:rPr>
        <w:t xml:space="preserve"> and D. </w:t>
      </w:r>
      <w:proofErr w:type="spellStart"/>
      <w:r w:rsidRPr="00CF63EF">
        <w:rPr>
          <w:rStyle w:val="None"/>
          <w:rFonts w:ascii="Times New Roman" w:hAnsi="Times New Roman" w:cs="Times New Roman"/>
          <w:color w:val="333333"/>
          <w:sz w:val="24"/>
          <w:szCs w:val="24"/>
          <w:u w:color="333333"/>
        </w:rPr>
        <w:t>Slagstad</w:t>
      </w:r>
      <w:proofErr w:type="spellEnd"/>
      <w:r w:rsidRPr="00CF63EF">
        <w:rPr>
          <w:rStyle w:val="None"/>
          <w:rFonts w:ascii="Times New Roman" w:hAnsi="Times New Roman" w:cs="Times New Roman"/>
          <w:color w:val="333333"/>
          <w:sz w:val="24"/>
          <w:szCs w:val="24"/>
          <w:u w:color="333333"/>
        </w:rPr>
        <w:t xml:space="preserve">. 2012. Modelling seasonal growth and composition of the kelp </w:t>
      </w:r>
      <w:r w:rsidRPr="00CF63EF">
        <w:rPr>
          <w:rStyle w:val="None"/>
          <w:rFonts w:ascii="Times New Roman" w:hAnsi="Times New Roman" w:cs="Times New Roman"/>
          <w:i/>
          <w:iCs/>
          <w:color w:val="333333"/>
          <w:sz w:val="24"/>
          <w:szCs w:val="24"/>
          <w:u w:color="333333"/>
          <w:lang w:val="it-IT"/>
        </w:rPr>
        <w:t>Saccharina latissima</w:t>
      </w:r>
      <w:r w:rsidRPr="00CF63EF">
        <w:rPr>
          <w:rStyle w:val="None"/>
          <w:rFonts w:ascii="Times New Roman" w:hAnsi="Times New Roman" w:cs="Times New Roman"/>
          <w:color w:val="333333"/>
          <w:sz w:val="24"/>
          <w:szCs w:val="24"/>
          <w:u w:color="333333"/>
        </w:rPr>
        <w:t xml:space="preserve">. J Appl </w:t>
      </w:r>
      <w:proofErr w:type="spellStart"/>
      <w:r w:rsidRPr="00CF63EF">
        <w:rPr>
          <w:rStyle w:val="None"/>
          <w:rFonts w:ascii="Times New Roman" w:hAnsi="Times New Roman" w:cs="Times New Roman"/>
          <w:color w:val="333333"/>
          <w:sz w:val="24"/>
          <w:szCs w:val="24"/>
          <w:u w:color="333333"/>
        </w:rPr>
        <w:t>Phycol</w:t>
      </w:r>
      <w:proofErr w:type="spellEnd"/>
      <w:r w:rsidRPr="00CF63EF">
        <w:rPr>
          <w:rStyle w:val="None"/>
          <w:rFonts w:ascii="Times New Roman" w:hAnsi="Times New Roman" w:cs="Times New Roman"/>
          <w:color w:val="333333"/>
          <w:sz w:val="24"/>
          <w:szCs w:val="24"/>
          <w:u w:color="333333"/>
        </w:rPr>
        <w:t xml:space="preserve">. </w:t>
      </w:r>
      <w:r w:rsidRPr="00CF63EF">
        <w:rPr>
          <w:rStyle w:val="None"/>
          <w:rFonts w:ascii="Times New Roman" w:hAnsi="Times New Roman" w:cs="Times New Roman"/>
          <w:b/>
          <w:bCs/>
          <w:color w:val="333333"/>
          <w:sz w:val="24"/>
          <w:szCs w:val="24"/>
          <w:u w:color="333333"/>
        </w:rPr>
        <w:t xml:space="preserve">24: </w:t>
      </w:r>
      <w:r w:rsidRPr="00CF63EF">
        <w:rPr>
          <w:rStyle w:val="None"/>
          <w:rFonts w:ascii="Times New Roman" w:hAnsi="Times New Roman" w:cs="Times New Roman"/>
          <w:color w:val="333333"/>
          <w:sz w:val="24"/>
          <w:szCs w:val="24"/>
          <w:u w:color="333333"/>
        </w:rPr>
        <w:t>759-776.</w:t>
      </w:r>
    </w:p>
    <w:p w14:paraId="6CCAB209" w14:textId="77777777" w:rsidR="00BC565D" w:rsidRPr="00CF63EF" w:rsidRDefault="00BC565D" w:rsidP="0057171A">
      <w:pPr>
        <w:pStyle w:val="NoSpacing"/>
        <w:rPr>
          <w:rFonts w:ascii="Times New Roman" w:hAnsi="Times New Roman" w:cs="Times New Roman"/>
          <w:sz w:val="24"/>
          <w:szCs w:val="24"/>
        </w:rPr>
      </w:pPr>
    </w:p>
    <w:p w14:paraId="63E8ACC6" w14:textId="77777777" w:rsidR="0057171A" w:rsidRPr="00CF63EF" w:rsidRDefault="0057171A" w:rsidP="0057171A">
      <w:pPr>
        <w:pStyle w:val="NoSpacing"/>
        <w:rPr>
          <w:rFonts w:ascii="Times New Roman" w:hAnsi="Times New Roman" w:cs="Times New Roman"/>
          <w:sz w:val="24"/>
          <w:szCs w:val="24"/>
        </w:rPr>
      </w:pPr>
      <w:r w:rsidRPr="00CF63EF">
        <w:rPr>
          <w:rFonts w:ascii="Times New Roman" w:hAnsi="Times New Roman" w:cs="Times New Roman"/>
          <w:sz w:val="24"/>
          <w:szCs w:val="24"/>
        </w:rPr>
        <w:t xml:space="preserve">Diehl, N., </w:t>
      </w:r>
      <w:proofErr w:type="spellStart"/>
      <w:r w:rsidRPr="00CF63EF">
        <w:rPr>
          <w:rFonts w:ascii="Times New Roman" w:hAnsi="Times New Roman" w:cs="Times New Roman"/>
          <w:sz w:val="24"/>
          <w:szCs w:val="24"/>
        </w:rPr>
        <w:t>Karsten</w:t>
      </w:r>
      <w:proofErr w:type="spellEnd"/>
      <w:r w:rsidRPr="00CF63EF">
        <w:rPr>
          <w:rFonts w:ascii="Times New Roman" w:hAnsi="Times New Roman" w:cs="Times New Roman"/>
          <w:sz w:val="24"/>
          <w:szCs w:val="24"/>
        </w:rPr>
        <w:t xml:space="preserve">, </w:t>
      </w:r>
      <w:proofErr w:type="gramStart"/>
      <w:r w:rsidRPr="00CF63EF">
        <w:rPr>
          <w:rFonts w:ascii="Times New Roman" w:hAnsi="Times New Roman" w:cs="Times New Roman"/>
          <w:sz w:val="24"/>
          <w:szCs w:val="24"/>
        </w:rPr>
        <w:t>U.</w:t>
      </w:r>
      <w:proofErr w:type="gramEnd"/>
      <w:r w:rsidRPr="00CF63EF">
        <w:rPr>
          <w:rFonts w:ascii="Times New Roman" w:hAnsi="Times New Roman" w:cs="Times New Roman"/>
          <w:sz w:val="24"/>
          <w:szCs w:val="24"/>
        </w:rPr>
        <w:t xml:space="preserve"> and K. Bischof. 2020. Impacts of combined temperature and salinity stress on the endemic Arctic brown seaweed </w:t>
      </w:r>
      <w:r w:rsidRPr="00CF63EF">
        <w:rPr>
          <w:rFonts w:ascii="Times New Roman" w:hAnsi="Times New Roman" w:cs="Times New Roman"/>
          <w:i/>
          <w:iCs/>
          <w:sz w:val="24"/>
          <w:szCs w:val="24"/>
        </w:rPr>
        <w:t xml:space="preserve">Laminaria </w:t>
      </w:r>
      <w:proofErr w:type="spellStart"/>
      <w:r w:rsidRPr="00CF63EF">
        <w:rPr>
          <w:rFonts w:ascii="Times New Roman" w:hAnsi="Times New Roman" w:cs="Times New Roman"/>
          <w:i/>
          <w:iCs/>
          <w:sz w:val="24"/>
          <w:szCs w:val="24"/>
        </w:rPr>
        <w:t>solidungula</w:t>
      </w:r>
      <w:proofErr w:type="spellEnd"/>
      <w:r w:rsidRPr="00CF63EF">
        <w:rPr>
          <w:rFonts w:ascii="Times New Roman" w:hAnsi="Times New Roman" w:cs="Times New Roman"/>
          <w:sz w:val="24"/>
          <w:szCs w:val="24"/>
        </w:rPr>
        <w:t xml:space="preserve"> J. </w:t>
      </w:r>
      <w:proofErr w:type="spellStart"/>
      <w:r w:rsidRPr="00CF63EF">
        <w:rPr>
          <w:rFonts w:ascii="Times New Roman" w:hAnsi="Times New Roman" w:cs="Times New Roman"/>
          <w:sz w:val="24"/>
          <w:szCs w:val="24"/>
        </w:rPr>
        <w:t>Agardh</w:t>
      </w:r>
      <w:proofErr w:type="spellEnd"/>
      <w:r w:rsidRPr="00CF63EF">
        <w:rPr>
          <w:rFonts w:ascii="Times New Roman" w:hAnsi="Times New Roman" w:cs="Times New Roman"/>
          <w:sz w:val="24"/>
          <w:szCs w:val="24"/>
        </w:rPr>
        <w:t xml:space="preserve">. </w:t>
      </w:r>
      <w:r w:rsidRPr="00CF63EF">
        <w:rPr>
          <w:rFonts w:ascii="Times New Roman" w:hAnsi="Times New Roman" w:cs="Times New Roman"/>
          <w:i/>
          <w:iCs/>
          <w:sz w:val="24"/>
          <w:szCs w:val="24"/>
        </w:rPr>
        <w:t>Polar Biol</w:t>
      </w:r>
      <w:r w:rsidRPr="00CF63EF">
        <w:rPr>
          <w:rFonts w:ascii="Times New Roman" w:hAnsi="Times New Roman" w:cs="Times New Roman"/>
          <w:sz w:val="24"/>
          <w:szCs w:val="24"/>
        </w:rPr>
        <w:t xml:space="preserve"> 43: 647–656.</w:t>
      </w:r>
    </w:p>
    <w:p w14:paraId="7039268E" w14:textId="77777777" w:rsidR="0057171A" w:rsidRPr="00CF63EF" w:rsidRDefault="0057171A" w:rsidP="0057171A">
      <w:pPr>
        <w:pStyle w:val="NoSpacing"/>
        <w:rPr>
          <w:rFonts w:ascii="Times New Roman" w:hAnsi="Times New Roman" w:cs="Times New Roman"/>
          <w:sz w:val="24"/>
          <w:szCs w:val="24"/>
        </w:rPr>
      </w:pPr>
    </w:p>
    <w:p w14:paraId="5B8914BD" w14:textId="77777777" w:rsidR="0057171A" w:rsidRPr="00CF63EF" w:rsidRDefault="0057171A" w:rsidP="0057171A">
      <w:pPr>
        <w:pStyle w:val="NoSpacing"/>
        <w:rPr>
          <w:rStyle w:val="None"/>
          <w:rFonts w:ascii="Times New Roman" w:hAnsi="Times New Roman" w:cs="Times New Roman"/>
          <w:color w:val="333333"/>
          <w:sz w:val="24"/>
          <w:szCs w:val="24"/>
          <w:u w:color="333333"/>
        </w:rPr>
      </w:pPr>
      <w:proofErr w:type="spellStart"/>
      <w:r w:rsidRPr="00CF63EF">
        <w:rPr>
          <w:rStyle w:val="None"/>
          <w:rFonts w:ascii="Times New Roman" w:hAnsi="Times New Roman" w:cs="Times New Roman"/>
          <w:color w:val="333333"/>
          <w:sz w:val="24"/>
          <w:szCs w:val="24"/>
          <w:u w:color="333333"/>
        </w:rPr>
        <w:t>Fredersdorf</w:t>
      </w:r>
      <w:proofErr w:type="spellEnd"/>
      <w:r w:rsidRPr="00CF63EF">
        <w:rPr>
          <w:rStyle w:val="None"/>
          <w:rFonts w:ascii="Times New Roman" w:hAnsi="Times New Roman" w:cs="Times New Roman"/>
          <w:color w:val="333333"/>
          <w:sz w:val="24"/>
          <w:szCs w:val="24"/>
          <w:u w:color="333333"/>
        </w:rPr>
        <w:t xml:space="preserve">, J., Müller, R., Becker, S., </w:t>
      </w:r>
      <w:proofErr w:type="spellStart"/>
      <w:r w:rsidRPr="00CF63EF">
        <w:rPr>
          <w:rStyle w:val="None"/>
          <w:rFonts w:ascii="Times New Roman" w:hAnsi="Times New Roman" w:cs="Times New Roman"/>
          <w:color w:val="333333"/>
          <w:sz w:val="24"/>
          <w:szCs w:val="24"/>
          <w:u w:color="333333"/>
        </w:rPr>
        <w:t>Wiencke</w:t>
      </w:r>
      <w:proofErr w:type="spellEnd"/>
      <w:r w:rsidRPr="00CF63EF">
        <w:rPr>
          <w:rStyle w:val="None"/>
          <w:rFonts w:ascii="Times New Roman" w:hAnsi="Times New Roman" w:cs="Times New Roman"/>
          <w:color w:val="333333"/>
          <w:sz w:val="24"/>
          <w:szCs w:val="24"/>
          <w:u w:color="333333"/>
        </w:rPr>
        <w:t xml:space="preserve">, C. and K. Bischof. 2009. Interactive effects of radiation, </w:t>
      </w:r>
      <w:proofErr w:type="gramStart"/>
      <w:r w:rsidRPr="00CF63EF">
        <w:rPr>
          <w:rStyle w:val="None"/>
          <w:rFonts w:ascii="Times New Roman" w:hAnsi="Times New Roman" w:cs="Times New Roman"/>
          <w:color w:val="333333"/>
          <w:sz w:val="24"/>
          <w:szCs w:val="24"/>
          <w:u w:color="333333"/>
        </w:rPr>
        <w:t>temperature</w:t>
      </w:r>
      <w:proofErr w:type="gramEnd"/>
      <w:r w:rsidRPr="00CF63EF">
        <w:rPr>
          <w:rStyle w:val="None"/>
          <w:rFonts w:ascii="Times New Roman" w:hAnsi="Times New Roman" w:cs="Times New Roman"/>
          <w:color w:val="333333"/>
          <w:sz w:val="24"/>
          <w:szCs w:val="24"/>
          <w:u w:color="333333"/>
        </w:rPr>
        <w:t xml:space="preserve"> and salinity on different life history stages of the Arctic kelp </w:t>
      </w:r>
      <w:proofErr w:type="spellStart"/>
      <w:r w:rsidRPr="00CF63EF">
        <w:rPr>
          <w:rStyle w:val="None"/>
          <w:rFonts w:ascii="Times New Roman" w:hAnsi="Times New Roman" w:cs="Times New Roman"/>
          <w:color w:val="333333"/>
          <w:sz w:val="24"/>
          <w:szCs w:val="24"/>
          <w:u w:color="333333"/>
        </w:rPr>
        <w:t>Alaria</w:t>
      </w:r>
      <w:proofErr w:type="spellEnd"/>
      <w:r w:rsidRPr="00CF63EF">
        <w:rPr>
          <w:rStyle w:val="None"/>
          <w:rFonts w:ascii="Times New Roman" w:hAnsi="Times New Roman" w:cs="Times New Roman"/>
          <w:color w:val="333333"/>
          <w:sz w:val="24"/>
          <w:szCs w:val="24"/>
          <w:u w:color="333333"/>
        </w:rPr>
        <w:t xml:space="preserve"> esculenta (</w:t>
      </w:r>
      <w:proofErr w:type="spellStart"/>
      <w:r w:rsidRPr="00CF63EF">
        <w:rPr>
          <w:rStyle w:val="None"/>
          <w:rFonts w:ascii="Times New Roman" w:hAnsi="Times New Roman" w:cs="Times New Roman"/>
          <w:color w:val="333333"/>
          <w:sz w:val="24"/>
          <w:szCs w:val="24"/>
          <w:u w:color="333333"/>
        </w:rPr>
        <w:t>Phaeophyceae</w:t>
      </w:r>
      <w:proofErr w:type="spellEnd"/>
      <w:r w:rsidRPr="00CF63EF">
        <w:rPr>
          <w:rStyle w:val="None"/>
          <w:rFonts w:ascii="Times New Roman" w:hAnsi="Times New Roman" w:cs="Times New Roman"/>
          <w:color w:val="333333"/>
          <w:sz w:val="24"/>
          <w:szCs w:val="24"/>
          <w:u w:color="333333"/>
        </w:rPr>
        <w:t xml:space="preserve">). </w:t>
      </w:r>
      <w:proofErr w:type="spellStart"/>
      <w:r w:rsidRPr="00CF63EF">
        <w:rPr>
          <w:rStyle w:val="None"/>
          <w:rFonts w:ascii="Times New Roman" w:hAnsi="Times New Roman" w:cs="Times New Roman"/>
          <w:color w:val="333333"/>
          <w:sz w:val="24"/>
          <w:szCs w:val="24"/>
          <w:u w:color="333333"/>
        </w:rPr>
        <w:t>Oecologia</w:t>
      </w:r>
      <w:proofErr w:type="spellEnd"/>
      <w:r w:rsidRPr="00CF63EF">
        <w:rPr>
          <w:rStyle w:val="None"/>
          <w:rFonts w:ascii="Times New Roman" w:hAnsi="Times New Roman" w:cs="Times New Roman"/>
          <w:color w:val="333333"/>
          <w:sz w:val="24"/>
          <w:szCs w:val="24"/>
          <w:u w:color="333333"/>
        </w:rPr>
        <w:t xml:space="preserve">. </w:t>
      </w:r>
      <w:r w:rsidRPr="00CF63EF">
        <w:rPr>
          <w:rStyle w:val="None"/>
          <w:rFonts w:ascii="Times New Roman" w:hAnsi="Times New Roman" w:cs="Times New Roman"/>
          <w:b/>
          <w:bCs/>
          <w:color w:val="333333"/>
          <w:sz w:val="24"/>
          <w:szCs w:val="24"/>
          <w:u w:color="333333"/>
        </w:rPr>
        <w:t>160:</w:t>
      </w:r>
      <w:r w:rsidRPr="00CF63EF">
        <w:rPr>
          <w:rStyle w:val="None"/>
          <w:rFonts w:ascii="Times New Roman" w:hAnsi="Times New Roman" w:cs="Times New Roman"/>
          <w:color w:val="333333"/>
          <w:sz w:val="24"/>
          <w:szCs w:val="24"/>
          <w:u w:color="333333"/>
        </w:rPr>
        <w:t xml:space="preserve"> 483-92.</w:t>
      </w:r>
    </w:p>
    <w:p w14:paraId="34ED79F1" w14:textId="77777777" w:rsidR="0057171A" w:rsidRPr="00CF63EF" w:rsidRDefault="0057171A" w:rsidP="0057171A">
      <w:pPr>
        <w:pStyle w:val="NoSpacing"/>
        <w:rPr>
          <w:rStyle w:val="None"/>
          <w:rFonts w:ascii="Times New Roman" w:hAnsi="Times New Roman" w:cs="Times New Roman"/>
          <w:color w:val="333333"/>
          <w:sz w:val="24"/>
          <w:szCs w:val="24"/>
          <w:u w:color="333333"/>
        </w:rPr>
      </w:pPr>
    </w:p>
    <w:p w14:paraId="156BDFE1" w14:textId="53ACE84C" w:rsidR="0057171A" w:rsidRPr="00CF63EF" w:rsidRDefault="00AA0814" w:rsidP="0057171A">
      <w:pPr>
        <w:pStyle w:val="NoSpacing"/>
        <w:rPr>
          <w:rFonts w:ascii="Times New Roman" w:hAnsi="Times New Roman" w:cs="Times New Roman"/>
          <w:sz w:val="24"/>
          <w:szCs w:val="24"/>
        </w:rPr>
      </w:pPr>
      <w:hyperlink r:id="rId11" w:history="1">
        <w:r w:rsidR="0057171A" w:rsidRPr="00CF63EF">
          <w:rPr>
            <w:rFonts w:ascii="Times New Roman" w:eastAsia="Times New Roman" w:hAnsi="Times New Roman" w:cs="Times New Roman"/>
            <w:color w:val="000000" w:themeColor="text1"/>
            <w:sz w:val="24"/>
            <w:szCs w:val="24"/>
            <w:lang w:eastAsia="zh-CN"/>
          </w:rPr>
          <w:t>Kjeldsen, C.K.</w:t>
        </w:r>
      </w:hyperlink>
      <w:r w:rsidR="0057171A" w:rsidRPr="00CF63EF">
        <w:rPr>
          <w:rFonts w:ascii="Times New Roman" w:eastAsia="Times New Roman" w:hAnsi="Times New Roman" w:cs="Times New Roman"/>
          <w:sz w:val="24"/>
          <w:szCs w:val="24"/>
          <w:lang w:eastAsia="zh-CN"/>
        </w:rPr>
        <w:t xml:space="preserve"> and H. K. Phinney. 1972. </w:t>
      </w:r>
      <w:r w:rsidR="0057171A" w:rsidRPr="00CF63EF">
        <w:rPr>
          <w:rFonts w:ascii="Times New Roman" w:hAnsi="Times New Roman" w:cs="Times New Roman"/>
          <w:sz w:val="24"/>
          <w:szCs w:val="24"/>
        </w:rPr>
        <w:t>Effects of variation in salinity and temperature on some estuarine macro-algae. Proceedings of the International Seaweed Symposium. 7: 301-308.</w:t>
      </w:r>
    </w:p>
    <w:p w14:paraId="2B58A020" w14:textId="0203B06A" w:rsidR="00BC5EC1" w:rsidRPr="00CF63EF" w:rsidRDefault="00BC5EC1" w:rsidP="00BC5EC1">
      <w:pPr>
        <w:pStyle w:val="NoSpacing"/>
        <w:rPr>
          <w:rFonts w:ascii="Times New Roman" w:hAnsi="Times New Roman" w:cs="Times New Roman"/>
          <w:sz w:val="24"/>
          <w:szCs w:val="24"/>
        </w:rPr>
      </w:pPr>
    </w:p>
    <w:p w14:paraId="62937C3E" w14:textId="36529BFA" w:rsidR="00BC5EC1" w:rsidRPr="00CF63EF" w:rsidRDefault="00BC5EC1" w:rsidP="00BC5EC1">
      <w:pPr>
        <w:spacing w:line="240" w:lineRule="auto"/>
        <w:rPr>
          <w:rFonts w:ascii="Times New Roman" w:hAnsi="Times New Roman" w:cs="Times New Roman"/>
          <w:bCs/>
          <w:sz w:val="24"/>
          <w:szCs w:val="24"/>
        </w:rPr>
      </w:pPr>
      <w:proofErr w:type="spellStart"/>
      <w:r w:rsidRPr="00CF63EF">
        <w:rPr>
          <w:rFonts w:ascii="Times New Roman" w:hAnsi="Times New Roman" w:cs="Times New Roman"/>
          <w:sz w:val="24"/>
          <w:szCs w:val="24"/>
        </w:rPr>
        <w:t>Krumhansl</w:t>
      </w:r>
      <w:proofErr w:type="spellEnd"/>
      <w:r w:rsidRPr="00CF63EF">
        <w:rPr>
          <w:rFonts w:ascii="Times New Roman" w:hAnsi="Times New Roman" w:cs="Times New Roman"/>
          <w:sz w:val="24"/>
          <w:szCs w:val="24"/>
        </w:rPr>
        <w:t xml:space="preserve">, K. A., Okamoto, D. K., </w:t>
      </w:r>
      <w:proofErr w:type="spellStart"/>
      <w:r w:rsidRPr="00CF63EF">
        <w:rPr>
          <w:rFonts w:ascii="Times New Roman" w:hAnsi="Times New Roman" w:cs="Times New Roman"/>
          <w:sz w:val="24"/>
          <w:szCs w:val="24"/>
        </w:rPr>
        <w:t>Rassweiler</w:t>
      </w:r>
      <w:proofErr w:type="spellEnd"/>
      <w:r w:rsidRPr="00CF63EF">
        <w:rPr>
          <w:rFonts w:ascii="Times New Roman" w:hAnsi="Times New Roman" w:cs="Times New Roman"/>
          <w:sz w:val="24"/>
          <w:szCs w:val="24"/>
        </w:rPr>
        <w:t xml:space="preserve">, A., Novak, M., Bolton, J. J., Cavanaugh, K. C., Connell, S. D., Johnson, C. R., </w:t>
      </w:r>
      <w:proofErr w:type="spellStart"/>
      <w:r w:rsidRPr="00CF63EF">
        <w:rPr>
          <w:rFonts w:ascii="Times New Roman" w:hAnsi="Times New Roman" w:cs="Times New Roman"/>
          <w:sz w:val="24"/>
          <w:szCs w:val="24"/>
        </w:rPr>
        <w:t>Konar</w:t>
      </w:r>
      <w:proofErr w:type="spellEnd"/>
      <w:r w:rsidRPr="00CF63EF">
        <w:rPr>
          <w:rFonts w:ascii="Times New Roman" w:hAnsi="Times New Roman" w:cs="Times New Roman"/>
          <w:sz w:val="24"/>
          <w:szCs w:val="24"/>
        </w:rPr>
        <w:t xml:space="preserve">, B., Ling, S. D., </w:t>
      </w:r>
      <w:proofErr w:type="spellStart"/>
      <w:r w:rsidRPr="00CF63EF">
        <w:rPr>
          <w:rFonts w:ascii="Times New Roman" w:hAnsi="Times New Roman" w:cs="Times New Roman"/>
          <w:sz w:val="24"/>
          <w:szCs w:val="24"/>
        </w:rPr>
        <w:t>Micheli</w:t>
      </w:r>
      <w:proofErr w:type="spellEnd"/>
      <w:r w:rsidRPr="00CF63EF">
        <w:rPr>
          <w:rFonts w:ascii="Times New Roman" w:hAnsi="Times New Roman" w:cs="Times New Roman"/>
          <w:sz w:val="24"/>
          <w:szCs w:val="24"/>
        </w:rPr>
        <w:t xml:space="preserve">, F., </w:t>
      </w:r>
      <w:proofErr w:type="spellStart"/>
      <w:r w:rsidRPr="00CF63EF">
        <w:rPr>
          <w:rFonts w:ascii="Times New Roman" w:hAnsi="Times New Roman" w:cs="Times New Roman"/>
          <w:sz w:val="24"/>
          <w:szCs w:val="24"/>
        </w:rPr>
        <w:t>Norderhaug</w:t>
      </w:r>
      <w:proofErr w:type="spellEnd"/>
      <w:r w:rsidRPr="00CF63EF">
        <w:rPr>
          <w:rFonts w:ascii="Times New Roman" w:hAnsi="Times New Roman" w:cs="Times New Roman"/>
          <w:sz w:val="24"/>
          <w:szCs w:val="24"/>
        </w:rPr>
        <w:t>, K. M., Pérez-</w:t>
      </w:r>
      <w:proofErr w:type="spellStart"/>
      <w:r w:rsidRPr="00CF63EF">
        <w:rPr>
          <w:rFonts w:ascii="Times New Roman" w:hAnsi="Times New Roman" w:cs="Times New Roman"/>
          <w:sz w:val="24"/>
          <w:szCs w:val="24"/>
        </w:rPr>
        <w:t>Matus</w:t>
      </w:r>
      <w:proofErr w:type="spellEnd"/>
      <w:r w:rsidRPr="00CF63EF">
        <w:rPr>
          <w:rFonts w:ascii="Times New Roman" w:hAnsi="Times New Roman" w:cs="Times New Roman"/>
          <w:sz w:val="24"/>
          <w:szCs w:val="24"/>
        </w:rPr>
        <w:t xml:space="preserve">, A., Sousa-Pinto, I., Reed, D. C., Salomon, A. K., Shears, N. T., </w:t>
      </w:r>
      <w:proofErr w:type="spellStart"/>
      <w:r w:rsidRPr="00CF63EF">
        <w:rPr>
          <w:rFonts w:ascii="Times New Roman" w:hAnsi="Times New Roman" w:cs="Times New Roman"/>
          <w:sz w:val="24"/>
          <w:szCs w:val="24"/>
        </w:rPr>
        <w:t>Wernberg</w:t>
      </w:r>
      <w:proofErr w:type="spellEnd"/>
      <w:r w:rsidRPr="00CF63EF">
        <w:rPr>
          <w:rFonts w:ascii="Times New Roman" w:hAnsi="Times New Roman" w:cs="Times New Roman"/>
          <w:sz w:val="24"/>
          <w:szCs w:val="24"/>
        </w:rPr>
        <w:t xml:space="preserve">, T., Anderson, R. J., Barrett, N. S. </w:t>
      </w:r>
      <w:r w:rsidR="005B4081" w:rsidRPr="00CF63EF">
        <w:rPr>
          <w:rFonts w:ascii="Times New Roman" w:hAnsi="Times New Roman" w:cs="Times New Roman"/>
          <w:sz w:val="24"/>
          <w:szCs w:val="24"/>
        </w:rPr>
        <w:t>…</w:t>
      </w:r>
      <w:r w:rsidRPr="00CF63EF">
        <w:rPr>
          <w:rFonts w:ascii="Times New Roman" w:hAnsi="Times New Roman" w:cs="Times New Roman"/>
          <w:sz w:val="24"/>
          <w:szCs w:val="24"/>
        </w:rPr>
        <w:t xml:space="preserve">and J.E. Byrnes. 2016. Global patterns of kelp forest change over the past half-century. Proceedings of the National Academy of Sciences of the United States of America, </w:t>
      </w:r>
      <w:r w:rsidRPr="00CF63EF">
        <w:rPr>
          <w:rFonts w:ascii="Times New Roman" w:hAnsi="Times New Roman" w:cs="Times New Roman"/>
          <w:b/>
          <w:bCs/>
          <w:sz w:val="24"/>
          <w:szCs w:val="24"/>
        </w:rPr>
        <w:t>113(48):</w:t>
      </w:r>
      <w:r w:rsidRPr="00CF63EF">
        <w:rPr>
          <w:rFonts w:ascii="Times New Roman" w:hAnsi="Times New Roman" w:cs="Times New Roman"/>
          <w:sz w:val="24"/>
          <w:szCs w:val="24"/>
        </w:rPr>
        <w:t xml:space="preserve"> 13785–13790.</w:t>
      </w:r>
    </w:p>
    <w:p w14:paraId="6EB38F5B" w14:textId="77777777" w:rsidR="00BC565D" w:rsidRPr="00CF63EF" w:rsidRDefault="00BC565D" w:rsidP="0057171A">
      <w:pPr>
        <w:pStyle w:val="NoSpacing"/>
        <w:rPr>
          <w:rStyle w:val="None"/>
          <w:rFonts w:ascii="Times New Roman" w:hAnsi="Times New Roman" w:cs="Times New Roman"/>
          <w:color w:val="333333"/>
          <w:sz w:val="24"/>
          <w:szCs w:val="24"/>
          <w:u w:color="333333"/>
        </w:rPr>
      </w:pPr>
    </w:p>
    <w:p w14:paraId="66787F98" w14:textId="77777777" w:rsidR="0057171A" w:rsidRPr="00CF63EF" w:rsidRDefault="0057171A" w:rsidP="0057171A">
      <w:pPr>
        <w:pStyle w:val="NoSpacing"/>
        <w:rPr>
          <w:rStyle w:val="None"/>
          <w:rFonts w:ascii="Times New Roman" w:hAnsi="Times New Roman" w:cs="Times New Roman"/>
          <w:color w:val="333333"/>
          <w:sz w:val="24"/>
          <w:szCs w:val="24"/>
          <w:u w:color="333333"/>
        </w:rPr>
      </w:pPr>
      <w:r w:rsidRPr="00CF63EF">
        <w:rPr>
          <w:rStyle w:val="None"/>
          <w:rFonts w:ascii="Times New Roman" w:hAnsi="Times New Roman" w:cs="Times New Roman"/>
          <w:color w:val="333333"/>
          <w:sz w:val="24"/>
          <w:szCs w:val="24"/>
          <w:u w:color="333333"/>
        </w:rPr>
        <w:t xml:space="preserve">Mann, E.H., and H. Kirkman. 1981. Biomass Method for Measuring Productivity of </w:t>
      </w:r>
      <w:proofErr w:type="spellStart"/>
      <w:r w:rsidRPr="00CF63EF">
        <w:rPr>
          <w:rStyle w:val="None"/>
          <w:rFonts w:ascii="Times New Roman" w:hAnsi="Times New Roman" w:cs="Times New Roman"/>
          <w:i/>
          <w:iCs/>
          <w:color w:val="333333"/>
          <w:sz w:val="24"/>
          <w:szCs w:val="24"/>
          <w:u w:color="333333"/>
        </w:rPr>
        <w:t>Ecklonia</w:t>
      </w:r>
      <w:proofErr w:type="spellEnd"/>
      <w:r w:rsidRPr="00CF63EF">
        <w:rPr>
          <w:rStyle w:val="None"/>
          <w:rFonts w:ascii="Times New Roman" w:hAnsi="Times New Roman" w:cs="Times New Roman"/>
          <w:i/>
          <w:iCs/>
          <w:color w:val="333333"/>
          <w:sz w:val="24"/>
          <w:szCs w:val="24"/>
          <w:u w:color="333333"/>
        </w:rPr>
        <w:t xml:space="preserve"> </w:t>
      </w:r>
      <w:proofErr w:type="spellStart"/>
      <w:r w:rsidRPr="00CF63EF">
        <w:rPr>
          <w:rStyle w:val="None"/>
          <w:rFonts w:ascii="Times New Roman" w:hAnsi="Times New Roman" w:cs="Times New Roman"/>
          <w:i/>
          <w:iCs/>
          <w:color w:val="333333"/>
          <w:sz w:val="24"/>
          <w:szCs w:val="24"/>
          <w:u w:color="333333"/>
        </w:rPr>
        <w:t>raidata</w:t>
      </w:r>
      <w:proofErr w:type="spellEnd"/>
      <w:r w:rsidRPr="00CF63EF">
        <w:rPr>
          <w:rStyle w:val="None"/>
          <w:rFonts w:ascii="Times New Roman" w:hAnsi="Times New Roman" w:cs="Times New Roman"/>
          <w:color w:val="333333"/>
          <w:sz w:val="24"/>
          <w:szCs w:val="24"/>
          <w:u w:color="333333"/>
        </w:rPr>
        <w:t xml:space="preserve">, with the Potential for Adaptation to Other Large Brown Algae. Marine and Freshwater Research. </w:t>
      </w:r>
      <w:r w:rsidRPr="00CF63EF">
        <w:rPr>
          <w:rStyle w:val="None"/>
          <w:rFonts w:ascii="Times New Roman" w:hAnsi="Times New Roman" w:cs="Times New Roman"/>
          <w:b/>
          <w:bCs/>
          <w:color w:val="333333"/>
          <w:sz w:val="24"/>
          <w:szCs w:val="24"/>
          <w:u w:color="333333"/>
        </w:rPr>
        <w:t>32(2):</w:t>
      </w:r>
      <w:r w:rsidRPr="00CF63EF">
        <w:rPr>
          <w:rStyle w:val="None"/>
          <w:rFonts w:ascii="Times New Roman" w:hAnsi="Times New Roman" w:cs="Times New Roman"/>
          <w:color w:val="333333"/>
          <w:sz w:val="24"/>
          <w:szCs w:val="24"/>
          <w:u w:color="333333"/>
        </w:rPr>
        <w:t xml:space="preserve"> 297-304.</w:t>
      </w:r>
    </w:p>
    <w:p w14:paraId="37C3E7A6" w14:textId="77777777" w:rsidR="0057171A" w:rsidRPr="00CF63EF" w:rsidRDefault="0057171A" w:rsidP="0057171A">
      <w:pPr>
        <w:pStyle w:val="NoSpacing"/>
        <w:rPr>
          <w:rStyle w:val="None"/>
          <w:rFonts w:ascii="Times New Roman" w:hAnsi="Times New Roman" w:cs="Times New Roman"/>
          <w:color w:val="333333"/>
          <w:sz w:val="24"/>
          <w:szCs w:val="24"/>
          <w:u w:color="333333"/>
        </w:rPr>
      </w:pPr>
    </w:p>
    <w:p w14:paraId="719AA7B0" w14:textId="77777777" w:rsidR="0057171A" w:rsidRPr="00CF63EF" w:rsidRDefault="0057171A" w:rsidP="0057171A">
      <w:pPr>
        <w:pStyle w:val="NoSpacing"/>
        <w:rPr>
          <w:rStyle w:val="None"/>
          <w:rFonts w:ascii="Times New Roman" w:hAnsi="Times New Roman" w:cs="Times New Roman"/>
          <w:color w:val="333333"/>
          <w:sz w:val="24"/>
          <w:szCs w:val="24"/>
          <w:u w:color="333333"/>
        </w:rPr>
      </w:pPr>
      <w:r w:rsidRPr="00CF63EF">
        <w:rPr>
          <w:rStyle w:val="None"/>
          <w:rFonts w:ascii="Times New Roman" w:hAnsi="Times New Roman" w:cs="Times New Roman"/>
          <w:sz w:val="24"/>
          <w:szCs w:val="24"/>
        </w:rPr>
        <w:t xml:space="preserve">Meng, </w:t>
      </w:r>
      <w:proofErr w:type="gramStart"/>
      <w:r w:rsidRPr="00CF63EF">
        <w:rPr>
          <w:rStyle w:val="None"/>
          <w:rFonts w:ascii="Times New Roman" w:hAnsi="Times New Roman" w:cs="Times New Roman"/>
          <w:sz w:val="24"/>
          <w:szCs w:val="24"/>
        </w:rPr>
        <w:t>C.</w:t>
      </w:r>
      <w:proofErr w:type="gramEnd"/>
      <w:r w:rsidRPr="00CF63EF">
        <w:rPr>
          <w:rStyle w:val="None"/>
          <w:rFonts w:ascii="Times New Roman" w:hAnsi="Times New Roman" w:cs="Times New Roman"/>
          <w:sz w:val="24"/>
          <w:szCs w:val="24"/>
        </w:rPr>
        <w:t xml:space="preserve"> and T. Mumford. 2020. Patterns of Growth and Erosion of blades of the kelp </w:t>
      </w:r>
      <w:r w:rsidRPr="00CF63EF">
        <w:rPr>
          <w:rStyle w:val="None"/>
          <w:rFonts w:ascii="Times New Roman" w:hAnsi="Times New Roman" w:cs="Times New Roman"/>
          <w:i/>
          <w:iCs/>
          <w:sz w:val="24"/>
          <w:szCs w:val="24"/>
          <w:lang w:val="it-IT"/>
        </w:rPr>
        <w:t>Saccharina latissima</w:t>
      </w:r>
      <w:r w:rsidRPr="00CF63EF">
        <w:rPr>
          <w:rStyle w:val="None"/>
          <w:rFonts w:ascii="Times New Roman" w:hAnsi="Times New Roman" w:cs="Times New Roman"/>
          <w:sz w:val="24"/>
          <w:szCs w:val="24"/>
        </w:rPr>
        <w:t>. Friday Harbor Laboratories Student Research Papers</w:t>
      </w:r>
      <w:r w:rsidRPr="00CF63EF">
        <w:rPr>
          <w:rStyle w:val="None"/>
          <w:rFonts w:ascii="Times New Roman" w:hAnsi="Times New Roman" w:cs="Times New Roman"/>
          <w:color w:val="333333"/>
          <w:sz w:val="24"/>
          <w:szCs w:val="24"/>
          <w:u w:color="333333"/>
        </w:rPr>
        <w:t>.</w:t>
      </w:r>
    </w:p>
    <w:p w14:paraId="552009B7" w14:textId="77777777" w:rsidR="0057171A" w:rsidRPr="00CF63EF" w:rsidRDefault="0057171A" w:rsidP="0057171A">
      <w:pPr>
        <w:pStyle w:val="NoSpacing"/>
        <w:rPr>
          <w:rStyle w:val="None"/>
          <w:rFonts w:ascii="Times New Roman" w:hAnsi="Times New Roman" w:cs="Times New Roman"/>
          <w:color w:val="333333"/>
          <w:sz w:val="24"/>
          <w:szCs w:val="24"/>
          <w:u w:color="333333"/>
        </w:rPr>
      </w:pPr>
    </w:p>
    <w:p w14:paraId="49219835" w14:textId="77777777" w:rsidR="0057171A" w:rsidRPr="00CF63EF" w:rsidRDefault="0057171A" w:rsidP="0057171A">
      <w:pPr>
        <w:pStyle w:val="NoSpacing"/>
        <w:rPr>
          <w:rStyle w:val="None"/>
          <w:rFonts w:ascii="Times New Roman" w:hAnsi="Times New Roman" w:cs="Times New Roman"/>
          <w:sz w:val="24"/>
          <w:szCs w:val="24"/>
        </w:rPr>
      </w:pPr>
      <w:r w:rsidRPr="00CF63EF">
        <w:rPr>
          <w:rFonts w:ascii="Times New Roman" w:hAnsi="Times New Roman" w:cs="Times New Roman"/>
          <w:sz w:val="24"/>
          <w:szCs w:val="24"/>
        </w:rPr>
        <w:t xml:space="preserve">M. Munoz. 2021. Temperature Effects on Growth of </w:t>
      </w:r>
      <w:proofErr w:type="spellStart"/>
      <w:r w:rsidRPr="00CF63EF">
        <w:rPr>
          <w:rFonts w:ascii="Times New Roman" w:hAnsi="Times New Roman" w:cs="Times New Roman"/>
          <w:i/>
          <w:iCs/>
          <w:sz w:val="24"/>
          <w:szCs w:val="24"/>
        </w:rPr>
        <w:t>Alaria</w:t>
      </w:r>
      <w:proofErr w:type="spellEnd"/>
      <w:r w:rsidRPr="00CF63EF">
        <w:rPr>
          <w:rFonts w:ascii="Times New Roman" w:hAnsi="Times New Roman" w:cs="Times New Roman"/>
          <w:i/>
          <w:iCs/>
          <w:sz w:val="24"/>
          <w:szCs w:val="24"/>
        </w:rPr>
        <w:t xml:space="preserve"> marginata</w:t>
      </w:r>
      <w:r w:rsidRPr="00CF63EF">
        <w:rPr>
          <w:rFonts w:ascii="Times New Roman" w:hAnsi="Times New Roman" w:cs="Times New Roman"/>
          <w:sz w:val="24"/>
          <w:szCs w:val="24"/>
        </w:rPr>
        <w:t xml:space="preserve">, </w:t>
      </w:r>
      <w:r w:rsidRPr="00CF63EF">
        <w:rPr>
          <w:rFonts w:ascii="Times New Roman" w:hAnsi="Times New Roman" w:cs="Times New Roman"/>
          <w:i/>
          <w:iCs/>
          <w:sz w:val="24"/>
          <w:szCs w:val="24"/>
        </w:rPr>
        <w:t xml:space="preserve">Saccharina </w:t>
      </w:r>
      <w:proofErr w:type="spellStart"/>
      <w:r w:rsidRPr="00CF63EF">
        <w:rPr>
          <w:rFonts w:ascii="Times New Roman" w:hAnsi="Times New Roman" w:cs="Times New Roman"/>
          <w:i/>
          <w:iCs/>
          <w:sz w:val="24"/>
          <w:szCs w:val="24"/>
        </w:rPr>
        <w:t>latissima</w:t>
      </w:r>
      <w:proofErr w:type="spellEnd"/>
      <w:r w:rsidRPr="00CF63EF">
        <w:rPr>
          <w:rFonts w:ascii="Times New Roman" w:hAnsi="Times New Roman" w:cs="Times New Roman"/>
          <w:sz w:val="24"/>
          <w:szCs w:val="24"/>
        </w:rPr>
        <w:t xml:space="preserve">, and </w:t>
      </w:r>
      <w:proofErr w:type="spellStart"/>
      <w:r w:rsidRPr="00CF63EF">
        <w:rPr>
          <w:rFonts w:ascii="Times New Roman" w:hAnsi="Times New Roman" w:cs="Times New Roman"/>
          <w:i/>
          <w:iCs/>
          <w:sz w:val="24"/>
          <w:szCs w:val="24"/>
        </w:rPr>
        <w:t>Costaria</w:t>
      </w:r>
      <w:proofErr w:type="spellEnd"/>
      <w:r w:rsidRPr="00CF63EF">
        <w:rPr>
          <w:rFonts w:ascii="Times New Roman" w:hAnsi="Times New Roman" w:cs="Times New Roman"/>
          <w:i/>
          <w:iCs/>
          <w:sz w:val="24"/>
          <w:szCs w:val="24"/>
        </w:rPr>
        <w:t xml:space="preserve"> </w:t>
      </w:r>
      <w:proofErr w:type="spellStart"/>
      <w:r w:rsidRPr="00CF63EF">
        <w:rPr>
          <w:rFonts w:ascii="Times New Roman" w:hAnsi="Times New Roman" w:cs="Times New Roman"/>
          <w:i/>
          <w:iCs/>
          <w:sz w:val="24"/>
          <w:szCs w:val="24"/>
        </w:rPr>
        <w:t>costata</w:t>
      </w:r>
      <w:proofErr w:type="spellEnd"/>
      <w:r w:rsidRPr="00CF63EF">
        <w:rPr>
          <w:rFonts w:ascii="Times New Roman" w:hAnsi="Times New Roman" w:cs="Times New Roman"/>
          <w:sz w:val="24"/>
          <w:szCs w:val="24"/>
        </w:rPr>
        <w:t xml:space="preserve">. </w:t>
      </w:r>
      <w:r w:rsidRPr="00CF63EF">
        <w:rPr>
          <w:rStyle w:val="None"/>
          <w:rFonts w:ascii="Times New Roman" w:hAnsi="Times New Roman" w:cs="Times New Roman"/>
          <w:sz w:val="24"/>
          <w:szCs w:val="24"/>
        </w:rPr>
        <w:t>Friday Harbor Laboratories Student Research Papers.</w:t>
      </w:r>
    </w:p>
    <w:p w14:paraId="28D90438" w14:textId="77777777" w:rsidR="0057171A" w:rsidRPr="00CF63EF" w:rsidRDefault="0057171A" w:rsidP="0057171A">
      <w:pPr>
        <w:pStyle w:val="NoSpacing"/>
        <w:rPr>
          <w:rStyle w:val="None"/>
          <w:rFonts w:ascii="Times New Roman" w:hAnsi="Times New Roman" w:cs="Times New Roman"/>
          <w:sz w:val="24"/>
          <w:szCs w:val="24"/>
        </w:rPr>
      </w:pPr>
    </w:p>
    <w:p w14:paraId="28839F74" w14:textId="77777777" w:rsidR="0057171A" w:rsidRPr="00CF63EF" w:rsidRDefault="0057171A" w:rsidP="0057171A">
      <w:pPr>
        <w:pStyle w:val="NoSpacing"/>
        <w:rPr>
          <w:rFonts w:ascii="Times New Roman" w:hAnsi="Times New Roman" w:cs="Times New Roman"/>
          <w:sz w:val="24"/>
          <w:szCs w:val="24"/>
        </w:rPr>
      </w:pPr>
      <w:r w:rsidRPr="00CF63EF">
        <w:rPr>
          <w:rFonts w:ascii="Times New Roman" w:hAnsi="Times New Roman" w:cs="Times New Roman"/>
          <w:sz w:val="24"/>
          <w:szCs w:val="24"/>
        </w:rPr>
        <w:t xml:space="preserve">Simonson, E.J., </w:t>
      </w:r>
      <w:proofErr w:type="spellStart"/>
      <w:r w:rsidRPr="00CF63EF">
        <w:rPr>
          <w:rFonts w:ascii="Times New Roman" w:hAnsi="Times New Roman" w:cs="Times New Roman"/>
          <w:sz w:val="24"/>
          <w:szCs w:val="24"/>
        </w:rPr>
        <w:t>Scheibling</w:t>
      </w:r>
      <w:proofErr w:type="spellEnd"/>
      <w:r w:rsidRPr="00CF63EF">
        <w:rPr>
          <w:rFonts w:ascii="Times New Roman" w:hAnsi="Times New Roman" w:cs="Times New Roman"/>
          <w:sz w:val="24"/>
          <w:szCs w:val="24"/>
        </w:rPr>
        <w:t>, R.E. and A. Metaxas. 2015. Kelp in hot water: I. Warming seawater temperature induces weakening and loss of kelp tissue. Marine Ecology Progress Series. 537: 89–104.</w:t>
      </w:r>
    </w:p>
    <w:p w14:paraId="3EA7B61D" w14:textId="77777777" w:rsidR="0028007A" w:rsidRPr="00BC565D" w:rsidRDefault="0028007A" w:rsidP="0028007A">
      <w:pPr>
        <w:spacing w:line="480" w:lineRule="auto"/>
        <w:rPr>
          <w:rFonts w:ascii="Times New Roman" w:hAnsi="Times New Roman" w:cs="Times New Roman"/>
          <w:sz w:val="24"/>
          <w:szCs w:val="24"/>
        </w:rPr>
      </w:pPr>
    </w:p>
    <w:sectPr w:rsidR="0028007A" w:rsidRPr="00BC565D" w:rsidSect="0057171A">
      <w:footerReference w:type="default" r:id="rId12"/>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51A2F1" w14:textId="77777777" w:rsidR="00AA0814" w:rsidRDefault="00AA0814" w:rsidP="0057171A">
      <w:pPr>
        <w:spacing w:after="0" w:line="240" w:lineRule="auto"/>
      </w:pPr>
      <w:r>
        <w:separator/>
      </w:r>
    </w:p>
  </w:endnote>
  <w:endnote w:type="continuationSeparator" w:id="0">
    <w:p w14:paraId="0877D604" w14:textId="77777777" w:rsidR="00AA0814" w:rsidRDefault="00AA0814" w:rsidP="005717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Helvetica Neue">
    <w:panose1 w:val="02000503000000020004"/>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53283298"/>
      <w:docPartObj>
        <w:docPartGallery w:val="Page Numbers (Bottom of Page)"/>
        <w:docPartUnique/>
      </w:docPartObj>
    </w:sdtPr>
    <w:sdtEndPr>
      <w:rPr>
        <w:noProof/>
      </w:rPr>
    </w:sdtEndPr>
    <w:sdtContent>
      <w:p w14:paraId="1AF4B07A" w14:textId="2DE24C9D" w:rsidR="0057171A" w:rsidRDefault="0057171A">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96D80EF" w14:textId="77777777" w:rsidR="0057171A" w:rsidRDefault="0057171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4D4B0F" w14:textId="77777777" w:rsidR="00AA0814" w:rsidRDefault="00AA0814" w:rsidP="0057171A">
      <w:pPr>
        <w:spacing w:after="0" w:line="240" w:lineRule="auto"/>
      </w:pPr>
      <w:r>
        <w:separator/>
      </w:r>
    </w:p>
  </w:footnote>
  <w:footnote w:type="continuationSeparator" w:id="0">
    <w:p w14:paraId="1FAFCAB8" w14:textId="77777777" w:rsidR="00AA0814" w:rsidRDefault="00AA0814" w:rsidP="0057171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3589"/>
    <w:rsid w:val="0002113B"/>
    <w:rsid w:val="000221CA"/>
    <w:rsid w:val="00040594"/>
    <w:rsid w:val="0009276B"/>
    <w:rsid w:val="000940E6"/>
    <w:rsid w:val="001E6CD5"/>
    <w:rsid w:val="001E7871"/>
    <w:rsid w:val="0028007A"/>
    <w:rsid w:val="004F3D87"/>
    <w:rsid w:val="00501DA0"/>
    <w:rsid w:val="0057171A"/>
    <w:rsid w:val="005B4081"/>
    <w:rsid w:val="00675511"/>
    <w:rsid w:val="00684B50"/>
    <w:rsid w:val="0074150D"/>
    <w:rsid w:val="007A449E"/>
    <w:rsid w:val="00875AAA"/>
    <w:rsid w:val="00981EAC"/>
    <w:rsid w:val="009E5764"/>
    <w:rsid w:val="00A203F3"/>
    <w:rsid w:val="00AA0814"/>
    <w:rsid w:val="00B67CA3"/>
    <w:rsid w:val="00B80D68"/>
    <w:rsid w:val="00BA6BB2"/>
    <w:rsid w:val="00BC565D"/>
    <w:rsid w:val="00BC5EC1"/>
    <w:rsid w:val="00C6178C"/>
    <w:rsid w:val="00C61D10"/>
    <w:rsid w:val="00CF63EF"/>
    <w:rsid w:val="00D512DE"/>
    <w:rsid w:val="00D7672B"/>
    <w:rsid w:val="00ED031D"/>
    <w:rsid w:val="00FF358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B4DFC5"/>
  <w15:chartTrackingRefBased/>
  <w15:docId w15:val="{2C2788D3-42C5-418E-B3AB-4F6DEE4778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358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A">
    <w:name w:val="Body A"/>
    <w:rsid w:val="00FF3589"/>
    <w:pPr>
      <w:pBdr>
        <w:top w:val="nil"/>
        <w:left w:val="nil"/>
        <w:bottom w:val="nil"/>
        <w:right w:val="nil"/>
        <w:between w:val="nil"/>
        <w:bar w:val="nil"/>
      </w:pBdr>
      <w:spacing w:after="0" w:line="240" w:lineRule="auto"/>
    </w:pPr>
    <w:rPr>
      <w:rFonts w:ascii="Helvetica Neue" w:eastAsia="Arial Unicode MS" w:hAnsi="Helvetica Neue" w:cs="Arial Unicode MS"/>
      <w:color w:val="000000"/>
      <w:u w:color="000000"/>
      <w:bdr w:val="nil"/>
      <w:lang w:eastAsia="zh-CN"/>
      <w14:textOutline w14:w="12700" w14:cap="flat" w14:cmpd="sng" w14:algn="ctr">
        <w14:noFill/>
        <w14:prstDash w14:val="solid"/>
        <w14:miter w14:lim="400000"/>
      </w14:textOutline>
    </w:rPr>
  </w:style>
  <w:style w:type="character" w:customStyle="1" w:styleId="None">
    <w:name w:val="None"/>
    <w:rsid w:val="00FF3589"/>
  </w:style>
  <w:style w:type="character" w:customStyle="1" w:styleId="Hyperlink0">
    <w:name w:val="Hyperlink.0"/>
    <w:basedOn w:val="None"/>
    <w:rsid w:val="00FF3589"/>
    <w:rPr>
      <w:rFonts w:ascii="Times New Roman" w:eastAsia="Times New Roman" w:hAnsi="Times New Roman" w:cs="Times New Roman"/>
      <w:outline w:val="0"/>
      <w:color w:val="0433FF"/>
      <w:sz w:val="24"/>
      <w:szCs w:val="24"/>
      <w:u w:val="single" w:color="0433FF"/>
      <w:lang w:val="en-US"/>
    </w:rPr>
  </w:style>
  <w:style w:type="character" w:styleId="CommentReference">
    <w:name w:val="annotation reference"/>
    <w:basedOn w:val="DefaultParagraphFont"/>
    <w:uiPriority w:val="99"/>
    <w:semiHidden/>
    <w:unhideWhenUsed/>
    <w:rsid w:val="00FF3589"/>
    <w:rPr>
      <w:sz w:val="16"/>
      <w:szCs w:val="16"/>
    </w:rPr>
  </w:style>
  <w:style w:type="paragraph" w:styleId="CommentText">
    <w:name w:val="annotation text"/>
    <w:basedOn w:val="Normal"/>
    <w:link w:val="CommentTextChar"/>
    <w:uiPriority w:val="99"/>
    <w:semiHidden/>
    <w:unhideWhenUsed/>
    <w:rsid w:val="00FF3589"/>
    <w:pPr>
      <w:spacing w:line="240" w:lineRule="auto"/>
    </w:pPr>
    <w:rPr>
      <w:sz w:val="20"/>
      <w:szCs w:val="20"/>
    </w:rPr>
  </w:style>
  <w:style w:type="character" w:customStyle="1" w:styleId="CommentTextChar">
    <w:name w:val="Comment Text Char"/>
    <w:basedOn w:val="DefaultParagraphFont"/>
    <w:link w:val="CommentText"/>
    <w:uiPriority w:val="99"/>
    <w:semiHidden/>
    <w:rsid w:val="00FF3589"/>
    <w:rPr>
      <w:sz w:val="20"/>
      <w:szCs w:val="20"/>
    </w:rPr>
  </w:style>
  <w:style w:type="paragraph" w:styleId="Header">
    <w:name w:val="header"/>
    <w:basedOn w:val="Normal"/>
    <w:link w:val="HeaderChar"/>
    <w:uiPriority w:val="99"/>
    <w:unhideWhenUsed/>
    <w:rsid w:val="0057171A"/>
    <w:pPr>
      <w:tabs>
        <w:tab w:val="center" w:pos="4680"/>
        <w:tab w:val="right" w:pos="9360"/>
      </w:tabs>
      <w:spacing w:after="0" w:line="240" w:lineRule="auto"/>
    </w:pPr>
  </w:style>
  <w:style w:type="character" w:customStyle="1" w:styleId="HeaderChar">
    <w:name w:val="Header Char"/>
    <w:basedOn w:val="DefaultParagraphFont"/>
    <w:link w:val="Header"/>
    <w:uiPriority w:val="99"/>
    <w:rsid w:val="0057171A"/>
  </w:style>
  <w:style w:type="paragraph" w:styleId="Footer">
    <w:name w:val="footer"/>
    <w:basedOn w:val="Normal"/>
    <w:link w:val="FooterChar"/>
    <w:uiPriority w:val="99"/>
    <w:unhideWhenUsed/>
    <w:rsid w:val="0057171A"/>
    <w:pPr>
      <w:tabs>
        <w:tab w:val="center" w:pos="4680"/>
        <w:tab w:val="right" w:pos="9360"/>
      </w:tabs>
      <w:spacing w:after="0" w:line="240" w:lineRule="auto"/>
    </w:pPr>
  </w:style>
  <w:style w:type="character" w:customStyle="1" w:styleId="FooterChar">
    <w:name w:val="Footer Char"/>
    <w:basedOn w:val="DefaultParagraphFont"/>
    <w:link w:val="Footer"/>
    <w:uiPriority w:val="99"/>
    <w:rsid w:val="0057171A"/>
  </w:style>
  <w:style w:type="paragraph" w:styleId="NoSpacing">
    <w:name w:val="No Spacing"/>
    <w:uiPriority w:val="1"/>
    <w:qFormat/>
    <w:rsid w:val="0057171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yjx1201@uw.edu" TargetMode="External"/><Relationship Id="rId11" Type="http://schemas.openxmlformats.org/officeDocument/2006/relationships/hyperlink" Target="https://www.cabi.org/isc/search/index?q=au:%22Kjeldsen,%20C.%20K.%22" TargetMode="External"/><Relationship Id="rId5" Type="http://schemas.openxmlformats.org/officeDocument/2006/relationships/endnotes" Target="endnotes.xml"/><Relationship Id="rId10" Type="http://schemas.openxmlformats.org/officeDocument/2006/relationships/image" Target="media/image4.png"/><Relationship Id="rId4" Type="http://schemas.openxmlformats.org/officeDocument/2006/relationships/footnotes" Target="footnotes.xml"/><Relationship Id="rId9" Type="http://schemas.openxmlformats.org/officeDocument/2006/relationships/image" Target="media/image3.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2085</Words>
  <Characters>11887</Characters>
  <Application>Microsoft Office Word</Application>
  <DocSecurity>0</DocSecurity>
  <Lines>99</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Jessie Yang</dc:creator>
  <cp:keywords/>
  <dc:description/>
  <cp:lastModifiedBy>Terrie Klinger</cp:lastModifiedBy>
  <cp:revision>2</cp:revision>
  <dcterms:created xsi:type="dcterms:W3CDTF">2022-06-11T20:27:00Z</dcterms:created>
  <dcterms:modified xsi:type="dcterms:W3CDTF">2022-06-11T20:27:00Z</dcterms:modified>
</cp:coreProperties>
</file>