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6468D5" w14:textId="17D0BFE5" w:rsidR="00997616" w:rsidRPr="004E1546" w:rsidRDefault="007D2606" w:rsidP="007D2606">
      <w:pPr>
        <w:rPr>
          <w:b/>
          <w:bCs/>
          <w:u w:val="single"/>
        </w:rPr>
      </w:pPr>
      <w:r w:rsidRPr="004E1546">
        <w:rPr>
          <w:b/>
          <w:bCs/>
          <w:u w:val="single"/>
        </w:rPr>
        <w:t>W</w:t>
      </w:r>
      <w:r w:rsidR="00F05F35" w:rsidRPr="004E1546">
        <w:rPr>
          <w:b/>
          <w:bCs/>
          <w:u w:val="single"/>
        </w:rPr>
        <w:t>allowa and Bald Mountain Batholiths</w:t>
      </w:r>
    </w:p>
    <w:p w14:paraId="35351D0F" w14:textId="77777777" w:rsidR="00997616" w:rsidRDefault="00997616" w:rsidP="007D2606">
      <w:pPr>
        <w:rPr>
          <w:u w:val="single"/>
        </w:rPr>
      </w:pPr>
    </w:p>
    <w:p w14:paraId="51A89BC5" w14:textId="5661068B" w:rsidR="00997616" w:rsidRDefault="00997616" w:rsidP="00997616">
      <w:pPr>
        <w:rPr>
          <w:u w:val="single"/>
        </w:rPr>
      </w:pPr>
      <w:r>
        <w:rPr>
          <w:u w:val="single"/>
        </w:rPr>
        <w:t xml:space="preserve">Wallowa and Bald Mountain Batholith QTQt model results </w:t>
      </w:r>
    </w:p>
    <w:p w14:paraId="4C6CADCE" w14:textId="77777777" w:rsidR="00997616" w:rsidRDefault="00997616" w:rsidP="00997616"/>
    <w:p w14:paraId="00549E7E" w14:textId="5729448A" w:rsidR="00997616" w:rsidRDefault="00997616" w:rsidP="00997616">
      <w:r>
        <w:t xml:space="preserve">Below, we present results from QTQt models. For all samples, </w:t>
      </w:r>
      <w:r w:rsidR="00F05F35">
        <w:t>we show the best-fit time temperature model with 95% credibility interval, shown by maroon lines, and the weighted mean in blue. Predicted and observed ages also shown.</w:t>
      </w:r>
    </w:p>
    <w:p w14:paraId="7163DD24" w14:textId="6116728B" w:rsidR="007D2606" w:rsidRDefault="007D2606" w:rsidP="007D2606">
      <w:pPr>
        <w:rPr>
          <w:u w:val="single"/>
        </w:rPr>
      </w:pPr>
      <w:r>
        <w:rPr>
          <w:noProof/>
          <w:u w:val="single"/>
        </w:rPr>
        <w:drawing>
          <wp:inline distT="0" distB="0" distL="0" distR="0" wp14:anchorId="18B6DF46" wp14:editId="4C1C9F10">
            <wp:extent cx="5943600" cy="1935480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A6BD44" w14:textId="0547EA6B" w:rsidR="007D2606" w:rsidRDefault="007D2606" w:rsidP="007D2606">
      <w:r>
        <w:rPr>
          <w:sz w:val="22"/>
          <w:szCs w:val="22"/>
        </w:rPr>
        <w:t xml:space="preserve">Figure 1. Time-temperature plot and predicted age plot for sample WB005. </w:t>
      </w:r>
    </w:p>
    <w:p w14:paraId="710D55B3" w14:textId="67E06DC4" w:rsidR="001E5187" w:rsidRDefault="007D2606">
      <w:pPr>
        <w:rPr>
          <w:u w:val="single"/>
        </w:rPr>
      </w:pPr>
      <w:r>
        <w:rPr>
          <w:noProof/>
          <w:u w:val="single"/>
        </w:rPr>
        <w:drawing>
          <wp:inline distT="0" distB="0" distL="0" distR="0" wp14:anchorId="5B400CBF" wp14:editId="40E337CC">
            <wp:extent cx="5943600" cy="1935480"/>
            <wp:effectExtent l="0" t="0" r="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5B6CB7" w14:textId="3DCB1EF3" w:rsidR="007D2606" w:rsidRDefault="007D2606" w:rsidP="007D2606">
      <w:r>
        <w:rPr>
          <w:sz w:val="22"/>
          <w:szCs w:val="22"/>
        </w:rPr>
        <w:t xml:space="preserve">Figure 2. Time-temperature plot and predicted age plot for sample WB009. </w:t>
      </w:r>
    </w:p>
    <w:p w14:paraId="7A862F29" w14:textId="2FB6A1F3" w:rsidR="007D2606" w:rsidRDefault="007D2606">
      <w:pPr>
        <w:rPr>
          <w:u w:val="single"/>
        </w:rPr>
      </w:pPr>
      <w:r>
        <w:rPr>
          <w:noProof/>
          <w:u w:val="single"/>
        </w:rPr>
        <w:drawing>
          <wp:inline distT="0" distB="0" distL="0" distR="0" wp14:anchorId="29F5F056" wp14:editId="1470353A">
            <wp:extent cx="5943600" cy="19354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B5090B" w14:textId="33A9A490" w:rsidR="007D2606" w:rsidRDefault="007D2606" w:rsidP="007D2606">
      <w:pPr>
        <w:rPr>
          <w:sz w:val="22"/>
          <w:szCs w:val="22"/>
        </w:rPr>
      </w:pPr>
      <w:r>
        <w:rPr>
          <w:sz w:val="22"/>
          <w:szCs w:val="22"/>
        </w:rPr>
        <w:t xml:space="preserve">Figure 3. Time-temperature plot and predicted age plot for sample WB010. </w:t>
      </w:r>
    </w:p>
    <w:p w14:paraId="3300AEAA" w14:textId="48204A23" w:rsidR="007D2606" w:rsidRPr="007D2606" w:rsidRDefault="007D2606">
      <w:r>
        <w:rPr>
          <w:noProof/>
          <w:sz w:val="22"/>
          <w:szCs w:val="22"/>
        </w:rPr>
        <w:lastRenderedPageBreak/>
        <w:drawing>
          <wp:inline distT="0" distB="0" distL="0" distR="0" wp14:anchorId="0510ED17" wp14:editId="4C77BCD6">
            <wp:extent cx="5943600" cy="1935480"/>
            <wp:effectExtent l="0" t="0" r="0" b="762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8D9710" w14:textId="378B6D1F" w:rsidR="00395607" w:rsidRDefault="007D2606" w:rsidP="007D2606">
      <w:pPr>
        <w:rPr>
          <w:sz w:val="22"/>
          <w:szCs w:val="22"/>
        </w:rPr>
      </w:pPr>
      <w:r>
        <w:rPr>
          <w:sz w:val="22"/>
          <w:szCs w:val="22"/>
        </w:rPr>
        <w:t xml:space="preserve">Figure 4. Time-temperature plot and predicted age plot for sample WB017. </w:t>
      </w:r>
    </w:p>
    <w:p w14:paraId="4B332C1C" w14:textId="7AE5FFF8" w:rsidR="00395607" w:rsidRDefault="00395607" w:rsidP="007D2606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7DDC9F5C" wp14:editId="05E7621D">
            <wp:extent cx="5943600" cy="1935480"/>
            <wp:effectExtent l="0" t="0" r="0" b="762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4F505" w14:textId="27B75337" w:rsidR="00395607" w:rsidRDefault="00395607" w:rsidP="00395607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5</w:t>
      </w:r>
      <w:r>
        <w:rPr>
          <w:sz w:val="22"/>
          <w:szCs w:val="22"/>
        </w:rPr>
        <w:t xml:space="preserve">. Time-temperature plot and predicted age plot for sample WB034. </w:t>
      </w:r>
    </w:p>
    <w:p w14:paraId="6499D8C2" w14:textId="77777777" w:rsidR="00395607" w:rsidRDefault="00395607" w:rsidP="007D2606">
      <w:pPr>
        <w:rPr>
          <w:sz w:val="22"/>
          <w:szCs w:val="22"/>
        </w:rPr>
      </w:pPr>
    </w:p>
    <w:p w14:paraId="412E228A" w14:textId="21EFEF9C" w:rsidR="007D2606" w:rsidRDefault="007D2606" w:rsidP="007D2606">
      <w:pPr>
        <w:rPr>
          <w:sz w:val="22"/>
          <w:szCs w:val="22"/>
        </w:rPr>
      </w:pPr>
    </w:p>
    <w:p w14:paraId="0CC80798" w14:textId="4FFD43D1" w:rsidR="007D2606" w:rsidRDefault="007D2606" w:rsidP="007D2606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3B5A553D" wp14:editId="279310EE">
            <wp:extent cx="5943600" cy="1935480"/>
            <wp:effectExtent l="0" t="0" r="0" b="762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A58F53" w14:textId="02E7C479" w:rsidR="00395607" w:rsidRDefault="007D2606" w:rsidP="007D2606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6</w:t>
      </w:r>
      <w:r>
        <w:rPr>
          <w:sz w:val="22"/>
          <w:szCs w:val="22"/>
        </w:rPr>
        <w:t xml:space="preserve">. Time-temperature plot and predicted age plot for sample WB101. </w:t>
      </w:r>
    </w:p>
    <w:p w14:paraId="05843395" w14:textId="3BBB9832" w:rsidR="00395607" w:rsidRDefault="00395607" w:rsidP="007D2606">
      <w:pPr>
        <w:rPr>
          <w:sz w:val="22"/>
          <w:szCs w:val="22"/>
        </w:rPr>
      </w:pPr>
    </w:p>
    <w:p w14:paraId="26CA916E" w14:textId="4439E594" w:rsidR="00395607" w:rsidRDefault="00395607" w:rsidP="007D2606">
      <w:pPr>
        <w:rPr>
          <w:sz w:val="22"/>
          <w:szCs w:val="22"/>
        </w:rPr>
      </w:pPr>
    </w:p>
    <w:p w14:paraId="7C293694" w14:textId="541FC779" w:rsidR="00395607" w:rsidRDefault="00395607" w:rsidP="007D2606">
      <w:pPr>
        <w:rPr>
          <w:sz w:val="22"/>
          <w:szCs w:val="22"/>
        </w:rPr>
      </w:pPr>
    </w:p>
    <w:p w14:paraId="62344299" w14:textId="09EBD907" w:rsidR="00395607" w:rsidRDefault="00395607" w:rsidP="007D2606">
      <w:pPr>
        <w:rPr>
          <w:sz w:val="22"/>
          <w:szCs w:val="22"/>
        </w:rPr>
      </w:pPr>
    </w:p>
    <w:p w14:paraId="37F1952B" w14:textId="49F4723B" w:rsidR="00395607" w:rsidRDefault="00395607" w:rsidP="007D2606">
      <w:pPr>
        <w:rPr>
          <w:sz w:val="22"/>
          <w:szCs w:val="22"/>
        </w:rPr>
      </w:pPr>
    </w:p>
    <w:p w14:paraId="41CF1295" w14:textId="4008AD1B" w:rsidR="00395607" w:rsidRDefault="00395607" w:rsidP="007D2606">
      <w:pPr>
        <w:rPr>
          <w:sz w:val="22"/>
          <w:szCs w:val="22"/>
        </w:rPr>
      </w:pPr>
    </w:p>
    <w:p w14:paraId="27E5A985" w14:textId="30A51C73" w:rsidR="00395607" w:rsidRDefault="00395607" w:rsidP="007D2606">
      <w:pPr>
        <w:rPr>
          <w:sz w:val="22"/>
          <w:szCs w:val="22"/>
        </w:rPr>
      </w:pPr>
    </w:p>
    <w:p w14:paraId="4941260B" w14:textId="53CCC30D" w:rsidR="00395607" w:rsidRDefault="00395607" w:rsidP="007D2606">
      <w:pPr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7B8BDAE5" wp14:editId="36B756A8">
            <wp:extent cx="5943600" cy="1935480"/>
            <wp:effectExtent l="0" t="0" r="0" b="7620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63B3BE" w14:textId="18F89D56" w:rsidR="00395607" w:rsidRDefault="00395607" w:rsidP="007D2606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7</w:t>
      </w:r>
      <w:r>
        <w:rPr>
          <w:sz w:val="22"/>
          <w:szCs w:val="22"/>
        </w:rPr>
        <w:t xml:space="preserve">. Time-temperature plot and predicted age plot for sample WB104. </w:t>
      </w:r>
    </w:p>
    <w:p w14:paraId="79893AD9" w14:textId="1931A2C7" w:rsidR="007D2606" w:rsidRDefault="007D2606">
      <w:pPr>
        <w:rPr>
          <w:u w:val="single"/>
        </w:rPr>
      </w:pPr>
      <w:r>
        <w:rPr>
          <w:noProof/>
          <w:u w:val="single"/>
        </w:rPr>
        <w:drawing>
          <wp:inline distT="0" distB="0" distL="0" distR="0" wp14:anchorId="2E9452D3" wp14:editId="221B922B">
            <wp:extent cx="5943600" cy="1935480"/>
            <wp:effectExtent l="0" t="0" r="0" b="762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1D5423" w14:textId="4881ABE5" w:rsidR="007D2606" w:rsidRDefault="007D2606" w:rsidP="007D2606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8.</w:t>
      </w:r>
      <w:r>
        <w:rPr>
          <w:sz w:val="22"/>
          <w:szCs w:val="22"/>
        </w:rPr>
        <w:t xml:space="preserve"> Time-temperature plot and predicted age plot for sample WB109</w:t>
      </w:r>
      <w:r w:rsidR="00A77494">
        <w:rPr>
          <w:sz w:val="22"/>
          <w:szCs w:val="22"/>
        </w:rPr>
        <w:t>.</w:t>
      </w:r>
    </w:p>
    <w:p w14:paraId="1C9780EF" w14:textId="39112D0C" w:rsidR="0095056C" w:rsidRDefault="007D2606" w:rsidP="007D2606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55B9746B" wp14:editId="5E86CBE9">
            <wp:extent cx="5943600" cy="1935480"/>
            <wp:effectExtent l="0" t="0" r="0" b="762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  <w:szCs w:val="22"/>
        </w:rPr>
        <w:t xml:space="preserve"> Figure </w:t>
      </w:r>
      <w:r w:rsidR="0095056C">
        <w:rPr>
          <w:sz w:val="22"/>
          <w:szCs w:val="22"/>
        </w:rPr>
        <w:t>9</w:t>
      </w:r>
      <w:r>
        <w:rPr>
          <w:sz w:val="22"/>
          <w:szCs w:val="22"/>
        </w:rPr>
        <w:t>. Time-temperature plot and predicted age plot for sample WB112</w:t>
      </w:r>
      <w:r w:rsidR="00A77494">
        <w:rPr>
          <w:sz w:val="22"/>
          <w:szCs w:val="22"/>
        </w:rPr>
        <w:t>.</w:t>
      </w:r>
    </w:p>
    <w:p w14:paraId="007DF934" w14:textId="7BCDEA5F" w:rsidR="0095056C" w:rsidRDefault="0095056C" w:rsidP="007D2606">
      <w:pPr>
        <w:rPr>
          <w:sz w:val="22"/>
          <w:szCs w:val="22"/>
        </w:rPr>
      </w:pPr>
    </w:p>
    <w:p w14:paraId="25A53E58" w14:textId="4F557056" w:rsidR="0095056C" w:rsidRDefault="0095056C" w:rsidP="007D2606">
      <w:pPr>
        <w:rPr>
          <w:sz w:val="22"/>
          <w:szCs w:val="22"/>
        </w:rPr>
      </w:pPr>
    </w:p>
    <w:p w14:paraId="1BC38031" w14:textId="36198F53" w:rsidR="0095056C" w:rsidRDefault="0095056C" w:rsidP="007D2606">
      <w:pPr>
        <w:rPr>
          <w:sz w:val="22"/>
          <w:szCs w:val="22"/>
        </w:rPr>
      </w:pPr>
    </w:p>
    <w:p w14:paraId="0D9C2D7C" w14:textId="3B89A8B7" w:rsidR="0095056C" w:rsidRDefault="0095056C" w:rsidP="007D2606">
      <w:pPr>
        <w:rPr>
          <w:sz w:val="22"/>
          <w:szCs w:val="22"/>
        </w:rPr>
      </w:pPr>
    </w:p>
    <w:p w14:paraId="2B1A56F0" w14:textId="2C860297" w:rsidR="0095056C" w:rsidRDefault="0095056C" w:rsidP="007D2606">
      <w:pPr>
        <w:rPr>
          <w:sz w:val="22"/>
          <w:szCs w:val="22"/>
        </w:rPr>
      </w:pPr>
    </w:p>
    <w:p w14:paraId="2C1E26AF" w14:textId="1BBEDA86" w:rsidR="0095056C" w:rsidRDefault="0095056C" w:rsidP="007D2606">
      <w:pPr>
        <w:rPr>
          <w:sz w:val="22"/>
          <w:szCs w:val="22"/>
        </w:rPr>
      </w:pPr>
    </w:p>
    <w:p w14:paraId="03D1FD15" w14:textId="29E6BD29" w:rsidR="0095056C" w:rsidRDefault="0095056C" w:rsidP="007D2606">
      <w:pPr>
        <w:rPr>
          <w:sz w:val="22"/>
          <w:szCs w:val="22"/>
        </w:rPr>
      </w:pPr>
    </w:p>
    <w:p w14:paraId="13F3A005" w14:textId="044E964B" w:rsidR="0095056C" w:rsidRDefault="0095056C" w:rsidP="007D2606">
      <w:pPr>
        <w:rPr>
          <w:sz w:val="22"/>
          <w:szCs w:val="22"/>
        </w:rPr>
      </w:pPr>
    </w:p>
    <w:p w14:paraId="55E870BE" w14:textId="666183F1" w:rsidR="0095056C" w:rsidRDefault="0095056C" w:rsidP="007D2606">
      <w:pPr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0639D9B3" wp14:editId="5954B2E1">
            <wp:extent cx="5943600" cy="1935480"/>
            <wp:effectExtent l="0" t="0" r="0" b="7620"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C95719" w14:textId="395BE6C8" w:rsidR="0095056C" w:rsidRDefault="0095056C" w:rsidP="007D2606">
      <w:pPr>
        <w:rPr>
          <w:sz w:val="22"/>
          <w:szCs w:val="22"/>
        </w:rPr>
      </w:pPr>
      <w:r>
        <w:rPr>
          <w:sz w:val="22"/>
          <w:szCs w:val="22"/>
        </w:rPr>
        <w:t>Figure 10. Time-temperature plot and predicted age plot for sample WB118.</w:t>
      </w:r>
    </w:p>
    <w:p w14:paraId="08E68197" w14:textId="6F68A396" w:rsidR="0095056C" w:rsidRDefault="0095056C" w:rsidP="007D2606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12186A6E" wp14:editId="420C5C69">
            <wp:extent cx="5943600" cy="1935480"/>
            <wp:effectExtent l="0" t="0" r="0" b="7620"/>
            <wp:docPr id="63" name="Pictur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58A9FB" w14:textId="3ADAF1E8" w:rsidR="0095056C" w:rsidRDefault="0095056C" w:rsidP="007D2606">
      <w:pPr>
        <w:rPr>
          <w:sz w:val="22"/>
          <w:szCs w:val="22"/>
        </w:rPr>
      </w:pPr>
      <w:r>
        <w:rPr>
          <w:sz w:val="22"/>
          <w:szCs w:val="22"/>
        </w:rPr>
        <w:t>Figure 11. Time-temperature plot and predicted age plot for sample WB121.</w:t>
      </w:r>
    </w:p>
    <w:p w14:paraId="560257A4" w14:textId="0C5F6BC1" w:rsidR="007D2606" w:rsidRDefault="00A77494" w:rsidP="007D2606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455A3A20" wp14:editId="1645C3D9">
            <wp:extent cx="5943600" cy="1935480"/>
            <wp:effectExtent l="0" t="0" r="0" b="762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2A2D54" w14:textId="4B4BDDCF" w:rsidR="00A77494" w:rsidRDefault="00A77494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12</w:t>
      </w:r>
      <w:r>
        <w:rPr>
          <w:sz w:val="22"/>
          <w:szCs w:val="22"/>
        </w:rPr>
        <w:t>. Time-temperature plot and predicted age plot for sample WB130.</w:t>
      </w:r>
    </w:p>
    <w:p w14:paraId="739961E0" w14:textId="09BFA4CD" w:rsidR="00A77494" w:rsidRDefault="00A77494">
      <w:pPr>
        <w:rPr>
          <w:u w:val="single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23568EEE" wp14:editId="460A071C">
            <wp:extent cx="5943600" cy="1935480"/>
            <wp:effectExtent l="0" t="0" r="0" b="762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6CAF3C" w14:textId="1B5AFB8F" w:rsidR="007D2606" w:rsidRPr="0095056C" w:rsidRDefault="00A77494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13</w:t>
      </w:r>
      <w:r>
        <w:rPr>
          <w:sz w:val="22"/>
          <w:szCs w:val="22"/>
        </w:rPr>
        <w:t>. Time-temperature plot and predicted age plot for sample WB131.</w:t>
      </w:r>
    </w:p>
    <w:p w14:paraId="05D9CF3C" w14:textId="529214BF" w:rsidR="007D2606" w:rsidRDefault="00A77494">
      <w:pPr>
        <w:rPr>
          <w:u w:val="single"/>
        </w:rPr>
      </w:pPr>
      <w:r>
        <w:rPr>
          <w:noProof/>
          <w:u w:val="single"/>
        </w:rPr>
        <w:drawing>
          <wp:inline distT="0" distB="0" distL="0" distR="0" wp14:anchorId="7BF6676B" wp14:editId="21CB3F9E">
            <wp:extent cx="5943600" cy="1935480"/>
            <wp:effectExtent l="0" t="0" r="0" b="762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932F80" w14:textId="74635489" w:rsidR="00A77494" w:rsidRDefault="00A77494" w:rsidP="00A77494">
      <w:pPr>
        <w:rPr>
          <w:sz w:val="22"/>
          <w:szCs w:val="22"/>
        </w:rPr>
      </w:pPr>
      <w:r>
        <w:rPr>
          <w:sz w:val="22"/>
          <w:szCs w:val="22"/>
        </w:rPr>
        <w:t>Figure 1</w:t>
      </w:r>
      <w:r w:rsidR="0095056C">
        <w:rPr>
          <w:sz w:val="22"/>
          <w:szCs w:val="22"/>
        </w:rPr>
        <w:t>4</w:t>
      </w:r>
      <w:r>
        <w:rPr>
          <w:sz w:val="22"/>
          <w:szCs w:val="22"/>
        </w:rPr>
        <w:t>. Time-temperature plot and predicted age plot for sample WB139.</w:t>
      </w:r>
    </w:p>
    <w:p w14:paraId="537A4D93" w14:textId="4B11E921" w:rsidR="007D2606" w:rsidRDefault="00A77494">
      <w:pPr>
        <w:rPr>
          <w:u w:val="single"/>
        </w:rPr>
      </w:pPr>
      <w:r>
        <w:rPr>
          <w:noProof/>
          <w:u w:val="single"/>
        </w:rPr>
        <w:drawing>
          <wp:inline distT="0" distB="0" distL="0" distR="0" wp14:anchorId="79200C51" wp14:editId="69F2707B">
            <wp:extent cx="5943600" cy="1935480"/>
            <wp:effectExtent l="0" t="0" r="0" b="762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0337F0" w14:textId="4FD34A96" w:rsidR="00A77494" w:rsidRDefault="00A77494" w:rsidP="00A77494">
      <w:pPr>
        <w:rPr>
          <w:sz w:val="22"/>
          <w:szCs w:val="22"/>
        </w:rPr>
      </w:pPr>
      <w:r>
        <w:rPr>
          <w:sz w:val="22"/>
          <w:szCs w:val="22"/>
        </w:rPr>
        <w:lastRenderedPageBreak/>
        <w:t>Figure 1</w:t>
      </w:r>
      <w:r w:rsidR="0095056C">
        <w:rPr>
          <w:sz w:val="22"/>
          <w:szCs w:val="22"/>
        </w:rPr>
        <w:t>5</w:t>
      </w:r>
      <w:r>
        <w:rPr>
          <w:sz w:val="22"/>
          <w:szCs w:val="22"/>
        </w:rPr>
        <w:t>. Time-temperature plot and predicted age plot for sample WB141.</w:t>
      </w:r>
      <w:r>
        <w:rPr>
          <w:noProof/>
          <w:sz w:val="22"/>
          <w:szCs w:val="22"/>
        </w:rPr>
        <w:drawing>
          <wp:inline distT="0" distB="0" distL="0" distR="0" wp14:anchorId="3463CD58" wp14:editId="61D4A957">
            <wp:extent cx="5943600" cy="1935480"/>
            <wp:effectExtent l="0" t="0" r="0" b="762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22A9F7" w14:textId="19102879" w:rsidR="00A77494" w:rsidRDefault="00A77494" w:rsidP="00A77494">
      <w:pPr>
        <w:rPr>
          <w:sz w:val="22"/>
          <w:szCs w:val="22"/>
        </w:rPr>
      </w:pPr>
      <w:r>
        <w:rPr>
          <w:sz w:val="22"/>
          <w:szCs w:val="22"/>
        </w:rPr>
        <w:t>Figure 1</w:t>
      </w:r>
      <w:r w:rsidR="0095056C">
        <w:rPr>
          <w:sz w:val="22"/>
          <w:szCs w:val="22"/>
        </w:rPr>
        <w:t>6</w:t>
      </w:r>
      <w:r>
        <w:rPr>
          <w:sz w:val="22"/>
          <w:szCs w:val="22"/>
        </w:rPr>
        <w:t>. Time-temperature plot and predicted age plot for sample WB143.</w:t>
      </w:r>
    </w:p>
    <w:p w14:paraId="6F8B3139" w14:textId="744BC371" w:rsidR="007D2606" w:rsidRDefault="00A77494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27DBF206" wp14:editId="4F44B67C">
            <wp:extent cx="5943600" cy="1935480"/>
            <wp:effectExtent l="0" t="0" r="0" b="762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6DB98" w14:textId="30BEFEEF" w:rsidR="00A77494" w:rsidRDefault="00A77494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17</w:t>
      </w:r>
      <w:r>
        <w:rPr>
          <w:sz w:val="22"/>
          <w:szCs w:val="22"/>
        </w:rPr>
        <w:t>. Time-temperature plot and predicted age plot for sample WB146.</w:t>
      </w:r>
      <w:r>
        <w:rPr>
          <w:noProof/>
          <w:sz w:val="22"/>
          <w:szCs w:val="22"/>
        </w:rPr>
        <w:drawing>
          <wp:inline distT="0" distB="0" distL="0" distR="0" wp14:anchorId="143A74A4" wp14:editId="1E6F7888">
            <wp:extent cx="5943600" cy="1935480"/>
            <wp:effectExtent l="0" t="0" r="0" b="762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895CA4" w14:textId="57FE910E" w:rsidR="007D2606" w:rsidRDefault="00A77494">
      <w:pPr>
        <w:rPr>
          <w:u w:val="single"/>
        </w:rPr>
      </w:pPr>
      <w:r>
        <w:rPr>
          <w:sz w:val="22"/>
          <w:szCs w:val="22"/>
        </w:rPr>
        <w:lastRenderedPageBreak/>
        <w:t>Figure 1</w:t>
      </w:r>
      <w:r w:rsidR="0095056C">
        <w:rPr>
          <w:sz w:val="22"/>
          <w:szCs w:val="22"/>
        </w:rPr>
        <w:t>8</w:t>
      </w:r>
      <w:r>
        <w:rPr>
          <w:sz w:val="22"/>
          <w:szCs w:val="22"/>
        </w:rPr>
        <w:t>. Time-temperature plot and predicted age plot for sample WB152.</w:t>
      </w:r>
      <w:r>
        <w:rPr>
          <w:noProof/>
          <w:sz w:val="22"/>
          <w:szCs w:val="22"/>
        </w:rPr>
        <w:drawing>
          <wp:inline distT="0" distB="0" distL="0" distR="0" wp14:anchorId="2C3F6BBB" wp14:editId="68A8A8BF">
            <wp:extent cx="5943600" cy="1935480"/>
            <wp:effectExtent l="0" t="0" r="0" b="762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77494">
        <w:rPr>
          <w:sz w:val="22"/>
          <w:szCs w:val="22"/>
        </w:rPr>
        <w:t xml:space="preserve"> </w:t>
      </w:r>
      <w:r>
        <w:rPr>
          <w:sz w:val="22"/>
          <w:szCs w:val="22"/>
        </w:rPr>
        <w:t>Figure 1</w:t>
      </w:r>
      <w:r w:rsidR="0095056C">
        <w:rPr>
          <w:sz w:val="22"/>
          <w:szCs w:val="22"/>
        </w:rPr>
        <w:t>9</w:t>
      </w:r>
      <w:r>
        <w:rPr>
          <w:sz w:val="22"/>
          <w:szCs w:val="22"/>
        </w:rPr>
        <w:t>. Time-temperature plot and predicted age plot for sample WB154.</w:t>
      </w:r>
    </w:p>
    <w:p w14:paraId="75B55F98" w14:textId="5C8BC9FA" w:rsidR="007D2606" w:rsidRDefault="00A77494">
      <w:pPr>
        <w:rPr>
          <w:u w:val="single"/>
        </w:rPr>
      </w:pPr>
      <w:r>
        <w:rPr>
          <w:noProof/>
          <w:u w:val="single"/>
        </w:rPr>
        <w:drawing>
          <wp:inline distT="0" distB="0" distL="0" distR="0" wp14:anchorId="4700551E" wp14:editId="21060526">
            <wp:extent cx="5943600" cy="1935480"/>
            <wp:effectExtent l="0" t="0" r="0" b="762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CF01EE" w14:textId="509548EB" w:rsidR="00A77494" w:rsidRDefault="00A77494" w:rsidP="00A77494">
      <w:pPr>
        <w:rPr>
          <w:u w:val="single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20</w:t>
      </w:r>
      <w:r>
        <w:rPr>
          <w:sz w:val="22"/>
          <w:szCs w:val="22"/>
        </w:rPr>
        <w:t>. Time-temperature plot and predicted age plot for sample WB158.</w:t>
      </w:r>
      <w:r>
        <w:rPr>
          <w:noProof/>
          <w:sz w:val="22"/>
          <w:szCs w:val="22"/>
        </w:rPr>
        <w:drawing>
          <wp:inline distT="0" distB="0" distL="0" distR="0" wp14:anchorId="39ED7AEA" wp14:editId="247B4FDA">
            <wp:extent cx="5943600" cy="1935480"/>
            <wp:effectExtent l="0" t="0" r="0" b="762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64D498" w14:textId="77777777" w:rsidR="004E1546" w:rsidRDefault="00A77494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21</w:t>
      </w:r>
      <w:r>
        <w:rPr>
          <w:sz w:val="22"/>
          <w:szCs w:val="22"/>
        </w:rPr>
        <w:t>. Time-temperature plot and predicted age plot for sample WB166.</w:t>
      </w:r>
    </w:p>
    <w:p w14:paraId="79D0580E" w14:textId="4A697972" w:rsidR="00A77494" w:rsidRDefault="000560DB">
      <w:pPr>
        <w:rPr>
          <w:u w:val="single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7C786E81" wp14:editId="10E71B3F">
            <wp:extent cx="5943600" cy="1935480"/>
            <wp:effectExtent l="0" t="0" r="0" b="762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2D49FC" w14:textId="3186533D" w:rsidR="000560DB" w:rsidRDefault="000560DB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22</w:t>
      </w:r>
      <w:r>
        <w:rPr>
          <w:sz w:val="22"/>
          <w:szCs w:val="22"/>
        </w:rPr>
        <w:t>. Time-temperature plot and predicted age plot for sample WB250.</w:t>
      </w:r>
    </w:p>
    <w:p w14:paraId="77372553" w14:textId="602018F4" w:rsidR="007D2606" w:rsidRDefault="000560DB">
      <w:pPr>
        <w:rPr>
          <w:u w:val="single"/>
        </w:rPr>
      </w:pPr>
      <w:r>
        <w:rPr>
          <w:noProof/>
          <w:sz w:val="22"/>
          <w:szCs w:val="22"/>
        </w:rPr>
        <w:drawing>
          <wp:inline distT="0" distB="0" distL="0" distR="0" wp14:anchorId="33C8EFD3" wp14:editId="3718BDE5">
            <wp:extent cx="5943600" cy="1935480"/>
            <wp:effectExtent l="0" t="0" r="0" b="762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0736DD" w14:textId="66FE0990" w:rsidR="000560DB" w:rsidRDefault="000560DB" w:rsidP="000560DB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23</w:t>
      </w:r>
      <w:r>
        <w:rPr>
          <w:sz w:val="22"/>
          <w:szCs w:val="22"/>
        </w:rPr>
        <w:t>. Time-temperature plot and predicted age plot for sample WB267.</w:t>
      </w:r>
    </w:p>
    <w:p w14:paraId="4A6A2481" w14:textId="66806EBD" w:rsidR="000560DB" w:rsidRDefault="000560DB">
      <w:pPr>
        <w:rPr>
          <w:u w:val="single"/>
        </w:rPr>
      </w:pPr>
      <w:r>
        <w:rPr>
          <w:noProof/>
          <w:u w:val="single"/>
        </w:rPr>
        <w:drawing>
          <wp:inline distT="0" distB="0" distL="0" distR="0" wp14:anchorId="42966401" wp14:editId="78F33818">
            <wp:extent cx="5943600" cy="1935480"/>
            <wp:effectExtent l="0" t="0" r="0" b="762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07947B" w14:textId="3323B0FC" w:rsidR="000560DB" w:rsidRDefault="000560DB" w:rsidP="000560DB">
      <w:pPr>
        <w:rPr>
          <w:sz w:val="22"/>
          <w:szCs w:val="22"/>
        </w:rPr>
      </w:pPr>
      <w:r>
        <w:rPr>
          <w:sz w:val="22"/>
          <w:szCs w:val="22"/>
        </w:rPr>
        <w:lastRenderedPageBreak/>
        <w:t>Figure 2</w:t>
      </w:r>
      <w:r w:rsidR="0095056C">
        <w:rPr>
          <w:sz w:val="22"/>
          <w:szCs w:val="22"/>
        </w:rPr>
        <w:t>4</w:t>
      </w:r>
      <w:r>
        <w:rPr>
          <w:sz w:val="22"/>
          <w:szCs w:val="22"/>
        </w:rPr>
        <w:t>. Time-temperature plot and predicted age plot for sample WM21.</w:t>
      </w:r>
      <w:r>
        <w:rPr>
          <w:noProof/>
          <w:sz w:val="22"/>
          <w:szCs w:val="22"/>
        </w:rPr>
        <w:drawing>
          <wp:inline distT="0" distB="0" distL="0" distR="0" wp14:anchorId="5E16C89A" wp14:editId="689C794B">
            <wp:extent cx="5943600" cy="1935480"/>
            <wp:effectExtent l="0" t="0" r="0" b="762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560DB">
        <w:rPr>
          <w:sz w:val="22"/>
          <w:szCs w:val="22"/>
        </w:rPr>
        <w:t xml:space="preserve"> </w:t>
      </w:r>
      <w:r>
        <w:rPr>
          <w:sz w:val="22"/>
          <w:szCs w:val="22"/>
        </w:rPr>
        <w:t>Figure 2</w:t>
      </w:r>
      <w:r w:rsidR="0095056C">
        <w:rPr>
          <w:sz w:val="22"/>
          <w:szCs w:val="22"/>
        </w:rPr>
        <w:t>5</w:t>
      </w:r>
      <w:r>
        <w:rPr>
          <w:sz w:val="22"/>
          <w:szCs w:val="22"/>
        </w:rPr>
        <w:t>. Time-temperature plot and predicted age plot for sample WM22.</w:t>
      </w:r>
    </w:p>
    <w:p w14:paraId="68252EEF" w14:textId="2F8F0D69" w:rsidR="000560DB" w:rsidRPr="000560DB" w:rsidRDefault="000560DB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1726A783" wp14:editId="211208F1">
            <wp:extent cx="5943600" cy="1935480"/>
            <wp:effectExtent l="0" t="0" r="0" b="762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71C3DB" w14:textId="4FA2420F" w:rsidR="000560DB" w:rsidRDefault="000560DB">
      <w:pPr>
        <w:rPr>
          <w:sz w:val="22"/>
          <w:szCs w:val="22"/>
        </w:rPr>
      </w:pPr>
      <w:r>
        <w:rPr>
          <w:sz w:val="22"/>
          <w:szCs w:val="22"/>
        </w:rPr>
        <w:t>Figure 2</w:t>
      </w:r>
      <w:r w:rsidR="0095056C">
        <w:rPr>
          <w:sz w:val="22"/>
          <w:szCs w:val="22"/>
        </w:rPr>
        <w:t>6</w:t>
      </w:r>
      <w:r>
        <w:rPr>
          <w:sz w:val="22"/>
          <w:szCs w:val="22"/>
        </w:rPr>
        <w:t>. Time-temperature plot and predicted age plot for sample WM23.</w:t>
      </w:r>
    </w:p>
    <w:p w14:paraId="351CE5BE" w14:textId="3DF2A99B" w:rsidR="000560DB" w:rsidRDefault="000560DB">
      <w:pPr>
        <w:rPr>
          <w:u w:val="single"/>
        </w:rPr>
      </w:pPr>
      <w:r>
        <w:rPr>
          <w:noProof/>
          <w:sz w:val="22"/>
          <w:szCs w:val="22"/>
        </w:rPr>
        <w:drawing>
          <wp:inline distT="0" distB="0" distL="0" distR="0" wp14:anchorId="72FD87E4" wp14:editId="704C6604">
            <wp:extent cx="5943600" cy="1935480"/>
            <wp:effectExtent l="0" t="0" r="0" b="762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66FD61" w14:textId="3D66C42D" w:rsidR="0095056C" w:rsidRDefault="000560DB" w:rsidP="000560DB">
      <w:pPr>
        <w:rPr>
          <w:sz w:val="22"/>
          <w:szCs w:val="22"/>
        </w:rPr>
      </w:pPr>
      <w:r>
        <w:rPr>
          <w:sz w:val="22"/>
          <w:szCs w:val="22"/>
        </w:rPr>
        <w:t>Figure 2</w:t>
      </w:r>
      <w:r w:rsidR="0095056C">
        <w:rPr>
          <w:sz w:val="22"/>
          <w:szCs w:val="22"/>
        </w:rPr>
        <w:t>7</w:t>
      </w:r>
      <w:r>
        <w:rPr>
          <w:sz w:val="22"/>
          <w:szCs w:val="22"/>
        </w:rPr>
        <w:t>. Time-temperature plot and predicted age plot for sample WM24.</w:t>
      </w:r>
    </w:p>
    <w:p w14:paraId="35E31E19" w14:textId="3C01C3FB" w:rsidR="0095056C" w:rsidRDefault="0095056C" w:rsidP="000560DB">
      <w:pPr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47E34135" wp14:editId="7CB11F5E">
            <wp:extent cx="5943600" cy="1935480"/>
            <wp:effectExtent l="0" t="0" r="0" b="7620"/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C84050" w14:textId="0E0DDC96" w:rsidR="0095056C" w:rsidRDefault="0095056C" w:rsidP="000560DB">
      <w:pPr>
        <w:rPr>
          <w:sz w:val="22"/>
          <w:szCs w:val="22"/>
        </w:rPr>
      </w:pPr>
      <w:r>
        <w:rPr>
          <w:sz w:val="22"/>
          <w:szCs w:val="22"/>
        </w:rPr>
        <w:t>Figure 28. Time-temperature plot and predicted age plot for sample WM25.</w:t>
      </w:r>
    </w:p>
    <w:p w14:paraId="796A6664" w14:textId="5FF3542C" w:rsidR="009A2550" w:rsidRDefault="000560DB" w:rsidP="000560DB">
      <w:pPr>
        <w:rPr>
          <w:noProof/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3D283873" wp14:editId="6CDE47A0">
            <wp:extent cx="5943600" cy="1935480"/>
            <wp:effectExtent l="0" t="0" r="0" b="762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560DB">
        <w:rPr>
          <w:sz w:val="22"/>
          <w:szCs w:val="22"/>
        </w:rPr>
        <w:t xml:space="preserve"> </w:t>
      </w:r>
      <w:r>
        <w:rPr>
          <w:sz w:val="22"/>
          <w:szCs w:val="22"/>
        </w:rPr>
        <w:t>Figure 2</w:t>
      </w:r>
      <w:r w:rsidR="0095056C">
        <w:rPr>
          <w:sz w:val="22"/>
          <w:szCs w:val="22"/>
        </w:rPr>
        <w:t>9</w:t>
      </w:r>
      <w:r>
        <w:rPr>
          <w:sz w:val="22"/>
          <w:szCs w:val="22"/>
        </w:rPr>
        <w:t>. Time-temperature plot and predicted age plot for sample WM27</w:t>
      </w:r>
      <w:r w:rsidR="009A2550">
        <w:rPr>
          <w:sz w:val="22"/>
          <w:szCs w:val="22"/>
        </w:rPr>
        <w:t>.</w:t>
      </w:r>
      <w:r w:rsidR="009A2550">
        <w:rPr>
          <w:noProof/>
          <w:sz w:val="22"/>
          <w:szCs w:val="22"/>
        </w:rPr>
        <w:t xml:space="preserve"> </w:t>
      </w:r>
    </w:p>
    <w:p w14:paraId="15A05CB1" w14:textId="49310A71" w:rsidR="009A2550" w:rsidRDefault="009A2550" w:rsidP="000560DB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56875101" wp14:editId="46EDE30E">
            <wp:extent cx="5943600" cy="1935480"/>
            <wp:effectExtent l="0" t="0" r="0" b="762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DC0D51" w14:textId="1A3CD8DC" w:rsidR="00395607" w:rsidRDefault="009A2550" w:rsidP="000560DB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30</w:t>
      </w:r>
      <w:r>
        <w:rPr>
          <w:sz w:val="22"/>
          <w:szCs w:val="22"/>
        </w:rPr>
        <w:t>. Time-temperature plot and predicted age plot for sample WM28</w:t>
      </w:r>
      <w:r w:rsidR="000560DB">
        <w:rPr>
          <w:sz w:val="22"/>
          <w:szCs w:val="22"/>
        </w:rPr>
        <w:t>.</w:t>
      </w:r>
    </w:p>
    <w:p w14:paraId="4D5CF1C3" w14:textId="5D7009F8" w:rsidR="00395607" w:rsidRDefault="00395607" w:rsidP="000560DB">
      <w:pPr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79E54163" wp14:editId="614FB318">
            <wp:extent cx="5943600" cy="1935480"/>
            <wp:effectExtent l="0" t="0" r="0" b="762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1F2557" w14:textId="006C7E60" w:rsidR="00395607" w:rsidRDefault="00395607" w:rsidP="00395607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31</w:t>
      </w:r>
      <w:r>
        <w:rPr>
          <w:sz w:val="22"/>
          <w:szCs w:val="22"/>
        </w:rPr>
        <w:t>. Time-temperature plot and predicted age plot for sample WM29.</w:t>
      </w:r>
    </w:p>
    <w:p w14:paraId="01CAF4F6" w14:textId="441D2000" w:rsidR="00395607" w:rsidRDefault="00395607" w:rsidP="00395607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1B1828D8" wp14:editId="3DCE2855">
            <wp:extent cx="5943600" cy="1935480"/>
            <wp:effectExtent l="0" t="0" r="0" b="762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3E01AD" w14:textId="15E5CBE0" w:rsidR="0095056C" w:rsidRDefault="00395607" w:rsidP="00395607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32</w:t>
      </w:r>
      <w:r>
        <w:rPr>
          <w:sz w:val="22"/>
          <w:szCs w:val="22"/>
        </w:rPr>
        <w:t>. Time-temperature plot and predicted age plot for sample WM30.</w:t>
      </w:r>
    </w:p>
    <w:p w14:paraId="442A80DE" w14:textId="045233C0" w:rsidR="0095056C" w:rsidRDefault="0095056C" w:rsidP="00395607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44E58EA4" wp14:editId="1DB261AF">
            <wp:extent cx="5943600" cy="1935480"/>
            <wp:effectExtent l="0" t="0" r="0" b="7620"/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7EE7C0" w14:textId="0E467013" w:rsidR="0095056C" w:rsidRDefault="0095056C" w:rsidP="0095056C">
      <w:pPr>
        <w:rPr>
          <w:sz w:val="22"/>
          <w:szCs w:val="22"/>
        </w:rPr>
      </w:pPr>
      <w:r>
        <w:rPr>
          <w:sz w:val="22"/>
          <w:szCs w:val="22"/>
        </w:rPr>
        <w:t>Figure 33. Time-temperature plot and predicted age plot for sample WM31.</w:t>
      </w:r>
    </w:p>
    <w:p w14:paraId="6097F463" w14:textId="77777777" w:rsidR="0095056C" w:rsidRDefault="0095056C" w:rsidP="00395607">
      <w:pPr>
        <w:rPr>
          <w:sz w:val="22"/>
          <w:szCs w:val="22"/>
        </w:rPr>
      </w:pPr>
    </w:p>
    <w:p w14:paraId="4F44E627" w14:textId="213E555D" w:rsidR="00395607" w:rsidRDefault="00395607" w:rsidP="00395607">
      <w:pPr>
        <w:rPr>
          <w:sz w:val="22"/>
          <w:szCs w:val="22"/>
        </w:rPr>
      </w:pPr>
    </w:p>
    <w:p w14:paraId="6F5D998A" w14:textId="6E14941A" w:rsidR="00395607" w:rsidRDefault="00395607" w:rsidP="00395607">
      <w:pPr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54C2DED8" wp14:editId="34125995">
            <wp:extent cx="5943600" cy="1935480"/>
            <wp:effectExtent l="0" t="0" r="0" b="762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3DBD18" w14:textId="0AAF1534" w:rsidR="0095056C" w:rsidRDefault="00395607" w:rsidP="00395607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34</w:t>
      </w:r>
      <w:r>
        <w:rPr>
          <w:sz w:val="22"/>
          <w:szCs w:val="22"/>
        </w:rPr>
        <w:t>. Time-temperature plot and predicted age plot for sample WM35.</w:t>
      </w:r>
    </w:p>
    <w:p w14:paraId="006F2CA1" w14:textId="1C59337F" w:rsidR="0095056C" w:rsidRDefault="0095056C" w:rsidP="00395607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722446B7" wp14:editId="3A192714">
            <wp:extent cx="5943600" cy="1935480"/>
            <wp:effectExtent l="0" t="0" r="0" b="7620"/>
            <wp:docPr id="62" name="Pictur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D1599E" w14:textId="35752FA0" w:rsidR="0095056C" w:rsidRDefault="0095056C" w:rsidP="00395607">
      <w:pPr>
        <w:rPr>
          <w:sz w:val="22"/>
          <w:szCs w:val="22"/>
        </w:rPr>
      </w:pPr>
      <w:r>
        <w:rPr>
          <w:sz w:val="22"/>
          <w:szCs w:val="22"/>
        </w:rPr>
        <w:t>Figure 35. Time-temperature plot and predicted age plot for sample WM39.</w:t>
      </w:r>
    </w:p>
    <w:p w14:paraId="3B677BD2" w14:textId="2D907D1A" w:rsidR="00395607" w:rsidRDefault="00395607" w:rsidP="00395607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68F16976" wp14:editId="29C8C8EB">
            <wp:extent cx="5943600" cy="1935480"/>
            <wp:effectExtent l="0" t="0" r="0" b="762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9560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36</w:t>
      </w:r>
      <w:r>
        <w:rPr>
          <w:sz w:val="22"/>
          <w:szCs w:val="22"/>
        </w:rPr>
        <w:t>. Time-temperature plot and predicted age plot for sample WM42.</w:t>
      </w:r>
    </w:p>
    <w:p w14:paraId="5BD692A3" w14:textId="57F76E4D" w:rsidR="00395607" w:rsidRDefault="00395607" w:rsidP="00395607">
      <w:pPr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3DA6E890" wp14:editId="51007905">
            <wp:extent cx="5943600" cy="1935480"/>
            <wp:effectExtent l="0" t="0" r="0" b="7620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AD5574" w14:textId="1D5742D7" w:rsidR="00395607" w:rsidRDefault="00395607" w:rsidP="00395607">
      <w:pPr>
        <w:rPr>
          <w:sz w:val="22"/>
          <w:szCs w:val="22"/>
        </w:rPr>
      </w:pPr>
      <w:r>
        <w:rPr>
          <w:sz w:val="22"/>
          <w:szCs w:val="22"/>
        </w:rPr>
        <w:t>Figure 3</w:t>
      </w:r>
      <w:r w:rsidR="0095056C">
        <w:rPr>
          <w:sz w:val="22"/>
          <w:szCs w:val="22"/>
        </w:rPr>
        <w:t>7</w:t>
      </w:r>
      <w:r>
        <w:rPr>
          <w:sz w:val="22"/>
          <w:szCs w:val="22"/>
        </w:rPr>
        <w:t>. Time-temperature plot and predicted age plot for sample WM51.</w:t>
      </w:r>
    </w:p>
    <w:p w14:paraId="77761827" w14:textId="5B1DDB56" w:rsidR="00395607" w:rsidRDefault="00395607" w:rsidP="00395607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3BEBA59D" wp14:editId="3F2A76D7">
            <wp:extent cx="5943600" cy="1935480"/>
            <wp:effectExtent l="0" t="0" r="0" b="7620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C836CC" w14:textId="3DEAD317" w:rsidR="00395607" w:rsidRDefault="00395607" w:rsidP="00395607">
      <w:pPr>
        <w:rPr>
          <w:sz w:val="22"/>
          <w:szCs w:val="22"/>
        </w:rPr>
      </w:pPr>
      <w:r>
        <w:rPr>
          <w:sz w:val="22"/>
          <w:szCs w:val="22"/>
        </w:rPr>
        <w:t>Figure 3</w:t>
      </w:r>
      <w:r w:rsidR="0095056C">
        <w:rPr>
          <w:sz w:val="22"/>
          <w:szCs w:val="22"/>
        </w:rPr>
        <w:t>8</w:t>
      </w:r>
      <w:r>
        <w:rPr>
          <w:sz w:val="22"/>
          <w:szCs w:val="22"/>
        </w:rPr>
        <w:t>. Time-temperature plot and predicted age plot for sample WM52.</w:t>
      </w:r>
      <w:r>
        <w:rPr>
          <w:noProof/>
          <w:sz w:val="22"/>
          <w:szCs w:val="22"/>
        </w:rPr>
        <w:drawing>
          <wp:inline distT="0" distB="0" distL="0" distR="0" wp14:anchorId="14038AFE" wp14:editId="39FD15DA">
            <wp:extent cx="5943600" cy="1935480"/>
            <wp:effectExtent l="0" t="0" r="0" b="762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95607">
        <w:rPr>
          <w:sz w:val="22"/>
          <w:szCs w:val="22"/>
        </w:rPr>
        <w:t xml:space="preserve"> </w:t>
      </w:r>
      <w:r>
        <w:rPr>
          <w:sz w:val="22"/>
          <w:szCs w:val="22"/>
        </w:rPr>
        <w:t>Figure 3</w:t>
      </w:r>
      <w:r w:rsidR="0095056C">
        <w:rPr>
          <w:sz w:val="22"/>
          <w:szCs w:val="22"/>
        </w:rPr>
        <w:t>9</w:t>
      </w:r>
      <w:r>
        <w:rPr>
          <w:sz w:val="22"/>
          <w:szCs w:val="22"/>
        </w:rPr>
        <w:t>. Time-temperature plot and predicted age plot for sample WM53.</w:t>
      </w:r>
      <w:r>
        <w:rPr>
          <w:noProof/>
          <w:sz w:val="22"/>
          <w:szCs w:val="22"/>
        </w:rPr>
        <w:lastRenderedPageBreak/>
        <w:drawing>
          <wp:inline distT="0" distB="0" distL="0" distR="0" wp14:anchorId="50D5D518" wp14:editId="0AEFA06E">
            <wp:extent cx="5943600" cy="1935480"/>
            <wp:effectExtent l="0" t="0" r="0" b="7620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9560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Figure </w:t>
      </w:r>
      <w:r w:rsidR="0095056C">
        <w:rPr>
          <w:sz w:val="22"/>
          <w:szCs w:val="22"/>
        </w:rPr>
        <w:t>40</w:t>
      </w:r>
      <w:r>
        <w:rPr>
          <w:sz w:val="22"/>
          <w:szCs w:val="22"/>
        </w:rPr>
        <w:t>. Time-temperature plot and predicted age plot for sample WM54.</w:t>
      </w:r>
    </w:p>
    <w:p w14:paraId="6A306B4D" w14:textId="77777777" w:rsidR="007D2606" w:rsidRDefault="007D2606">
      <w:pPr>
        <w:rPr>
          <w:u w:val="single"/>
        </w:rPr>
      </w:pPr>
    </w:p>
    <w:p w14:paraId="1AB6C9AE" w14:textId="77777777" w:rsidR="007D2606" w:rsidRDefault="007D2606">
      <w:pPr>
        <w:rPr>
          <w:u w:val="single"/>
        </w:rPr>
      </w:pPr>
    </w:p>
    <w:p w14:paraId="000008A7" w14:textId="25D4B487" w:rsidR="005F6936" w:rsidRPr="004E1546" w:rsidRDefault="004E1546">
      <w:pPr>
        <w:rPr>
          <w:b/>
          <w:bCs/>
          <w:u w:val="single"/>
        </w:rPr>
      </w:pPr>
      <w:r w:rsidRPr="004E1546">
        <w:rPr>
          <w:b/>
          <w:bCs/>
          <w:u w:val="single"/>
        </w:rPr>
        <w:t>Haida Gwaii</w:t>
      </w:r>
    </w:p>
    <w:p w14:paraId="000008AC" w14:textId="77777777" w:rsidR="005F6936" w:rsidRDefault="005F6936">
      <w:pPr>
        <w:rPr>
          <w:sz w:val="22"/>
          <w:szCs w:val="22"/>
        </w:rPr>
      </w:pPr>
    </w:p>
    <w:p w14:paraId="000008AD" w14:textId="77777777" w:rsidR="005F6936" w:rsidRDefault="005F6936">
      <w:pPr>
        <w:rPr>
          <w:sz w:val="22"/>
          <w:szCs w:val="22"/>
        </w:rPr>
      </w:pPr>
    </w:p>
    <w:p w14:paraId="000008AE" w14:textId="5F0FCBBD" w:rsidR="005F6936" w:rsidRDefault="001E5187">
      <w:pPr>
        <w:rPr>
          <w:u w:val="single"/>
        </w:rPr>
      </w:pPr>
      <w:r>
        <w:rPr>
          <w:u w:val="single"/>
        </w:rPr>
        <w:t xml:space="preserve">Haida Gwaii </w:t>
      </w:r>
      <w:r w:rsidR="00231E8D">
        <w:rPr>
          <w:u w:val="single"/>
        </w:rPr>
        <w:t>QTQt model results</w:t>
      </w:r>
      <w:r>
        <w:rPr>
          <w:u w:val="single"/>
        </w:rPr>
        <w:t xml:space="preserve"> </w:t>
      </w:r>
    </w:p>
    <w:p w14:paraId="000008AF" w14:textId="77777777" w:rsidR="005F6936" w:rsidRDefault="005F6936"/>
    <w:p w14:paraId="000008B0" w14:textId="77777777" w:rsidR="005F6936" w:rsidRDefault="00231E8D">
      <w:r>
        <w:t>Below, we present results from QTQt models. For all samples, we show temperature probability heat map over the time which our data provides constraint. Hotter colors indicate higher probability for a given time-temperature point. Probability plot shows 95% credibility interval, shown by black lines enveloping time-temperature path, the model that best fits posterior probability (in olive), the best-fit single time-temperature path (maroon), weighted mean (black), and mode (white) results. We also provide a predicted vs. observed age plot for each model.</w:t>
      </w:r>
    </w:p>
    <w:p w14:paraId="000008B1" w14:textId="77777777" w:rsidR="005F6936" w:rsidRDefault="005F6936">
      <w:pPr>
        <w:rPr>
          <w:sz w:val="22"/>
          <w:szCs w:val="22"/>
        </w:rPr>
      </w:pPr>
    </w:p>
    <w:p w14:paraId="000008B2" w14:textId="77777777" w:rsidR="005F6936" w:rsidRDefault="00231E8D">
      <w:pPr>
        <w:rPr>
          <w:b/>
          <w:sz w:val="22"/>
          <w:szCs w:val="22"/>
        </w:rPr>
      </w:pPr>
      <w:r>
        <w:rPr>
          <w:b/>
          <w:sz w:val="22"/>
          <w:szCs w:val="22"/>
        </w:rPr>
        <w:t>Barry Inlet Vertical Transect</w:t>
      </w:r>
    </w:p>
    <w:p w14:paraId="000008B3" w14:textId="77777777" w:rsidR="005F6936" w:rsidRDefault="00231E8D">
      <w:pPr>
        <w:rPr>
          <w:sz w:val="22"/>
          <w:szCs w:val="22"/>
        </w:rPr>
      </w:pPr>
      <w:r>
        <w:rPr>
          <w:noProof/>
        </w:rPr>
        <w:drawing>
          <wp:inline distT="0" distB="0" distL="0" distR="0">
            <wp:extent cx="5937250" cy="2076450"/>
            <wp:effectExtent l="0" t="0" r="0" b="0"/>
            <wp:docPr id="13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4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7250" cy="20764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8B4" w14:textId="73A10BCE" w:rsidR="005F6936" w:rsidRDefault="00231E8D">
      <w:r>
        <w:rPr>
          <w:sz w:val="22"/>
          <w:szCs w:val="22"/>
        </w:rPr>
        <w:t xml:space="preserve">Figure </w:t>
      </w:r>
      <w:r w:rsidR="004E1546">
        <w:rPr>
          <w:sz w:val="22"/>
          <w:szCs w:val="22"/>
        </w:rPr>
        <w:t>41</w:t>
      </w:r>
      <w:r>
        <w:rPr>
          <w:sz w:val="22"/>
          <w:szCs w:val="22"/>
        </w:rPr>
        <w:t xml:space="preserve">. Time-temperature probability plot for sample HG04, the lowest sample in Barry Inlet Vertical Transect as well as predicted vs. observed age plot for model run. </w:t>
      </w:r>
    </w:p>
    <w:p w14:paraId="000008B5" w14:textId="77777777" w:rsidR="005F6936" w:rsidRDefault="005F6936">
      <w:pPr>
        <w:rPr>
          <w:sz w:val="22"/>
          <w:szCs w:val="22"/>
        </w:rPr>
      </w:pPr>
    </w:p>
    <w:p w14:paraId="000008B6" w14:textId="77777777" w:rsidR="005F6936" w:rsidRDefault="00231E8D">
      <w:pPr>
        <w:rPr>
          <w:sz w:val="22"/>
          <w:szCs w:val="22"/>
        </w:rPr>
      </w:pPr>
      <w:r>
        <w:rPr>
          <w:noProof/>
        </w:rPr>
        <w:lastRenderedPageBreak/>
        <w:drawing>
          <wp:inline distT="0" distB="0" distL="0" distR="9525">
            <wp:extent cx="2962910" cy="1828800"/>
            <wp:effectExtent l="0" t="0" r="0" b="0"/>
            <wp:docPr id="15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4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62910" cy="1828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8C1" w14:textId="5B155C10" w:rsidR="005F6936" w:rsidRDefault="00231E8D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4E1546">
        <w:rPr>
          <w:sz w:val="22"/>
          <w:szCs w:val="22"/>
        </w:rPr>
        <w:t>42</w:t>
      </w:r>
      <w:r>
        <w:rPr>
          <w:sz w:val="22"/>
          <w:szCs w:val="22"/>
        </w:rPr>
        <w:t>. Estimated geothermal gradient for Barry Inlet Vertical Transect. Predicted geothermal gradient of ~20</w:t>
      </w:r>
      <w:r>
        <w:rPr>
          <w:sz w:val="22"/>
          <w:szCs w:val="22"/>
          <w:vertAlign w:val="superscript"/>
        </w:rPr>
        <w:t>o</w:t>
      </w:r>
      <w:r>
        <w:rPr>
          <w:sz w:val="22"/>
          <w:szCs w:val="22"/>
        </w:rPr>
        <w:t>Ckm</w:t>
      </w:r>
      <w:r>
        <w:rPr>
          <w:sz w:val="22"/>
          <w:szCs w:val="22"/>
          <w:vertAlign w:val="superscript"/>
        </w:rPr>
        <w:t>-1</w:t>
      </w:r>
      <w:r>
        <w:rPr>
          <w:sz w:val="22"/>
          <w:szCs w:val="22"/>
        </w:rPr>
        <w:t xml:space="preserve"> agrees well with our chosen gradient for exhumation estimates. </w:t>
      </w:r>
    </w:p>
    <w:p w14:paraId="000008C2" w14:textId="77777777" w:rsidR="005F6936" w:rsidRDefault="005F6936">
      <w:pPr>
        <w:rPr>
          <w:sz w:val="22"/>
          <w:szCs w:val="22"/>
        </w:rPr>
      </w:pPr>
    </w:p>
    <w:p w14:paraId="000008C3" w14:textId="77777777" w:rsidR="005F6936" w:rsidRDefault="00231E8D">
      <w:r>
        <w:rPr>
          <w:b/>
          <w:sz w:val="22"/>
          <w:szCs w:val="22"/>
        </w:rPr>
        <w:t>HG02</w:t>
      </w:r>
    </w:p>
    <w:p w14:paraId="000008C4" w14:textId="77777777" w:rsidR="005F6936" w:rsidRDefault="00231E8D">
      <w:pPr>
        <w:rPr>
          <w:sz w:val="22"/>
          <w:szCs w:val="22"/>
        </w:rPr>
      </w:pPr>
      <w:r>
        <w:rPr>
          <w:noProof/>
        </w:rPr>
        <w:drawing>
          <wp:inline distT="0" distB="0" distL="0" distR="0">
            <wp:extent cx="5937250" cy="2076450"/>
            <wp:effectExtent l="0" t="0" r="0" b="0"/>
            <wp:docPr id="14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5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7250" cy="20764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8C5" w14:textId="77777777" w:rsidR="005F6936" w:rsidRDefault="005F6936">
      <w:pPr>
        <w:rPr>
          <w:sz w:val="22"/>
          <w:szCs w:val="22"/>
        </w:rPr>
      </w:pPr>
    </w:p>
    <w:p w14:paraId="000008C7" w14:textId="5D79C4AD" w:rsidR="005F6936" w:rsidRDefault="00231E8D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4E1546">
        <w:rPr>
          <w:sz w:val="22"/>
          <w:szCs w:val="22"/>
        </w:rPr>
        <w:t>43</w:t>
      </w:r>
      <w:r>
        <w:rPr>
          <w:sz w:val="22"/>
          <w:szCs w:val="22"/>
        </w:rPr>
        <w:t xml:space="preserve">. Time-temperature probability plot for sample HG02 as well as predicted vs. observed age plot for model run. </w:t>
      </w:r>
    </w:p>
    <w:p w14:paraId="000008C8" w14:textId="77777777" w:rsidR="005F6936" w:rsidRDefault="005F6936">
      <w:pPr>
        <w:rPr>
          <w:b/>
          <w:sz w:val="22"/>
          <w:szCs w:val="22"/>
        </w:rPr>
      </w:pPr>
    </w:p>
    <w:p w14:paraId="000008C9" w14:textId="77777777" w:rsidR="005F6936" w:rsidRDefault="00231E8D">
      <w:r>
        <w:rPr>
          <w:b/>
          <w:sz w:val="22"/>
          <w:szCs w:val="22"/>
        </w:rPr>
        <w:t>HG12</w:t>
      </w:r>
    </w:p>
    <w:p w14:paraId="000008CA" w14:textId="77777777" w:rsidR="005F6936" w:rsidRDefault="00231E8D">
      <w:r>
        <w:rPr>
          <w:noProof/>
        </w:rPr>
        <w:drawing>
          <wp:inline distT="0" distB="0" distL="0" distR="0">
            <wp:extent cx="5937250" cy="2076450"/>
            <wp:effectExtent l="0" t="0" r="0" b="0"/>
            <wp:docPr id="17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5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7250" cy="20764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F022F24" w14:textId="0FA77114" w:rsidR="004E1546" w:rsidRDefault="00231E8D">
      <w:r>
        <w:rPr>
          <w:sz w:val="22"/>
          <w:szCs w:val="22"/>
        </w:rPr>
        <w:t xml:space="preserve">Figure </w:t>
      </w:r>
      <w:r w:rsidR="004E1546">
        <w:rPr>
          <w:sz w:val="22"/>
          <w:szCs w:val="22"/>
        </w:rPr>
        <w:t>44</w:t>
      </w:r>
      <w:r>
        <w:rPr>
          <w:sz w:val="22"/>
          <w:szCs w:val="22"/>
        </w:rPr>
        <w:t xml:space="preserve">. Time-temperature probability plot for sample HG12 and predicted vs. observed age plot for final model run. </w:t>
      </w:r>
    </w:p>
    <w:p w14:paraId="25A9D3C0" w14:textId="77777777" w:rsidR="004E1546" w:rsidRPr="004E1546" w:rsidRDefault="004E1546"/>
    <w:p w14:paraId="000008DA" w14:textId="77777777" w:rsidR="005F6936" w:rsidRDefault="005F6936">
      <w:pPr>
        <w:rPr>
          <w:b/>
          <w:sz w:val="22"/>
          <w:szCs w:val="22"/>
        </w:rPr>
      </w:pPr>
    </w:p>
    <w:p w14:paraId="000008DB" w14:textId="77777777" w:rsidR="005F6936" w:rsidRDefault="00231E8D">
      <w:p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HG19</w:t>
      </w:r>
    </w:p>
    <w:p w14:paraId="000008DC" w14:textId="77777777" w:rsidR="005F6936" w:rsidRDefault="00231E8D">
      <w:r>
        <w:rPr>
          <w:noProof/>
        </w:rPr>
        <w:drawing>
          <wp:inline distT="0" distB="0" distL="0" distR="0">
            <wp:extent cx="5934710" cy="2075180"/>
            <wp:effectExtent l="0" t="0" r="0" b="0"/>
            <wp:docPr id="16" name="image4.png" descr="hg19_nocryst-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 descr="hg19_nocryst-01"/>
                    <pic:cNvPicPr preferRelativeResize="0"/>
                  </pic:nvPicPr>
                  <pic:blipFill>
                    <a:blip r:embed="rId5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4710" cy="20751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8DD" w14:textId="127C1074" w:rsidR="005F6936" w:rsidRDefault="00231E8D">
      <w:r>
        <w:rPr>
          <w:sz w:val="22"/>
          <w:szCs w:val="22"/>
        </w:rPr>
        <w:t xml:space="preserve">Figure </w:t>
      </w:r>
      <w:r w:rsidR="004E1546">
        <w:rPr>
          <w:sz w:val="22"/>
          <w:szCs w:val="22"/>
        </w:rPr>
        <w:t>45</w:t>
      </w:r>
      <w:r>
        <w:rPr>
          <w:sz w:val="22"/>
          <w:szCs w:val="22"/>
        </w:rPr>
        <w:t xml:space="preserve">. Time-temperature probability plot for sample HG19 and predicted vs. observed age plot for final model run. </w:t>
      </w:r>
    </w:p>
    <w:p w14:paraId="000008DE" w14:textId="77777777" w:rsidR="005F6936" w:rsidRDefault="005F6936">
      <w:pPr>
        <w:rPr>
          <w:sz w:val="22"/>
          <w:szCs w:val="22"/>
        </w:rPr>
      </w:pPr>
    </w:p>
    <w:p w14:paraId="000008DF" w14:textId="77777777" w:rsidR="005F6936" w:rsidRDefault="00231E8D">
      <w:pPr>
        <w:rPr>
          <w:b/>
          <w:sz w:val="22"/>
          <w:szCs w:val="22"/>
        </w:rPr>
      </w:pPr>
      <w:r>
        <w:rPr>
          <w:b/>
          <w:sz w:val="22"/>
          <w:szCs w:val="22"/>
        </w:rPr>
        <w:t>HG28</w:t>
      </w:r>
    </w:p>
    <w:p w14:paraId="000008E0" w14:textId="77777777" w:rsidR="005F6936" w:rsidRDefault="00231E8D">
      <w:r>
        <w:rPr>
          <w:noProof/>
        </w:rPr>
        <w:drawing>
          <wp:inline distT="0" distB="0" distL="0" distR="0">
            <wp:extent cx="5937250" cy="2076450"/>
            <wp:effectExtent l="0" t="0" r="0" b="0"/>
            <wp:docPr id="19" name="image1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 preferRelativeResize="0"/>
                  </pic:nvPicPr>
                  <pic:blipFill>
                    <a:blip r:embed="rId5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7250" cy="20764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8E1" w14:textId="781DDEEC" w:rsidR="005F6936" w:rsidRDefault="00231E8D">
      <w:r>
        <w:rPr>
          <w:sz w:val="22"/>
          <w:szCs w:val="22"/>
        </w:rPr>
        <w:t xml:space="preserve">Figure </w:t>
      </w:r>
      <w:r w:rsidR="004E1546">
        <w:rPr>
          <w:sz w:val="22"/>
          <w:szCs w:val="22"/>
        </w:rPr>
        <w:t>4</w:t>
      </w:r>
      <w:r>
        <w:rPr>
          <w:sz w:val="22"/>
          <w:szCs w:val="22"/>
        </w:rPr>
        <w:t xml:space="preserve">6. Time-temperature probability plot for sample HG28 and predicted vs. observed age plot for final model run. </w:t>
      </w:r>
    </w:p>
    <w:p w14:paraId="000008E2" w14:textId="77777777" w:rsidR="005F6936" w:rsidRDefault="005F6936">
      <w:pPr>
        <w:rPr>
          <w:b/>
          <w:sz w:val="22"/>
          <w:szCs w:val="22"/>
        </w:rPr>
      </w:pPr>
    </w:p>
    <w:p w14:paraId="000008E3" w14:textId="77777777" w:rsidR="005F6936" w:rsidRDefault="00231E8D">
      <w:pPr>
        <w:rPr>
          <w:sz w:val="22"/>
          <w:szCs w:val="22"/>
        </w:rPr>
      </w:pPr>
      <w:r>
        <w:rPr>
          <w:b/>
          <w:sz w:val="22"/>
          <w:szCs w:val="22"/>
        </w:rPr>
        <w:t>HG34</w:t>
      </w:r>
    </w:p>
    <w:p w14:paraId="000008E4" w14:textId="77777777" w:rsidR="005F6936" w:rsidRDefault="00231E8D">
      <w:r>
        <w:rPr>
          <w:noProof/>
        </w:rPr>
        <w:drawing>
          <wp:inline distT="0" distB="0" distL="0" distR="0">
            <wp:extent cx="5937250" cy="2076450"/>
            <wp:effectExtent l="0" t="0" r="0" b="0"/>
            <wp:docPr id="18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5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7250" cy="20764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8E5" w14:textId="27D2E0F8" w:rsidR="005F6936" w:rsidRDefault="00231E8D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4E1546">
        <w:rPr>
          <w:sz w:val="22"/>
          <w:szCs w:val="22"/>
        </w:rPr>
        <w:t>4</w:t>
      </w:r>
      <w:r>
        <w:rPr>
          <w:sz w:val="22"/>
          <w:szCs w:val="22"/>
        </w:rPr>
        <w:t xml:space="preserve">7. Time-temperature probability plot for sample HG34 and predicted vs. observed age plot for final model run. </w:t>
      </w:r>
    </w:p>
    <w:p w14:paraId="000008E6" w14:textId="77777777" w:rsidR="005F6936" w:rsidRDefault="005F6936">
      <w:pPr>
        <w:rPr>
          <w:sz w:val="22"/>
          <w:szCs w:val="22"/>
        </w:rPr>
      </w:pPr>
    </w:p>
    <w:p w14:paraId="000008E7" w14:textId="77777777" w:rsidR="005F6936" w:rsidRDefault="00231E8D">
      <w:r>
        <w:rPr>
          <w:b/>
        </w:rPr>
        <w:lastRenderedPageBreak/>
        <w:t>06CD16</w:t>
      </w:r>
    </w:p>
    <w:p w14:paraId="000008E8" w14:textId="77777777" w:rsidR="005F6936" w:rsidRDefault="00231E8D">
      <w:pPr>
        <w:rPr>
          <w:sz w:val="22"/>
          <w:szCs w:val="22"/>
        </w:rPr>
      </w:pPr>
      <w:r>
        <w:rPr>
          <w:noProof/>
        </w:rPr>
        <w:drawing>
          <wp:inline distT="0" distB="7620" distL="0" distR="8890">
            <wp:extent cx="5934710" cy="2075180"/>
            <wp:effectExtent l="0" t="0" r="0" b="0"/>
            <wp:docPr id="21" name="image5.png" descr="Macintosh HD:Users:phil:Downloads:06CD16-01.t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 descr="Macintosh HD:Users:phil:Downloads:06CD16-01.tif"/>
                    <pic:cNvPicPr preferRelativeResize="0"/>
                  </pic:nvPicPr>
                  <pic:blipFill>
                    <a:blip r:embed="rId5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4710" cy="20751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8E9" w14:textId="7CEAB78E" w:rsidR="005F6936" w:rsidRDefault="00231E8D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4E1546">
        <w:rPr>
          <w:sz w:val="22"/>
          <w:szCs w:val="22"/>
        </w:rPr>
        <w:t>4</w:t>
      </w:r>
      <w:r>
        <w:rPr>
          <w:sz w:val="22"/>
          <w:szCs w:val="22"/>
        </w:rPr>
        <w:t xml:space="preserve">8. Time-temperature probability plot for sample 06CD16 and predicted vs. observed age plot for final model run. </w:t>
      </w:r>
    </w:p>
    <w:p w14:paraId="000008EA" w14:textId="77777777" w:rsidR="005F6936" w:rsidRDefault="005F6936">
      <w:pPr>
        <w:rPr>
          <w:sz w:val="22"/>
          <w:szCs w:val="22"/>
        </w:rPr>
      </w:pPr>
    </w:p>
    <w:p w14:paraId="000008EB" w14:textId="77777777" w:rsidR="005F6936" w:rsidRDefault="00231E8D">
      <w:r>
        <w:rPr>
          <w:b/>
        </w:rPr>
        <w:t>07CD16</w:t>
      </w:r>
    </w:p>
    <w:p w14:paraId="000008EC" w14:textId="77777777" w:rsidR="005F6936" w:rsidRDefault="00231E8D">
      <w:pPr>
        <w:rPr>
          <w:b/>
        </w:rPr>
      </w:pPr>
      <w:r>
        <w:rPr>
          <w:noProof/>
        </w:rPr>
        <w:drawing>
          <wp:inline distT="0" distB="7620" distL="0" distR="8890">
            <wp:extent cx="5934710" cy="2075180"/>
            <wp:effectExtent l="0" t="0" r="0" b="0"/>
            <wp:docPr id="20" name="image3.png" descr="Macintosh HD:Users:phil:Downloads:07CD16-01.t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Macintosh HD:Users:phil:Downloads:07CD16-01.tif"/>
                    <pic:cNvPicPr preferRelativeResize="0"/>
                  </pic:nvPicPr>
                  <pic:blipFill>
                    <a:blip r:embed="rId5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4710" cy="20751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8ED" w14:textId="6FF89A4F" w:rsidR="005F6936" w:rsidRDefault="00231E8D">
      <w:pPr>
        <w:rPr>
          <w:sz w:val="22"/>
          <w:szCs w:val="22"/>
        </w:rPr>
      </w:pPr>
      <w:r>
        <w:rPr>
          <w:sz w:val="22"/>
          <w:szCs w:val="22"/>
        </w:rPr>
        <w:t xml:space="preserve">Figure </w:t>
      </w:r>
      <w:r w:rsidR="004E1546">
        <w:rPr>
          <w:sz w:val="22"/>
          <w:szCs w:val="22"/>
        </w:rPr>
        <w:t>4</w:t>
      </w:r>
      <w:r>
        <w:rPr>
          <w:sz w:val="22"/>
          <w:szCs w:val="22"/>
        </w:rPr>
        <w:t xml:space="preserve">9. Time-temperature probability plot for sample 07CD16 and predicted vs. observed age plot for final model run. </w:t>
      </w:r>
    </w:p>
    <w:p w14:paraId="000008EE" w14:textId="77777777" w:rsidR="005F6936" w:rsidRDefault="005F6936">
      <w:pPr>
        <w:rPr>
          <w:sz w:val="22"/>
          <w:szCs w:val="22"/>
        </w:rPr>
      </w:pPr>
    </w:p>
    <w:p w14:paraId="000008EF" w14:textId="77777777" w:rsidR="005F6936" w:rsidRDefault="00231E8D">
      <w:r>
        <w:rPr>
          <w:b/>
        </w:rPr>
        <w:t>29CD16</w:t>
      </w:r>
    </w:p>
    <w:p w14:paraId="000008F0" w14:textId="77777777" w:rsidR="005F6936" w:rsidRDefault="00231E8D">
      <w:r>
        <w:rPr>
          <w:noProof/>
        </w:rPr>
        <w:drawing>
          <wp:inline distT="0" distB="7620" distL="0" distR="8890">
            <wp:extent cx="5934710" cy="2075180"/>
            <wp:effectExtent l="0" t="0" r="0" b="0"/>
            <wp:docPr id="23" name="image8.png" descr="Macintosh HD:Users:phil:Downloads:29CD16-01.t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 descr="Macintosh HD:Users:phil:Downloads:29CD16-01.tif"/>
                    <pic:cNvPicPr preferRelativeResize="0"/>
                  </pic:nvPicPr>
                  <pic:blipFill>
                    <a:blip r:embed="rId5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4710" cy="20751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930" w14:textId="03BBFCA6" w:rsidR="005F6936" w:rsidRDefault="00231E8D" w:rsidP="00FA77AD">
      <w:pPr>
        <w:rPr>
          <w:u w:val="single"/>
        </w:rPr>
      </w:pPr>
      <w:r>
        <w:rPr>
          <w:sz w:val="22"/>
          <w:szCs w:val="22"/>
        </w:rPr>
        <w:t xml:space="preserve">Figure </w:t>
      </w:r>
      <w:r w:rsidR="004E1546">
        <w:rPr>
          <w:sz w:val="22"/>
          <w:szCs w:val="22"/>
        </w:rPr>
        <w:t>50</w:t>
      </w:r>
      <w:r>
        <w:rPr>
          <w:sz w:val="22"/>
          <w:szCs w:val="22"/>
        </w:rPr>
        <w:t xml:space="preserve">. Time-temperature probability plot for sample 07CD16 and predicted vs. observed age plot for final model run. </w:t>
      </w:r>
    </w:p>
    <w:p w14:paraId="0000096E" w14:textId="77777777" w:rsidR="005F6936" w:rsidRDefault="005F6936"/>
    <w:sectPr w:rsidR="005F6936">
      <w:footerReference w:type="default" r:id="rId58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E6EDBA" w14:textId="77777777" w:rsidR="00843234" w:rsidRDefault="00843234">
      <w:r>
        <w:separator/>
      </w:r>
    </w:p>
  </w:endnote>
  <w:endnote w:type="continuationSeparator" w:id="0">
    <w:p w14:paraId="2605DF0F" w14:textId="77777777" w:rsidR="00843234" w:rsidRDefault="008432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charset w:val="00"/>
    <w:family w:val="auto"/>
    <w:pitch w:val="default"/>
  </w:font>
  <w:font w:name="DejaVu Sans">
    <w:panose1 w:val="00000000000000000000"/>
    <w:charset w:val="00"/>
    <w:family w:val="roman"/>
    <w:notTrueType/>
    <w:pitch w:val="default"/>
  </w:font>
  <w:font w:name="Liberation Sans">
    <w:altName w:val="Arial"/>
    <w:panose1 w:val="00000000000000000000"/>
    <w:charset w:val="00"/>
    <w:family w:val="roman"/>
    <w:notTrueType/>
    <w:pitch w:val="default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96F" w14:textId="77777777" w:rsidR="005F6936" w:rsidRDefault="005F6936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6A7F89" w14:textId="77777777" w:rsidR="00843234" w:rsidRDefault="00843234">
      <w:r>
        <w:separator/>
      </w:r>
    </w:p>
  </w:footnote>
  <w:footnote w:type="continuationSeparator" w:id="0">
    <w:p w14:paraId="011CE81A" w14:textId="77777777" w:rsidR="00843234" w:rsidRDefault="008432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E24A0F"/>
    <w:multiLevelType w:val="multilevel"/>
    <w:tmpl w:val="ED72B5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6936"/>
    <w:rsid w:val="000560DB"/>
    <w:rsid w:val="001E5187"/>
    <w:rsid w:val="00231E8D"/>
    <w:rsid w:val="00395607"/>
    <w:rsid w:val="004570A4"/>
    <w:rsid w:val="004E1546"/>
    <w:rsid w:val="005F6936"/>
    <w:rsid w:val="007D2606"/>
    <w:rsid w:val="00843234"/>
    <w:rsid w:val="0095056C"/>
    <w:rsid w:val="00997616"/>
    <w:rsid w:val="009A2550"/>
    <w:rsid w:val="00A77494"/>
    <w:rsid w:val="00D411B9"/>
    <w:rsid w:val="00DC1D3B"/>
    <w:rsid w:val="00F05F35"/>
    <w:rsid w:val="00FA7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1289D1"/>
  <w15:docId w15:val="{56ECA8D7-2FA9-4061-B7F1-6A75C0E76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1301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Heading"/>
    <w:next w:val="BodyText"/>
    <w:uiPriority w:val="9"/>
    <w:semiHidden/>
    <w:unhideWhenUsed/>
    <w:qFormat/>
    <w:pPr>
      <w:spacing w:before="140"/>
      <w:outlineLvl w:val="2"/>
    </w:pPr>
    <w:rPr>
      <w:rFonts w:ascii="Liberation Serif" w:eastAsia="DejaVu Sans" w:hAnsi="Liberation Serif" w:cs="DejaVu Sans"/>
      <w:b/>
      <w:bCs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281301"/>
    <w:rPr>
      <w:rFonts w:ascii="Times New Roman" w:eastAsia="Times New Roman" w:hAnsi="Times New Roman" w:cs="Times New Roman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ED08C8"/>
    <w:rPr>
      <w:rFonts w:ascii="Times New Roman" w:eastAsia="Times New Roman" w:hAnsi="Times New Roman" w:cs="Times New Roman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ED08C8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qFormat/>
    <w:rsid w:val="00ED08C8"/>
  </w:style>
  <w:style w:type="character" w:customStyle="1" w:styleId="ListLabel1">
    <w:name w:val="ListLabel 1"/>
    <w:qFormat/>
    <w:rPr>
      <w:rFonts w:eastAsia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F00249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sid w:val="00F00249"/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F00249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InternetLink">
    <w:name w:val="Internet Link"/>
    <w:rPr>
      <w:color w:val="000080"/>
      <w:u w:val="single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281301"/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695B8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D08C8"/>
    <w:pPr>
      <w:tabs>
        <w:tab w:val="center" w:pos="4680"/>
        <w:tab w:val="right" w:pos="9360"/>
      </w:tabs>
    </w:pPr>
  </w:style>
  <w:style w:type="paragraph" w:styleId="Footer">
    <w:name w:val="footer"/>
    <w:basedOn w:val="Normal"/>
    <w:link w:val="FooterChar"/>
    <w:uiPriority w:val="99"/>
    <w:unhideWhenUsed/>
    <w:rsid w:val="00ED08C8"/>
    <w:pPr>
      <w:tabs>
        <w:tab w:val="center" w:pos="4680"/>
        <w:tab w:val="right" w:pos="9360"/>
      </w:tabs>
    </w:pPr>
  </w:style>
  <w:style w:type="paragraph" w:styleId="NoSpacing">
    <w:name w:val="No Spacing"/>
    <w:uiPriority w:val="1"/>
    <w:qFormat/>
    <w:rsid w:val="00295AF6"/>
  </w:style>
  <w:style w:type="paragraph" w:styleId="NormalWeb">
    <w:name w:val="Normal (Web)"/>
    <w:basedOn w:val="Normal"/>
    <w:uiPriority w:val="99"/>
    <w:unhideWhenUsed/>
    <w:qFormat/>
    <w:rsid w:val="00F037CC"/>
    <w:pPr>
      <w:spacing w:beforeAutospacing="1" w:afterAutospacing="1"/>
    </w:pPr>
  </w:style>
  <w:style w:type="paragraph" w:customStyle="1" w:styleId="Abstract">
    <w:name w:val="Abstract"/>
    <w:basedOn w:val="Normal"/>
    <w:qFormat/>
    <w:rsid w:val="00F037CC"/>
    <w:pPr>
      <w:suppressAutoHyphens/>
      <w:ind w:firstLine="720"/>
    </w:pPr>
    <w:rPr>
      <w:lang w:eastAsia="zh-CN"/>
    </w:rPr>
  </w:style>
  <w:style w:type="paragraph" w:styleId="CommentText">
    <w:name w:val="annotation text"/>
    <w:basedOn w:val="Normal"/>
    <w:link w:val="CommentTextChar"/>
    <w:uiPriority w:val="99"/>
    <w:semiHidden/>
    <w:unhideWhenUsed/>
    <w:qFormat/>
    <w:rsid w:val="00F00249"/>
    <w:rPr>
      <w:sz w:val="20"/>
      <w:szCs w:val="20"/>
    </w:rPr>
  </w:style>
  <w:style w:type="paragraph" w:styleId="CommentSubject">
    <w:name w:val="annotation subject"/>
    <w:basedOn w:val="CommentText"/>
    <w:link w:val="CommentSubjectChar"/>
    <w:uiPriority w:val="99"/>
    <w:semiHidden/>
    <w:unhideWhenUsed/>
    <w:qFormat/>
    <w:rsid w:val="00F00249"/>
    <w:rPr>
      <w:b/>
      <w:bCs/>
    </w:rPr>
  </w:style>
  <w:style w:type="paragraph" w:customStyle="1" w:styleId="BaseText">
    <w:name w:val="Base_Text"/>
    <w:qFormat/>
    <w:pPr>
      <w:suppressAutoHyphens/>
    </w:pPr>
    <w:rPr>
      <w:lang w:eastAsia="zh-CN"/>
    </w:rPr>
  </w:style>
  <w:style w:type="paragraph" w:customStyle="1" w:styleId="FlushParagraph">
    <w:name w:val="Flush Paragraph"/>
    <w:basedOn w:val="BaseText"/>
    <w:qFormat/>
  </w:style>
  <w:style w:type="table" w:styleId="TableGrid">
    <w:name w:val="Table Grid"/>
    <w:basedOn w:val="TableNormal"/>
    <w:uiPriority w:val="39"/>
    <w:rsid w:val="002813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footer" Target="footer1.xml"/><Relationship Id="rId5" Type="http://schemas.openxmlformats.org/officeDocument/2006/relationships/webSettings" Target="webSettings.xml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fontTable" Target="fontTable.xml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PXYeMu17tIzM4h+8t6Zqgx9ZH6Q==">AMUW2mUM8DgfBrnbD8eRUNlsVBE0BTog5s5BadAVTgRiuhGSoq/kkzp88T6BrYEG9b7SSJp9rau3nEMi4n+ctJiS8m7yveqd36J81L7hr/saOiMWOUAQ7u8=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804</Words>
  <Characters>4587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A Harbert</dc:creator>
  <cp:lastModifiedBy>schoep</cp:lastModifiedBy>
  <cp:revision>2</cp:revision>
  <dcterms:created xsi:type="dcterms:W3CDTF">2021-06-16T15:03:00Z</dcterms:created>
  <dcterms:modified xsi:type="dcterms:W3CDTF">2021-06-16T15:03:00Z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